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p/>
    <w:p/>
    <w:p/>
    <w:p/>
    <w:p/>
    <w:p/>
    <w:p/>
    <w:p/>
    <w:p/>
    <w:p/>
    <w:p>
      <w:pPr>
        <w:jc w:val="center"/>
        <w:rPr>
          <w:rFonts w:ascii="黑体" w:hAnsi="黑体" w:eastAsia="黑体"/>
          <w:sz w:val="52"/>
          <w:szCs w:val="52"/>
        </w:rPr>
      </w:pPr>
      <w:r>
        <w:rPr>
          <w:rFonts w:hint="eastAsia" w:ascii="黑体" w:hAnsi="黑体" w:eastAsia="黑体"/>
          <w:sz w:val="52"/>
          <w:szCs w:val="52"/>
        </w:rPr>
        <w:t>建设工程地震安全性评价结果</w:t>
      </w:r>
    </w:p>
    <w:p>
      <w:pPr>
        <w:jc w:val="center"/>
        <w:rPr>
          <w:rFonts w:ascii="黑体" w:hAnsi="黑体" w:eastAsia="黑体"/>
          <w:sz w:val="52"/>
          <w:szCs w:val="52"/>
        </w:rPr>
      </w:pPr>
      <w:r>
        <w:rPr>
          <w:rFonts w:hint="eastAsia" w:ascii="黑体" w:hAnsi="黑体" w:eastAsia="黑体"/>
          <w:sz w:val="52"/>
          <w:szCs w:val="52"/>
        </w:rPr>
        <w:t>和抗震设防要求审批</w:t>
      </w:r>
    </w:p>
    <w:p>
      <w:pPr>
        <w:jc w:val="center"/>
        <w:rPr>
          <w:rFonts w:ascii="黑体" w:hAnsi="黑体" w:eastAsia="黑体"/>
          <w:sz w:val="52"/>
          <w:szCs w:val="52"/>
        </w:rPr>
      </w:pPr>
      <w:r>
        <w:rPr>
          <w:rFonts w:hint="eastAsia" w:ascii="黑体" w:hAnsi="黑体" w:eastAsia="黑体"/>
          <w:sz w:val="52"/>
          <w:szCs w:val="52"/>
        </w:rPr>
        <w:t>业务手册</w:t>
      </w: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rPr>
      </w:pPr>
    </w:p>
    <w:p>
      <w:pPr>
        <w:rPr>
          <w:rFonts w:ascii="宋体" w:hAnsi="宋体"/>
        </w:rPr>
      </w:pPr>
    </w:p>
    <w:p>
      <w:pPr>
        <w:snapToGrid w:val="0"/>
        <w:spacing w:line="360" w:lineRule="auto"/>
        <w:outlineLvl w:val="0"/>
        <w:rPr>
          <w:rFonts w:ascii="宋体" w:hAnsi="宋体"/>
          <w:sz w:val="32"/>
          <w:szCs w:val="32"/>
        </w:rPr>
      </w:pPr>
    </w:p>
    <w:p>
      <w:pPr>
        <w:snapToGrid w:val="0"/>
        <w:spacing w:line="360" w:lineRule="auto"/>
        <w:outlineLvl w:val="0"/>
        <w:rPr>
          <w:rFonts w:ascii="宋体" w:hAnsi="宋体"/>
          <w:sz w:val="32"/>
          <w:szCs w:val="32"/>
        </w:rPr>
      </w:pPr>
    </w:p>
    <w:p>
      <w:pPr>
        <w:spacing w:line="360" w:lineRule="auto"/>
        <w:ind w:firstLine="420" w:firstLineChars="200"/>
        <w:rPr>
          <w:rFonts w:ascii="黑体" w:hAnsi="黑体" w:eastAsia="黑体"/>
        </w:rPr>
      </w:pPr>
      <w:r>
        <w:rPr>
          <w:rFonts w:hint="eastAsia" w:ascii="黑体" w:hAnsi="黑体" w:eastAsia="黑体"/>
        </w:rPr>
        <w:t>一、受理范围</w:t>
      </w:r>
    </w:p>
    <w:p>
      <w:pPr>
        <w:snapToGrid w:val="0"/>
        <w:spacing w:line="360" w:lineRule="auto"/>
        <w:ind w:firstLine="420" w:firstLineChars="200"/>
        <w:outlineLvl w:val="0"/>
        <w:rPr>
          <w:rFonts w:ascii="宋体" w:hAnsi="宋体"/>
          <w:sz w:val="32"/>
          <w:szCs w:val="32"/>
        </w:rPr>
      </w:pPr>
      <w:r>
        <w:rPr>
          <w:rFonts w:hint="eastAsia"/>
        </w:rPr>
        <w:t>（一）申请人</w:t>
      </w:r>
    </w:p>
    <w:p>
      <w:pPr>
        <w:ind w:firstLine="420" w:firstLineChars="200"/>
        <w:rPr>
          <w:rFonts w:ascii="宋体" w:hAnsi="宋体"/>
          <w:szCs w:val="21"/>
        </w:rPr>
      </w:pPr>
      <w:r>
        <w:rPr>
          <w:rFonts w:hint="eastAsia" w:ascii="宋体" w:hAnsi="宋体"/>
          <w:szCs w:val="21"/>
        </w:rPr>
        <w:t>本行政区域内从事项目新建、改建、扩建工程的法人。</w:t>
      </w:r>
    </w:p>
    <w:p>
      <w:pPr>
        <w:snapToGrid w:val="0"/>
        <w:spacing w:line="360" w:lineRule="auto"/>
        <w:ind w:firstLine="420" w:firstLineChars="200"/>
        <w:outlineLvl w:val="0"/>
      </w:pPr>
      <w:r>
        <w:rPr>
          <w:rFonts w:hint="eastAsia"/>
        </w:rPr>
        <w:t>（二）申请内容</w:t>
      </w:r>
    </w:p>
    <w:p>
      <w:pPr>
        <w:snapToGrid w:val="0"/>
        <w:spacing w:line="360" w:lineRule="auto"/>
        <w:ind w:firstLine="420" w:firstLineChars="200"/>
        <w:rPr>
          <w:rFonts w:ascii="宋体" w:hAnsi="宋体"/>
          <w:sz w:val="32"/>
          <w:szCs w:val="32"/>
        </w:rPr>
      </w:pPr>
      <w:r>
        <w:rPr>
          <w:rFonts w:hint="eastAsia" w:ascii="宋体" w:hAnsi="宋体"/>
          <w:szCs w:val="21"/>
        </w:rPr>
        <w:t>建设工程地震安全性评价结果及抗震设防要求确认。</w:t>
      </w:r>
    </w:p>
    <w:p>
      <w:pPr>
        <w:snapToGrid w:val="0"/>
        <w:spacing w:line="360" w:lineRule="auto"/>
        <w:ind w:firstLine="420" w:firstLineChars="200"/>
        <w:outlineLvl w:val="0"/>
      </w:pPr>
      <w:r>
        <w:rPr>
          <w:rFonts w:hint="eastAsia"/>
        </w:rPr>
        <w:t>（三）申请条件</w:t>
      </w:r>
    </w:p>
    <w:p>
      <w:pPr>
        <w:snapToGrid w:val="0"/>
        <w:spacing w:line="360" w:lineRule="auto"/>
        <w:ind w:firstLine="420" w:firstLineChars="200"/>
        <w:rPr>
          <w:rFonts w:ascii="宋体" w:hAnsi="宋体"/>
          <w:szCs w:val="21"/>
        </w:rPr>
      </w:pPr>
      <w:r>
        <w:rPr>
          <w:rFonts w:hint="eastAsia" w:ascii="宋体" w:hAnsi="宋体"/>
          <w:szCs w:val="21"/>
        </w:rPr>
        <w:t xml:space="preserve">应当进行地震安全性评价的建设工程，其抗震设防要求必须按照地震安全性评价结果确定；其他建设工程的抗震设防要求按照国家颁布的地震动参数区划图或者地震动参数复核、地震小区划结果确定。  </w:t>
      </w:r>
    </w:p>
    <w:p>
      <w:pPr>
        <w:spacing w:line="360" w:lineRule="auto"/>
        <w:ind w:firstLine="420" w:firstLineChars="200"/>
      </w:pPr>
      <w:r>
        <w:rPr>
          <w:rFonts w:hint="eastAsia" w:ascii="黑体" w:hAnsi="黑体" w:eastAsia="黑体"/>
        </w:rPr>
        <w:t>二、办理依据</w:t>
      </w:r>
    </w:p>
    <w:p>
      <w:pPr>
        <w:numPr>
          <w:ilvl w:val="0"/>
          <w:numId w:val="1"/>
        </w:numPr>
        <w:snapToGrid w:val="0"/>
        <w:spacing w:line="360" w:lineRule="auto"/>
        <w:ind w:firstLine="420" w:firstLineChars="200"/>
        <w:rPr>
          <w:rFonts w:ascii="宋体" w:hAnsi="宋体"/>
          <w:szCs w:val="21"/>
        </w:rPr>
      </w:pPr>
      <w:r>
        <w:rPr>
          <w:rFonts w:hint="eastAsia" w:ascii="宋体" w:hAnsi="宋体"/>
          <w:szCs w:val="21"/>
        </w:rPr>
        <w:t>《中华人民共和国防震减灾法》（2008年12月27日中华人民共和国主席令第7号）第三十五条 新建、扩建、改建建设工程，应当达到抗震设防要求。 重大建设工程和可能发生严重次生灾害的建设工程，应当按照国务院有关规定进行地震安全性评价，并按照经审定的地震安全性评价报告所确定的抗震设防要求进行抗震设防。建设工程的地震安全性评价单位应当按照国家有关标准进行地震安全性评价，并对地震安全性评价报告的质量负责。前款规定以外的建设工程，应当按照地震烈度区划图或者地震动参数区划图所确定的抗震设防要求进行抗震设防；对学校、医院等人员密集场所的建设工程，应当按照高于当地房屋建筑的抗震设防要求进行设计和施工，采取有效措施，增强抗震设防能力。</w:t>
      </w:r>
    </w:p>
    <w:p>
      <w:pPr>
        <w:snapToGrid w:val="0"/>
        <w:spacing w:line="360" w:lineRule="auto"/>
        <w:rPr>
          <w:rFonts w:ascii="宋体" w:hAnsi="宋体"/>
          <w:szCs w:val="21"/>
        </w:rPr>
      </w:pPr>
    </w:p>
    <w:p>
      <w:pPr>
        <w:snapToGrid w:val="0"/>
        <w:spacing w:line="360" w:lineRule="auto"/>
        <w:ind w:firstLine="420" w:firstLineChars="200"/>
        <w:rPr>
          <w:rFonts w:ascii="宋体" w:hAnsi="宋体"/>
          <w:sz w:val="32"/>
          <w:szCs w:val="32"/>
        </w:rPr>
      </w:pPr>
      <w:r>
        <w:rPr>
          <w:rFonts w:hint="eastAsia" w:ascii="宋体" w:hAnsi="宋体"/>
          <w:szCs w:val="21"/>
        </w:rPr>
        <w:t>2.《甘肃省地震安全性评价管理条例》（2007年9月27日甘肃省第十届人民代表大会常务委员会公告第56号）第五条 县级以上人民政府及其有关部门应当将建设工程的抗震设防要求纳入基本建设管理程序，把抗震设防要求作为建设工程可行性研究报告的审查内容。对必须进行地震安全性评价的建设工程，建设单位应当将地震安全性评价结果和经地震工作主管部门审定的抗震设防要求，列入建设工程的可行性研究报告。不符合前款规定的，项目审批部门不予批准立项，规划部门不予核发建设用地规划许可证。</w:t>
      </w:r>
    </w:p>
    <w:p>
      <w:pPr>
        <w:snapToGrid w:val="0"/>
        <w:spacing w:line="360" w:lineRule="auto"/>
        <w:ind w:firstLine="420" w:firstLineChars="200"/>
        <w:outlineLvl w:val="0"/>
        <w:rPr>
          <w:rFonts w:ascii="黑体" w:hAnsi="黑体" w:eastAsia="黑体"/>
        </w:rPr>
      </w:pPr>
      <w:r>
        <w:rPr>
          <w:rFonts w:hint="eastAsia" w:ascii="黑体" w:hAnsi="黑体" w:eastAsia="黑体"/>
        </w:rPr>
        <w:t>三、实施机关</w:t>
      </w:r>
    </w:p>
    <w:p>
      <w:pPr>
        <w:spacing w:line="340" w:lineRule="exact"/>
        <w:ind w:firstLine="420" w:firstLineChars="200"/>
        <w:rPr>
          <w:rFonts w:ascii="宋体" w:hAnsi="宋体"/>
          <w:color w:val="000000"/>
          <w:szCs w:val="21"/>
        </w:rPr>
      </w:pPr>
      <w:r>
        <w:rPr>
          <w:rFonts w:hint="eastAsia" w:ascii="宋体" w:hAnsi="宋体"/>
          <w:color w:val="000000"/>
          <w:szCs w:val="21"/>
        </w:rPr>
        <w:t>（一）实施机关名称：肃南县地震局</w:t>
      </w:r>
    </w:p>
    <w:p>
      <w:pPr>
        <w:spacing w:line="340" w:lineRule="exact"/>
        <w:ind w:firstLine="420" w:firstLineChars="200"/>
        <w:rPr>
          <w:rFonts w:ascii="宋体" w:hAnsi="宋体"/>
          <w:color w:val="000000"/>
          <w:szCs w:val="21"/>
        </w:rPr>
      </w:pPr>
      <w:r>
        <w:rPr>
          <w:rFonts w:hint="eastAsia" w:ascii="宋体" w:hAnsi="宋体"/>
          <w:color w:val="000000"/>
          <w:szCs w:val="21"/>
        </w:rPr>
        <w:t>（二）实施机关类别：行政机关</w:t>
      </w:r>
    </w:p>
    <w:p>
      <w:pPr>
        <w:spacing w:line="340" w:lineRule="exact"/>
        <w:ind w:firstLine="420" w:firstLineChars="200"/>
        <w:rPr>
          <w:rFonts w:ascii="宋体" w:hAnsi="宋体"/>
          <w:color w:val="000000"/>
          <w:szCs w:val="21"/>
        </w:rPr>
      </w:pPr>
      <w:r>
        <w:rPr>
          <w:rFonts w:hint="eastAsia" w:ascii="宋体" w:hAnsi="宋体"/>
          <w:color w:val="000000"/>
          <w:szCs w:val="21"/>
        </w:rPr>
        <w:t>（三）受理机构：肃南县地震局</w:t>
      </w:r>
    </w:p>
    <w:p>
      <w:pPr>
        <w:spacing w:line="340" w:lineRule="exact"/>
        <w:ind w:firstLine="420" w:firstLineChars="200"/>
        <w:rPr>
          <w:rFonts w:ascii="宋体" w:hAnsi="宋体"/>
          <w:color w:val="000000"/>
          <w:szCs w:val="21"/>
        </w:rPr>
      </w:pPr>
      <w:r>
        <w:rPr>
          <w:rFonts w:hint="eastAsia" w:ascii="宋体" w:hAnsi="宋体"/>
          <w:color w:val="000000"/>
          <w:szCs w:val="21"/>
        </w:rPr>
        <w:t>（四）决定机构：肃南县地震局</w:t>
      </w:r>
    </w:p>
    <w:p>
      <w:pPr>
        <w:spacing w:line="340" w:lineRule="exact"/>
        <w:ind w:firstLine="420" w:firstLineChars="200"/>
        <w:rPr>
          <w:rFonts w:ascii="宋体" w:hAnsi="宋体"/>
          <w:color w:val="000000"/>
          <w:szCs w:val="21"/>
        </w:rPr>
      </w:pPr>
      <w:r>
        <w:rPr>
          <w:rFonts w:hint="eastAsia" w:ascii="宋体" w:hAnsi="宋体"/>
          <w:color w:val="000000"/>
          <w:szCs w:val="21"/>
        </w:rPr>
        <w:t>（五）事权层级：县级</w:t>
      </w:r>
    </w:p>
    <w:p>
      <w:pPr>
        <w:spacing w:line="340" w:lineRule="exact"/>
        <w:ind w:firstLine="420" w:firstLineChars="200"/>
        <w:rPr>
          <w:rFonts w:ascii="宋体" w:hAnsi="宋体"/>
          <w:color w:val="000000"/>
          <w:szCs w:val="21"/>
        </w:rPr>
      </w:pPr>
      <w:r>
        <w:rPr>
          <w:rFonts w:hint="eastAsia" w:ascii="宋体" w:hAnsi="宋体"/>
          <w:color w:val="000000"/>
          <w:szCs w:val="21"/>
        </w:rPr>
        <w:t>（六）权力来源：法定本级行使</w:t>
      </w:r>
    </w:p>
    <w:p>
      <w:pPr>
        <w:spacing w:line="340" w:lineRule="exact"/>
        <w:ind w:firstLine="420" w:firstLineChars="200"/>
        <w:rPr>
          <w:rFonts w:ascii="黑体" w:hAnsi="黑体" w:eastAsia="黑体"/>
        </w:rPr>
      </w:pPr>
      <w:r>
        <w:rPr>
          <w:rFonts w:hint="eastAsia" w:ascii="宋体" w:hAnsi="宋体"/>
          <w:color w:val="000000"/>
          <w:szCs w:val="21"/>
        </w:rPr>
        <w:t>（七）权力来源方式：法定本级行使</w:t>
      </w:r>
    </w:p>
    <w:p>
      <w:pPr>
        <w:numPr>
          <w:ilvl w:val="0"/>
          <w:numId w:val="2"/>
        </w:numPr>
        <w:snapToGrid w:val="0"/>
        <w:spacing w:line="360" w:lineRule="auto"/>
        <w:ind w:firstLine="437"/>
        <w:outlineLvl w:val="0"/>
        <w:rPr>
          <w:rFonts w:ascii="黑体" w:hAnsi="黑体" w:eastAsia="黑体"/>
        </w:rPr>
      </w:pPr>
      <w:r>
        <w:rPr>
          <w:rFonts w:hint="eastAsia" w:ascii="黑体" w:hAnsi="黑体" w:eastAsia="黑体"/>
        </w:rPr>
        <w:t>办件类型</w:t>
      </w:r>
    </w:p>
    <w:p>
      <w:pPr>
        <w:snapToGrid w:val="0"/>
        <w:spacing w:line="360" w:lineRule="auto"/>
        <w:ind w:firstLine="420" w:firstLineChars="200"/>
        <w:outlineLvl w:val="0"/>
        <w:rPr>
          <w:rFonts w:ascii="宋体" w:hAnsi="宋体"/>
          <w:color w:val="000000"/>
          <w:szCs w:val="21"/>
        </w:rPr>
      </w:pPr>
      <w:r>
        <w:rPr>
          <w:rFonts w:hint="eastAsia" w:ascii="宋体" w:hAnsi="宋体"/>
          <w:color w:val="000000"/>
          <w:szCs w:val="21"/>
        </w:rPr>
        <w:t>本行政许可事项为承诺件。</w:t>
      </w:r>
    </w:p>
    <w:p>
      <w:pPr>
        <w:snapToGrid w:val="0"/>
        <w:spacing w:line="360" w:lineRule="auto"/>
        <w:ind w:firstLine="420" w:firstLineChars="200"/>
        <w:outlineLvl w:val="0"/>
        <w:rPr>
          <w:rFonts w:ascii="宋体" w:hAnsi="宋体"/>
          <w:color w:val="000000"/>
          <w:szCs w:val="21"/>
        </w:rPr>
      </w:pPr>
    </w:p>
    <w:p>
      <w:pPr>
        <w:snapToGrid w:val="0"/>
        <w:spacing w:line="360" w:lineRule="auto"/>
        <w:ind w:firstLine="420" w:firstLineChars="200"/>
        <w:outlineLvl w:val="0"/>
        <w:rPr>
          <w:rFonts w:ascii="黑体" w:hAnsi="黑体" w:eastAsia="黑体"/>
        </w:rPr>
      </w:pPr>
      <w:r>
        <w:rPr>
          <w:rFonts w:hint="eastAsia" w:ascii="黑体" w:hAnsi="黑体" w:eastAsia="黑体"/>
        </w:rPr>
        <w:t>五、许可条件</w:t>
      </w:r>
    </w:p>
    <w:p>
      <w:pPr>
        <w:snapToGrid w:val="0"/>
        <w:spacing w:line="360" w:lineRule="auto"/>
        <w:ind w:firstLine="420" w:firstLineChars="200"/>
        <w:outlineLvl w:val="0"/>
      </w:pPr>
      <w:r>
        <w:rPr>
          <w:rFonts w:hint="eastAsia"/>
        </w:rPr>
        <w:t>（一）予以批准的条件</w:t>
      </w:r>
    </w:p>
    <w:p>
      <w:pPr>
        <w:spacing w:line="360" w:lineRule="auto"/>
        <w:ind w:firstLine="420" w:firstLineChars="200"/>
        <w:rPr>
          <w:rFonts w:ascii="宋体" w:hAnsi="宋体"/>
          <w:szCs w:val="21"/>
        </w:rPr>
      </w:pPr>
      <w:r>
        <w:rPr>
          <w:rFonts w:hint="eastAsia" w:ascii="宋体" w:hAnsi="宋体"/>
          <w:szCs w:val="21"/>
        </w:rPr>
        <w:t>申请人提交的材料齐全，符合法定条件。</w:t>
      </w:r>
    </w:p>
    <w:p>
      <w:pPr>
        <w:snapToGrid w:val="0"/>
        <w:spacing w:line="360" w:lineRule="auto"/>
        <w:ind w:firstLine="420" w:firstLineChars="200"/>
        <w:outlineLvl w:val="0"/>
      </w:pPr>
      <w:r>
        <w:rPr>
          <w:rFonts w:hint="eastAsia"/>
        </w:rPr>
        <w:t>（二）政策和技术限制</w:t>
      </w:r>
    </w:p>
    <w:p>
      <w:pPr>
        <w:snapToGrid w:val="0"/>
        <w:spacing w:line="360" w:lineRule="auto"/>
        <w:ind w:firstLine="420" w:firstLineChars="200"/>
        <w:rPr>
          <w:rFonts w:ascii="宋体" w:hAnsi="宋体"/>
          <w:b/>
          <w:sz w:val="32"/>
          <w:szCs w:val="32"/>
        </w:rPr>
      </w:pPr>
      <w:r>
        <w:rPr>
          <w:rFonts w:hint="eastAsia" w:ascii="宋体" w:hAnsi="宋体"/>
          <w:szCs w:val="21"/>
        </w:rPr>
        <w:t>根据《中国地震动参数区划图》（GB18306-2015）和《中华人民共和国防震减灾法》第三十五条规定及《建设工程地震安全性评价结果审定及抗震设防要求确定行政许可实施细则（试行）》（中震发防〔2005〕51号）。</w:t>
      </w:r>
    </w:p>
    <w:p>
      <w:pPr>
        <w:snapToGrid w:val="0"/>
        <w:spacing w:line="360" w:lineRule="auto"/>
        <w:ind w:firstLine="420" w:firstLineChars="200"/>
        <w:outlineLvl w:val="0"/>
      </w:pPr>
      <w:r>
        <w:rPr>
          <w:rFonts w:hint="eastAsia"/>
        </w:rPr>
        <w:t>（三）数量限制</w:t>
      </w:r>
    </w:p>
    <w:p>
      <w:pPr>
        <w:snapToGrid w:val="0"/>
        <w:spacing w:line="360" w:lineRule="auto"/>
        <w:ind w:firstLine="420" w:firstLineChars="200"/>
        <w:rPr>
          <w:rFonts w:ascii="宋体" w:hAnsi="宋体"/>
          <w:szCs w:val="21"/>
        </w:rPr>
      </w:pPr>
      <w:r>
        <w:rPr>
          <w:rFonts w:hint="eastAsia" w:ascii="宋体" w:hAnsi="宋体"/>
          <w:szCs w:val="21"/>
        </w:rPr>
        <w:t>本行政许可无数量限制。</w:t>
      </w:r>
    </w:p>
    <w:p>
      <w:pPr>
        <w:snapToGrid w:val="0"/>
        <w:spacing w:line="360" w:lineRule="auto"/>
        <w:ind w:firstLine="420" w:firstLineChars="200"/>
        <w:outlineLvl w:val="0"/>
      </w:pPr>
      <w:r>
        <w:rPr>
          <w:rFonts w:hint="eastAsia"/>
        </w:rPr>
        <w:t>（四）禁止性要求</w:t>
      </w:r>
    </w:p>
    <w:p>
      <w:pPr>
        <w:snapToGrid w:val="0"/>
        <w:spacing w:line="360" w:lineRule="auto"/>
        <w:ind w:firstLine="420" w:firstLineChars="200"/>
        <w:rPr>
          <w:rFonts w:ascii="宋体" w:hAnsi="宋体"/>
          <w:szCs w:val="21"/>
        </w:rPr>
      </w:pPr>
      <w:r>
        <w:rPr>
          <w:rFonts w:hint="eastAsia" w:ascii="宋体" w:hAnsi="宋体"/>
          <w:szCs w:val="21"/>
        </w:rPr>
        <w:t>有下列情形的，不得接受申请：《地震安全性评价管理条例》（国务院令第323号 2002年1月1日）第五章监督管理第十九条“县级以上人民政府负责项目审批的部门，应当将抗震设防要求纳入建设工程可行性研究报告的审查内容。对可行性研究报告中未包含抗震设防要求的项目，不予批准。”</w:t>
      </w:r>
    </w:p>
    <w:p>
      <w:pPr>
        <w:snapToGrid w:val="0"/>
        <w:spacing w:line="360" w:lineRule="auto"/>
        <w:ind w:firstLine="437"/>
        <w:outlineLvl w:val="0"/>
        <w:rPr>
          <w:rFonts w:ascii="宋体" w:hAnsi="宋体"/>
          <w:sz w:val="32"/>
          <w:szCs w:val="32"/>
        </w:rPr>
      </w:pPr>
      <w:r>
        <w:rPr>
          <w:rFonts w:hint="eastAsia" w:ascii="黑体" w:hAnsi="黑体" w:eastAsia="黑体"/>
        </w:rPr>
        <w:t>五、申请材料</w:t>
      </w:r>
    </w:p>
    <w:p>
      <w:pPr>
        <w:snapToGrid w:val="0"/>
        <w:spacing w:line="360" w:lineRule="auto"/>
        <w:ind w:firstLine="420" w:firstLineChars="200"/>
        <w:outlineLvl w:val="0"/>
      </w:pPr>
      <w:r>
        <w:rPr>
          <w:rFonts w:hint="eastAsia"/>
        </w:rPr>
        <w:t>（一）申请材料形式标准</w:t>
      </w:r>
    </w:p>
    <w:p>
      <w:pPr>
        <w:snapToGrid w:val="0"/>
        <w:spacing w:line="360" w:lineRule="auto"/>
        <w:ind w:firstLine="420" w:firstLineChars="200"/>
        <w:outlineLvl w:val="0"/>
      </w:pPr>
      <w:r>
        <w:rPr>
          <w:rFonts w:hint="eastAsia"/>
        </w:rPr>
        <w:t>申请书格式以甘肃政务服务网肃南子站公布的电子文本为准。</w:t>
      </w:r>
    </w:p>
    <w:p>
      <w:pPr>
        <w:snapToGrid w:val="0"/>
        <w:spacing w:line="360" w:lineRule="auto"/>
        <w:ind w:firstLine="420" w:firstLineChars="200"/>
        <w:outlineLvl w:val="0"/>
        <w:rPr>
          <w:rFonts w:ascii="宋体" w:hAnsi="宋体"/>
          <w:sz w:val="32"/>
          <w:szCs w:val="32"/>
        </w:rPr>
      </w:pPr>
      <w:r>
        <w:rPr>
          <w:rFonts w:hint="eastAsia"/>
        </w:rPr>
        <w:t>申请材料的形式分为纸质材料和电子材料，其</w:t>
      </w:r>
      <w:r>
        <w:rPr>
          <w:rFonts w:hAnsi="宋体"/>
          <w:szCs w:val="21"/>
        </w:rPr>
        <w:t>加盖的公章</w:t>
      </w:r>
      <w:r>
        <w:rPr>
          <w:rFonts w:hint="eastAsia" w:ascii="宋体" w:hAnsi="宋体"/>
          <w:szCs w:val="21"/>
        </w:rPr>
        <w:t>（或印章）必</w:t>
      </w:r>
      <w:r>
        <w:rPr>
          <w:rFonts w:hAnsi="宋体"/>
          <w:szCs w:val="21"/>
        </w:rPr>
        <w:t>须与申请人名称完全一致。纸质申请材料采用</w:t>
      </w:r>
      <w:r>
        <w:rPr>
          <w:szCs w:val="21"/>
        </w:rPr>
        <w:t>A4</w:t>
      </w:r>
      <w:r>
        <w:rPr>
          <w:rFonts w:hAnsi="宋体"/>
          <w:szCs w:val="21"/>
        </w:rPr>
        <w:t>纸，统一在纸张的左侧装订，复印件均应加盖申请人公章。电子申请材料采用</w:t>
      </w:r>
      <w:r>
        <w:rPr>
          <w:szCs w:val="21"/>
        </w:rPr>
        <w:t>pdf/jpg/doc</w:t>
      </w:r>
      <w:r>
        <w:rPr>
          <w:rFonts w:hAnsi="宋体"/>
          <w:szCs w:val="21"/>
        </w:rPr>
        <w:t>格式，单个文件大小不能超过</w:t>
      </w:r>
      <w:r>
        <w:rPr>
          <w:rFonts w:hint="eastAsia"/>
          <w:color w:val="000000"/>
          <w:szCs w:val="21"/>
        </w:rPr>
        <w:t>10</w:t>
      </w:r>
      <w:r>
        <w:rPr>
          <w:szCs w:val="21"/>
        </w:rPr>
        <w:t>M</w:t>
      </w:r>
      <w:r>
        <w:rPr>
          <w:rFonts w:hAnsi="宋体"/>
          <w:szCs w:val="21"/>
        </w:rPr>
        <w:t>；文件应原件彩色扫描，内容清晰、完整，以单个文件命名，文件名称应与申请材料名称一致，并按照附件顺序上传至</w:t>
      </w:r>
      <w:r>
        <w:rPr>
          <w:rFonts w:hint="eastAsia" w:hAnsi="宋体"/>
          <w:szCs w:val="21"/>
        </w:rPr>
        <w:t>甘肃政务服务网肃南子站在线办理</w:t>
      </w:r>
      <w:r>
        <w:rPr>
          <w:rFonts w:hAnsi="宋体"/>
          <w:szCs w:val="21"/>
        </w:rPr>
        <w:t>。</w:t>
      </w:r>
    </w:p>
    <w:p>
      <w:pPr>
        <w:snapToGrid w:val="0"/>
        <w:spacing w:line="360" w:lineRule="auto"/>
        <w:ind w:firstLine="420" w:firstLineChars="200"/>
        <w:outlineLvl w:val="0"/>
      </w:pPr>
      <w:r>
        <w:rPr>
          <w:rFonts w:hint="eastAsia"/>
        </w:rPr>
        <w:t>（二）申请材料目录见表1：</w:t>
      </w:r>
    </w:p>
    <w:p>
      <w:pPr>
        <w:spacing w:line="360" w:lineRule="auto"/>
        <w:jc w:val="center"/>
        <w:rPr>
          <w:rFonts w:ascii="宋体" w:hAnsi="宋体"/>
          <w:sz w:val="32"/>
          <w:szCs w:val="32"/>
        </w:rPr>
      </w:pPr>
      <w:r>
        <w:rPr>
          <w:rFonts w:hint="eastAsia" w:ascii="黑体" w:hAnsi="黑体" w:eastAsia="黑体"/>
          <w:color w:val="3D3D3D"/>
          <w:szCs w:val="21"/>
        </w:rPr>
        <w:t>表1 建设工程地震安全性评价结果及抗震设防要求确认许可提交的材料目录</w:t>
      </w:r>
    </w:p>
    <w:tbl>
      <w:tblPr>
        <w:tblStyle w:val="13"/>
        <w:tblW w:w="95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8"/>
        <w:gridCol w:w="1946"/>
        <w:gridCol w:w="1148"/>
        <w:gridCol w:w="1538"/>
        <w:gridCol w:w="1955"/>
        <w:gridCol w:w="925"/>
        <w:gridCol w:w="1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2" w:hRule="atLeast"/>
        </w:trPr>
        <w:tc>
          <w:tcPr>
            <w:tcW w:w="718" w:type="dxa"/>
            <w:vAlign w:val="center"/>
          </w:tcPr>
          <w:p>
            <w:pPr>
              <w:widowControl/>
              <w:spacing w:line="330" w:lineRule="atLeast"/>
              <w:jc w:val="center"/>
              <w:rPr>
                <w:rFonts w:ascii="宋体" w:hAnsi="宋体" w:cs="宋体"/>
                <w:b/>
                <w:bCs/>
                <w:color w:val="3D3D3D"/>
                <w:kern w:val="0"/>
                <w:szCs w:val="21"/>
              </w:rPr>
            </w:pPr>
            <w:r>
              <w:rPr>
                <w:rFonts w:hint="eastAsia" w:ascii="宋体" w:hAnsi="宋体" w:cs="宋体"/>
                <w:b/>
                <w:bCs/>
                <w:color w:val="3D3D3D"/>
                <w:kern w:val="0"/>
                <w:szCs w:val="21"/>
              </w:rPr>
              <w:t>序号</w:t>
            </w:r>
          </w:p>
        </w:tc>
        <w:tc>
          <w:tcPr>
            <w:tcW w:w="1946" w:type="dxa"/>
            <w:vAlign w:val="center"/>
          </w:tcPr>
          <w:p>
            <w:pPr>
              <w:widowControl/>
              <w:spacing w:line="330" w:lineRule="atLeast"/>
              <w:jc w:val="center"/>
              <w:rPr>
                <w:rFonts w:ascii="宋体" w:hAnsi="宋体" w:cs="宋体"/>
                <w:b/>
                <w:bCs/>
                <w:color w:val="3D3D3D"/>
                <w:kern w:val="0"/>
                <w:szCs w:val="21"/>
              </w:rPr>
            </w:pPr>
            <w:r>
              <w:rPr>
                <w:rFonts w:hint="eastAsia" w:ascii="宋体" w:hAnsi="宋体" w:cs="宋体"/>
                <w:b/>
                <w:bCs/>
                <w:color w:val="3D3D3D"/>
                <w:kern w:val="0"/>
                <w:szCs w:val="21"/>
              </w:rPr>
              <w:t>材料名称</w:t>
            </w:r>
          </w:p>
        </w:tc>
        <w:tc>
          <w:tcPr>
            <w:tcW w:w="1148" w:type="dxa"/>
            <w:vAlign w:val="center"/>
          </w:tcPr>
          <w:p>
            <w:pPr>
              <w:widowControl/>
              <w:spacing w:line="330" w:lineRule="atLeast"/>
              <w:jc w:val="center"/>
              <w:rPr>
                <w:rFonts w:ascii="宋体" w:hAnsi="宋体" w:cs="宋体"/>
                <w:b/>
                <w:bCs/>
                <w:color w:val="3D3D3D"/>
                <w:kern w:val="0"/>
                <w:szCs w:val="21"/>
              </w:rPr>
            </w:pPr>
            <w:r>
              <w:rPr>
                <w:rFonts w:hint="eastAsia" w:ascii="宋体" w:hAnsi="宋体" w:cs="宋体"/>
                <w:b/>
                <w:bCs/>
                <w:color w:val="3D3D3D"/>
                <w:kern w:val="0"/>
                <w:szCs w:val="21"/>
              </w:rPr>
              <w:t>材料形式</w:t>
            </w:r>
          </w:p>
        </w:tc>
        <w:tc>
          <w:tcPr>
            <w:tcW w:w="1538" w:type="dxa"/>
            <w:vAlign w:val="center"/>
          </w:tcPr>
          <w:p>
            <w:pPr>
              <w:widowControl/>
              <w:spacing w:line="330" w:lineRule="atLeast"/>
              <w:jc w:val="center"/>
              <w:rPr>
                <w:rFonts w:ascii="宋体" w:hAnsi="宋体" w:cs="宋体"/>
                <w:b/>
                <w:bCs/>
                <w:color w:val="3D3D3D"/>
                <w:kern w:val="0"/>
                <w:szCs w:val="21"/>
              </w:rPr>
            </w:pPr>
            <w:r>
              <w:rPr>
                <w:rFonts w:hint="eastAsia" w:ascii="宋体" w:hAnsi="宋体" w:cs="宋体"/>
                <w:b/>
                <w:bCs/>
                <w:color w:val="3D3D3D"/>
                <w:kern w:val="0"/>
                <w:szCs w:val="21"/>
              </w:rPr>
              <w:t>材料来源</w:t>
            </w:r>
          </w:p>
        </w:tc>
        <w:tc>
          <w:tcPr>
            <w:tcW w:w="1955" w:type="dxa"/>
            <w:vAlign w:val="center"/>
          </w:tcPr>
          <w:p>
            <w:pPr>
              <w:widowControl/>
              <w:spacing w:line="330" w:lineRule="atLeast"/>
              <w:jc w:val="center"/>
              <w:rPr>
                <w:rFonts w:ascii="宋体" w:hAnsi="宋体" w:cs="宋体"/>
                <w:b/>
                <w:bCs/>
                <w:color w:val="3D3D3D"/>
                <w:kern w:val="0"/>
                <w:szCs w:val="21"/>
              </w:rPr>
            </w:pPr>
            <w:r>
              <w:rPr>
                <w:rFonts w:hint="eastAsia" w:ascii="宋体" w:hAnsi="宋体" w:cs="宋体"/>
                <w:b/>
                <w:bCs/>
                <w:color w:val="3D3D3D"/>
                <w:kern w:val="0"/>
                <w:szCs w:val="21"/>
              </w:rPr>
              <w:t>材料详细要求</w:t>
            </w:r>
          </w:p>
        </w:tc>
        <w:tc>
          <w:tcPr>
            <w:tcW w:w="925" w:type="dxa"/>
            <w:vAlign w:val="center"/>
          </w:tcPr>
          <w:p>
            <w:pPr>
              <w:widowControl/>
              <w:spacing w:line="330" w:lineRule="atLeast"/>
              <w:jc w:val="center"/>
              <w:rPr>
                <w:rFonts w:ascii="宋体" w:hAnsi="宋体" w:cs="宋体"/>
                <w:b/>
                <w:bCs/>
                <w:color w:val="3D3D3D"/>
                <w:kern w:val="0"/>
                <w:szCs w:val="21"/>
              </w:rPr>
            </w:pPr>
            <w:r>
              <w:rPr>
                <w:rFonts w:hint="eastAsia" w:ascii="宋体" w:hAnsi="宋体" w:cs="宋体"/>
                <w:b/>
                <w:bCs/>
                <w:color w:val="3D3D3D"/>
                <w:kern w:val="0"/>
                <w:szCs w:val="21"/>
              </w:rPr>
              <w:t>必要性及描述</w:t>
            </w:r>
          </w:p>
        </w:tc>
        <w:tc>
          <w:tcPr>
            <w:tcW w:w="1340" w:type="dxa"/>
            <w:vAlign w:val="center"/>
          </w:tcPr>
          <w:p>
            <w:pPr>
              <w:widowControl/>
              <w:spacing w:line="330" w:lineRule="atLeast"/>
              <w:jc w:val="center"/>
              <w:rPr>
                <w:rFonts w:ascii="宋体" w:hAnsi="宋体" w:cs="宋体"/>
                <w:b/>
                <w:bCs/>
                <w:color w:val="3D3D3D"/>
                <w:kern w:val="0"/>
                <w:szCs w:val="21"/>
              </w:rPr>
            </w:pPr>
            <w:r>
              <w:rPr>
                <w:rFonts w:hint="eastAsia" w:ascii="宋体" w:hAnsi="宋体" w:cs="宋体"/>
                <w:b/>
                <w:bCs/>
                <w:color w:val="3D3D3D"/>
                <w:kern w:val="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38" w:hRule="exact"/>
        </w:trPr>
        <w:tc>
          <w:tcPr>
            <w:tcW w:w="718" w:type="dxa"/>
            <w:vAlign w:val="center"/>
          </w:tcPr>
          <w:p>
            <w:pPr>
              <w:widowControl/>
              <w:jc w:val="center"/>
              <w:rPr>
                <w:rFonts w:ascii="宋体" w:hAnsi="宋体" w:cs="宋体"/>
                <w:color w:val="3D3D3D"/>
                <w:kern w:val="0"/>
                <w:sz w:val="18"/>
                <w:szCs w:val="18"/>
              </w:rPr>
            </w:pPr>
            <w:r>
              <w:rPr>
                <w:rFonts w:hint="eastAsia" w:ascii="宋体" w:hAnsi="宋体" w:cs="宋体"/>
                <w:color w:val="3D3D3D"/>
                <w:kern w:val="0"/>
                <w:sz w:val="18"/>
                <w:szCs w:val="18"/>
              </w:rPr>
              <w:t>1</w:t>
            </w:r>
          </w:p>
        </w:tc>
        <w:tc>
          <w:tcPr>
            <w:tcW w:w="1946" w:type="dxa"/>
            <w:vAlign w:val="center"/>
          </w:tcPr>
          <w:p>
            <w:pPr>
              <w:widowControl/>
              <w:spacing w:line="330" w:lineRule="atLeast"/>
              <w:jc w:val="center"/>
              <w:rPr>
                <w:rFonts w:ascii="宋体" w:hAnsi="宋体" w:cs="宋体"/>
                <w:color w:val="3D3D3D"/>
                <w:kern w:val="0"/>
                <w:sz w:val="18"/>
                <w:szCs w:val="18"/>
              </w:rPr>
            </w:pPr>
            <w:r>
              <w:rPr>
                <w:rFonts w:hint="eastAsia" w:ascii="宋体" w:hAnsi="宋体" w:cs="宋体"/>
                <w:color w:val="3D3D3D"/>
                <w:kern w:val="0"/>
                <w:sz w:val="18"/>
                <w:szCs w:val="18"/>
              </w:rPr>
              <w:t>*权限内建设工程项目抗震设防要求确认</w:t>
            </w:r>
          </w:p>
          <w:p>
            <w:pPr>
              <w:widowControl/>
              <w:spacing w:line="330" w:lineRule="atLeast"/>
              <w:jc w:val="center"/>
              <w:rPr>
                <w:rFonts w:ascii="宋体" w:hAnsi="宋体" w:cs="宋体"/>
                <w:color w:val="3D3D3D"/>
                <w:kern w:val="0"/>
                <w:sz w:val="18"/>
                <w:szCs w:val="18"/>
              </w:rPr>
            </w:pPr>
            <w:r>
              <w:rPr>
                <w:rFonts w:hint="eastAsia" w:ascii="宋体" w:hAnsi="宋体" w:cs="宋体"/>
                <w:color w:val="3D3D3D"/>
                <w:kern w:val="0"/>
                <w:sz w:val="18"/>
                <w:szCs w:val="18"/>
              </w:rPr>
              <w:t>申请书</w:t>
            </w:r>
          </w:p>
        </w:tc>
        <w:tc>
          <w:tcPr>
            <w:tcW w:w="1148" w:type="dxa"/>
            <w:vAlign w:val="center"/>
          </w:tcPr>
          <w:p>
            <w:pPr>
              <w:widowControl/>
              <w:spacing w:line="330" w:lineRule="atLeast"/>
              <w:jc w:val="center"/>
              <w:rPr>
                <w:rFonts w:ascii="宋体" w:hAnsi="宋体" w:cs="宋体"/>
                <w:color w:val="3D3D3D"/>
                <w:kern w:val="0"/>
                <w:sz w:val="18"/>
                <w:szCs w:val="18"/>
              </w:rPr>
            </w:pPr>
            <w:r>
              <w:rPr>
                <w:rFonts w:hint="eastAsia" w:ascii="宋体" w:hAnsi="宋体" w:cs="宋体"/>
                <w:color w:val="3D3D3D"/>
                <w:kern w:val="0"/>
                <w:sz w:val="18"/>
                <w:szCs w:val="18"/>
              </w:rPr>
              <w:t>原件</w:t>
            </w:r>
          </w:p>
        </w:tc>
        <w:tc>
          <w:tcPr>
            <w:tcW w:w="1538" w:type="dxa"/>
            <w:vAlign w:val="center"/>
          </w:tcPr>
          <w:p>
            <w:pPr>
              <w:widowControl/>
              <w:spacing w:line="330" w:lineRule="atLeast"/>
              <w:jc w:val="center"/>
              <w:rPr>
                <w:rFonts w:ascii="宋体" w:hAnsi="宋体" w:cs="宋体"/>
                <w:color w:val="3D3D3D"/>
                <w:kern w:val="0"/>
                <w:sz w:val="18"/>
                <w:szCs w:val="18"/>
              </w:rPr>
            </w:pPr>
            <w:r>
              <w:rPr>
                <w:rFonts w:hint="eastAsia" w:ascii="宋体" w:hAnsi="宋体" w:cs="宋体"/>
                <w:color w:val="3D3D3D"/>
                <w:kern w:val="0"/>
                <w:sz w:val="18"/>
                <w:szCs w:val="18"/>
              </w:rPr>
              <w:t>申请人</w:t>
            </w:r>
          </w:p>
        </w:tc>
        <w:tc>
          <w:tcPr>
            <w:tcW w:w="1955" w:type="dxa"/>
            <w:vAlign w:val="center"/>
          </w:tcPr>
          <w:p>
            <w:pPr>
              <w:widowControl/>
              <w:spacing w:line="330" w:lineRule="atLeast"/>
              <w:jc w:val="center"/>
              <w:rPr>
                <w:rFonts w:ascii="宋体" w:hAnsi="宋体" w:cs="宋体"/>
                <w:color w:val="3D3D3D"/>
                <w:kern w:val="0"/>
                <w:sz w:val="18"/>
                <w:szCs w:val="18"/>
              </w:rPr>
            </w:pPr>
            <w:r>
              <w:rPr>
                <w:rFonts w:hint="eastAsia" w:ascii="宋体" w:hAnsi="宋体" w:cs="宋体"/>
                <w:color w:val="3D3D3D"/>
                <w:kern w:val="0"/>
                <w:sz w:val="18"/>
                <w:szCs w:val="18"/>
              </w:rPr>
              <w:t>A4纸，用电脑打印，一式一份。</w:t>
            </w:r>
          </w:p>
        </w:tc>
        <w:tc>
          <w:tcPr>
            <w:tcW w:w="925" w:type="dxa"/>
            <w:vAlign w:val="center"/>
          </w:tcPr>
          <w:p>
            <w:pPr>
              <w:widowControl/>
              <w:spacing w:before="100" w:beforeAutospacing="1" w:after="100" w:afterAutospacing="1" w:line="330" w:lineRule="atLeast"/>
              <w:jc w:val="center"/>
              <w:rPr>
                <w:rFonts w:ascii="宋体" w:hAnsi="宋体" w:cs="宋体"/>
                <w:color w:val="3D3D3D"/>
                <w:kern w:val="0"/>
                <w:sz w:val="18"/>
                <w:szCs w:val="18"/>
              </w:rPr>
            </w:pPr>
            <w:r>
              <w:rPr>
                <w:rFonts w:hint="eastAsia" w:ascii="宋体" w:hAnsi="宋体" w:cs="宋体"/>
                <w:color w:val="3D3D3D"/>
                <w:kern w:val="0"/>
                <w:sz w:val="18"/>
                <w:szCs w:val="18"/>
              </w:rPr>
              <w:t>必要</w:t>
            </w:r>
          </w:p>
        </w:tc>
        <w:tc>
          <w:tcPr>
            <w:tcW w:w="1340" w:type="dxa"/>
            <w:vAlign w:val="center"/>
          </w:tcPr>
          <w:p>
            <w:pPr>
              <w:widowControl/>
              <w:spacing w:line="330" w:lineRule="atLeast"/>
              <w:jc w:val="center"/>
              <w:rPr>
                <w:rFonts w:ascii="宋体" w:hAnsi="宋体" w:cs="宋体"/>
                <w:color w:val="3D3D3D"/>
                <w:kern w:val="0"/>
                <w:sz w:val="18"/>
                <w:szCs w:val="18"/>
              </w:rPr>
            </w:pPr>
            <w:r>
              <w:rPr>
                <w:rFonts w:hint="eastAsia" w:ascii="宋体" w:hAnsi="宋体" w:cs="宋体"/>
                <w:color w:val="3D3D3D"/>
                <w:kern w:val="0"/>
                <w:sz w:val="15"/>
                <w:szCs w:val="13"/>
              </w:rPr>
              <w:t>便民服务大厅综合服务窗口领取或甘肃政务服务网下载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718" w:type="dxa"/>
            <w:vAlign w:val="center"/>
          </w:tcPr>
          <w:p>
            <w:pPr>
              <w:widowControl/>
              <w:spacing w:before="100" w:beforeAutospacing="1" w:after="100" w:afterAutospacing="1" w:line="330" w:lineRule="atLeast"/>
              <w:jc w:val="center"/>
              <w:rPr>
                <w:rFonts w:ascii="宋体" w:hAnsi="宋体" w:cs="宋体"/>
                <w:color w:val="3D3D3D"/>
                <w:kern w:val="0"/>
                <w:sz w:val="18"/>
                <w:szCs w:val="18"/>
              </w:rPr>
            </w:pPr>
            <w:r>
              <w:rPr>
                <w:rFonts w:hint="eastAsia" w:ascii="宋体" w:hAnsi="宋体" w:cs="宋体"/>
                <w:color w:val="3D3D3D"/>
                <w:kern w:val="0"/>
                <w:sz w:val="18"/>
                <w:szCs w:val="18"/>
              </w:rPr>
              <w:t>2</w:t>
            </w:r>
          </w:p>
        </w:tc>
        <w:tc>
          <w:tcPr>
            <w:tcW w:w="1946" w:type="dxa"/>
            <w:vAlign w:val="center"/>
          </w:tcPr>
          <w:p>
            <w:pPr>
              <w:widowControl/>
              <w:spacing w:line="330" w:lineRule="atLeast"/>
              <w:jc w:val="center"/>
              <w:rPr>
                <w:rFonts w:ascii="宋体" w:hAnsi="宋体" w:cs="宋体"/>
                <w:color w:val="3D3D3D"/>
                <w:kern w:val="0"/>
                <w:sz w:val="18"/>
                <w:szCs w:val="18"/>
              </w:rPr>
            </w:pPr>
            <w:r>
              <w:rPr>
                <w:rFonts w:hint="eastAsia" w:ascii="宋体" w:hAnsi="宋体" w:cs="宋体"/>
                <w:color w:val="3D3D3D"/>
                <w:kern w:val="0"/>
                <w:sz w:val="18"/>
                <w:szCs w:val="18"/>
              </w:rPr>
              <w:t>*法人身份证</w:t>
            </w:r>
          </w:p>
        </w:tc>
        <w:tc>
          <w:tcPr>
            <w:tcW w:w="1148" w:type="dxa"/>
            <w:vAlign w:val="center"/>
          </w:tcPr>
          <w:p>
            <w:pPr>
              <w:widowControl/>
              <w:spacing w:line="330" w:lineRule="atLeast"/>
              <w:jc w:val="center"/>
              <w:rPr>
                <w:rFonts w:ascii="宋体" w:hAnsi="宋体" w:cs="宋体"/>
                <w:color w:val="3D3D3D"/>
                <w:kern w:val="0"/>
                <w:sz w:val="18"/>
                <w:szCs w:val="18"/>
              </w:rPr>
            </w:pPr>
            <w:r>
              <w:rPr>
                <w:rFonts w:hint="eastAsia" w:ascii="宋体" w:hAnsi="宋体" w:cs="宋体"/>
                <w:color w:val="3D3D3D"/>
                <w:kern w:val="0"/>
                <w:sz w:val="18"/>
                <w:szCs w:val="18"/>
              </w:rPr>
              <w:t>原件或复印件</w:t>
            </w:r>
          </w:p>
        </w:tc>
        <w:tc>
          <w:tcPr>
            <w:tcW w:w="1538" w:type="dxa"/>
            <w:vAlign w:val="center"/>
          </w:tcPr>
          <w:p>
            <w:pPr>
              <w:widowControl/>
              <w:spacing w:line="330" w:lineRule="atLeast"/>
              <w:jc w:val="center"/>
              <w:rPr>
                <w:rFonts w:ascii="宋体" w:hAnsi="宋体" w:cs="宋体"/>
                <w:color w:val="3D3D3D"/>
                <w:kern w:val="0"/>
                <w:sz w:val="18"/>
                <w:szCs w:val="18"/>
              </w:rPr>
            </w:pPr>
            <w:r>
              <w:rPr>
                <w:rFonts w:hint="eastAsia" w:ascii="宋体" w:hAnsi="宋体" w:cs="宋体"/>
                <w:color w:val="3D3D3D"/>
                <w:kern w:val="0"/>
                <w:sz w:val="18"/>
                <w:szCs w:val="18"/>
              </w:rPr>
              <w:t>申请人</w:t>
            </w:r>
          </w:p>
        </w:tc>
        <w:tc>
          <w:tcPr>
            <w:tcW w:w="1955" w:type="dxa"/>
            <w:vAlign w:val="center"/>
          </w:tcPr>
          <w:p>
            <w:pPr>
              <w:widowControl/>
              <w:spacing w:line="330" w:lineRule="atLeast"/>
              <w:jc w:val="center"/>
              <w:rPr>
                <w:rFonts w:ascii="宋体" w:hAnsi="宋体" w:cs="宋体"/>
                <w:color w:val="3D3D3D"/>
                <w:kern w:val="0"/>
                <w:sz w:val="18"/>
                <w:szCs w:val="18"/>
              </w:rPr>
            </w:pPr>
            <w:r>
              <w:rPr>
                <w:rFonts w:hint="eastAsia" w:ascii="宋体" w:hAnsi="宋体" w:cs="宋体"/>
                <w:kern w:val="0"/>
                <w:sz w:val="18"/>
                <w:szCs w:val="18"/>
              </w:rPr>
              <w:t>A4纸，复印件（加盖公章），一式一份。</w:t>
            </w:r>
          </w:p>
        </w:tc>
        <w:tc>
          <w:tcPr>
            <w:tcW w:w="925" w:type="dxa"/>
            <w:vAlign w:val="center"/>
          </w:tcPr>
          <w:p>
            <w:pPr>
              <w:widowControl/>
              <w:spacing w:before="100" w:beforeAutospacing="1" w:after="100" w:afterAutospacing="1" w:line="330" w:lineRule="atLeast"/>
              <w:jc w:val="center"/>
              <w:rPr>
                <w:rFonts w:ascii="宋体" w:hAnsi="宋体" w:cs="宋体"/>
                <w:color w:val="3D3D3D"/>
                <w:kern w:val="0"/>
                <w:sz w:val="18"/>
                <w:szCs w:val="18"/>
              </w:rPr>
            </w:pPr>
            <w:r>
              <w:rPr>
                <w:rFonts w:hint="eastAsia" w:ascii="宋体" w:hAnsi="宋体" w:cs="宋体"/>
                <w:color w:val="3D3D3D"/>
                <w:kern w:val="0"/>
                <w:sz w:val="18"/>
                <w:szCs w:val="18"/>
              </w:rPr>
              <w:t>必要</w:t>
            </w:r>
          </w:p>
        </w:tc>
        <w:tc>
          <w:tcPr>
            <w:tcW w:w="1340" w:type="dxa"/>
            <w:vAlign w:val="center"/>
          </w:tcPr>
          <w:p>
            <w:pPr>
              <w:widowControl/>
              <w:spacing w:line="330" w:lineRule="atLeast"/>
              <w:jc w:val="center"/>
              <w:rPr>
                <w:rFonts w:ascii="宋体" w:hAnsi="宋体" w:cs="宋体"/>
                <w:color w:val="3D3D3D"/>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718" w:type="dxa"/>
            <w:vAlign w:val="center"/>
          </w:tcPr>
          <w:p>
            <w:pPr>
              <w:widowControl/>
              <w:spacing w:before="100" w:beforeAutospacing="1" w:after="100" w:afterAutospacing="1" w:line="330" w:lineRule="atLeast"/>
              <w:jc w:val="center"/>
              <w:rPr>
                <w:rFonts w:ascii="宋体" w:hAnsi="宋体" w:cs="宋体"/>
                <w:color w:val="3D3D3D"/>
                <w:kern w:val="0"/>
                <w:sz w:val="18"/>
                <w:szCs w:val="18"/>
              </w:rPr>
            </w:pPr>
            <w:r>
              <w:rPr>
                <w:rFonts w:hint="eastAsia" w:ascii="宋体" w:hAnsi="宋体" w:cs="宋体"/>
                <w:color w:val="3D3D3D"/>
                <w:kern w:val="0"/>
                <w:sz w:val="18"/>
                <w:szCs w:val="18"/>
              </w:rPr>
              <w:t>3</w:t>
            </w:r>
          </w:p>
        </w:tc>
        <w:tc>
          <w:tcPr>
            <w:tcW w:w="1946" w:type="dxa"/>
            <w:vAlign w:val="center"/>
          </w:tcPr>
          <w:p>
            <w:pPr>
              <w:widowControl/>
              <w:spacing w:line="330" w:lineRule="atLeast"/>
              <w:jc w:val="center"/>
              <w:rPr>
                <w:rFonts w:ascii="宋体" w:hAnsi="宋体" w:cs="宋体"/>
                <w:color w:val="3D3D3D"/>
                <w:kern w:val="0"/>
                <w:sz w:val="18"/>
                <w:szCs w:val="18"/>
              </w:rPr>
            </w:pPr>
            <w:r>
              <w:rPr>
                <w:rFonts w:hint="eastAsia" w:ascii="宋体" w:hAnsi="宋体" w:cs="宋体"/>
                <w:color w:val="3D3D3D"/>
                <w:kern w:val="0"/>
                <w:sz w:val="18"/>
                <w:szCs w:val="18"/>
              </w:rPr>
              <w:t>*法人证或者营业执照</w:t>
            </w:r>
          </w:p>
        </w:tc>
        <w:tc>
          <w:tcPr>
            <w:tcW w:w="1148" w:type="dxa"/>
            <w:vAlign w:val="center"/>
          </w:tcPr>
          <w:p>
            <w:pPr>
              <w:widowControl/>
              <w:spacing w:line="330" w:lineRule="atLeast"/>
              <w:jc w:val="center"/>
              <w:rPr>
                <w:rFonts w:ascii="宋体" w:hAnsi="宋体" w:cs="宋体"/>
                <w:color w:val="3D3D3D"/>
                <w:kern w:val="0"/>
                <w:sz w:val="18"/>
                <w:szCs w:val="18"/>
              </w:rPr>
            </w:pPr>
            <w:r>
              <w:rPr>
                <w:rFonts w:hint="eastAsia" w:ascii="宋体" w:hAnsi="宋体" w:cs="宋体"/>
                <w:color w:val="3D3D3D"/>
                <w:kern w:val="0"/>
                <w:sz w:val="18"/>
                <w:szCs w:val="18"/>
              </w:rPr>
              <w:t>原件或复印件</w:t>
            </w:r>
          </w:p>
        </w:tc>
        <w:tc>
          <w:tcPr>
            <w:tcW w:w="1538" w:type="dxa"/>
            <w:vAlign w:val="center"/>
          </w:tcPr>
          <w:p>
            <w:pPr>
              <w:widowControl/>
              <w:spacing w:line="330" w:lineRule="atLeast"/>
              <w:jc w:val="center"/>
              <w:rPr>
                <w:rFonts w:ascii="宋体" w:hAnsi="宋体" w:cs="宋体"/>
                <w:color w:val="3D3D3D"/>
                <w:kern w:val="0"/>
                <w:sz w:val="18"/>
                <w:szCs w:val="18"/>
              </w:rPr>
            </w:pPr>
            <w:r>
              <w:rPr>
                <w:rFonts w:hint="eastAsia" w:ascii="宋体" w:hAnsi="宋体" w:cs="宋体"/>
                <w:color w:val="3D3D3D"/>
                <w:kern w:val="0"/>
                <w:sz w:val="18"/>
                <w:szCs w:val="18"/>
              </w:rPr>
              <w:t>市场监管部门</w:t>
            </w:r>
          </w:p>
        </w:tc>
        <w:tc>
          <w:tcPr>
            <w:tcW w:w="1955" w:type="dxa"/>
            <w:vAlign w:val="center"/>
          </w:tcPr>
          <w:p>
            <w:pPr>
              <w:widowControl/>
              <w:spacing w:line="330" w:lineRule="atLeast"/>
              <w:jc w:val="center"/>
              <w:rPr>
                <w:rFonts w:ascii="宋体" w:hAnsi="宋体" w:cs="宋体"/>
                <w:color w:val="3D3D3D"/>
                <w:kern w:val="0"/>
                <w:sz w:val="18"/>
                <w:szCs w:val="18"/>
              </w:rPr>
            </w:pPr>
            <w:r>
              <w:rPr>
                <w:rFonts w:hint="eastAsia" w:ascii="宋体" w:hAnsi="宋体" w:cs="宋体"/>
                <w:kern w:val="0"/>
                <w:sz w:val="18"/>
                <w:szCs w:val="18"/>
              </w:rPr>
              <w:t>A4纸，复印件（加盖公章），一式一份。</w:t>
            </w:r>
          </w:p>
        </w:tc>
        <w:tc>
          <w:tcPr>
            <w:tcW w:w="925" w:type="dxa"/>
            <w:vAlign w:val="center"/>
          </w:tcPr>
          <w:p>
            <w:pPr>
              <w:widowControl/>
              <w:spacing w:before="100" w:beforeAutospacing="1" w:after="100" w:afterAutospacing="1" w:line="330" w:lineRule="atLeast"/>
              <w:jc w:val="center"/>
              <w:rPr>
                <w:rFonts w:ascii="宋体" w:hAnsi="宋体" w:cs="宋体"/>
                <w:color w:val="3D3D3D"/>
                <w:kern w:val="0"/>
                <w:sz w:val="18"/>
                <w:szCs w:val="18"/>
              </w:rPr>
            </w:pPr>
            <w:r>
              <w:rPr>
                <w:rFonts w:hint="eastAsia" w:ascii="宋体" w:hAnsi="宋体" w:cs="宋体"/>
                <w:color w:val="3D3D3D"/>
                <w:kern w:val="0"/>
                <w:sz w:val="18"/>
                <w:szCs w:val="18"/>
              </w:rPr>
              <w:t>必要</w:t>
            </w:r>
          </w:p>
        </w:tc>
        <w:tc>
          <w:tcPr>
            <w:tcW w:w="1340" w:type="dxa"/>
            <w:vAlign w:val="center"/>
          </w:tcPr>
          <w:p>
            <w:pPr>
              <w:widowControl/>
              <w:spacing w:line="330" w:lineRule="atLeast"/>
              <w:jc w:val="center"/>
              <w:rPr>
                <w:rFonts w:ascii="宋体" w:hAnsi="宋体" w:cs="宋体"/>
                <w:color w:val="3D3D3D"/>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718" w:type="dxa"/>
            <w:vAlign w:val="center"/>
          </w:tcPr>
          <w:p>
            <w:pPr>
              <w:widowControl/>
              <w:spacing w:before="100" w:beforeAutospacing="1" w:after="100" w:afterAutospacing="1" w:line="330" w:lineRule="atLeast"/>
              <w:jc w:val="center"/>
              <w:rPr>
                <w:rFonts w:ascii="宋体" w:hAnsi="宋体" w:cs="宋体"/>
                <w:color w:val="3D3D3D"/>
                <w:kern w:val="0"/>
                <w:sz w:val="18"/>
                <w:szCs w:val="18"/>
              </w:rPr>
            </w:pPr>
            <w:r>
              <w:rPr>
                <w:rFonts w:hint="eastAsia" w:ascii="宋体" w:hAnsi="宋体" w:cs="宋体"/>
                <w:color w:val="3D3D3D"/>
                <w:kern w:val="0"/>
                <w:sz w:val="18"/>
                <w:szCs w:val="18"/>
              </w:rPr>
              <w:t>4</w:t>
            </w:r>
          </w:p>
        </w:tc>
        <w:tc>
          <w:tcPr>
            <w:tcW w:w="1946" w:type="dxa"/>
            <w:vAlign w:val="center"/>
          </w:tcPr>
          <w:p>
            <w:pPr>
              <w:widowControl/>
              <w:spacing w:line="330" w:lineRule="atLeast"/>
              <w:jc w:val="center"/>
              <w:rPr>
                <w:rFonts w:ascii="宋体" w:hAnsi="宋体" w:cs="宋体"/>
                <w:color w:val="3D3D3D"/>
                <w:kern w:val="0"/>
                <w:sz w:val="18"/>
                <w:szCs w:val="18"/>
              </w:rPr>
            </w:pPr>
            <w:r>
              <w:rPr>
                <w:rFonts w:hint="eastAsia" w:ascii="宋体" w:hAnsi="宋体" w:cs="宋体"/>
                <w:color w:val="3D3D3D"/>
                <w:kern w:val="0"/>
                <w:sz w:val="18"/>
                <w:szCs w:val="18"/>
              </w:rPr>
              <w:t>*发改委立项批复</w:t>
            </w:r>
          </w:p>
        </w:tc>
        <w:tc>
          <w:tcPr>
            <w:tcW w:w="1148" w:type="dxa"/>
            <w:vAlign w:val="center"/>
          </w:tcPr>
          <w:p>
            <w:pPr>
              <w:widowControl/>
              <w:spacing w:line="330" w:lineRule="atLeast"/>
              <w:jc w:val="center"/>
              <w:rPr>
                <w:rFonts w:ascii="宋体" w:hAnsi="宋体" w:cs="宋体"/>
                <w:color w:val="3D3D3D"/>
                <w:kern w:val="0"/>
                <w:sz w:val="18"/>
                <w:szCs w:val="18"/>
              </w:rPr>
            </w:pPr>
            <w:r>
              <w:rPr>
                <w:rFonts w:hint="eastAsia" w:ascii="宋体" w:hAnsi="宋体" w:cs="宋体"/>
                <w:color w:val="3D3D3D"/>
                <w:kern w:val="0"/>
                <w:sz w:val="18"/>
                <w:szCs w:val="18"/>
              </w:rPr>
              <w:t>原件或复印件</w:t>
            </w:r>
          </w:p>
        </w:tc>
        <w:tc>
          <w:tcPr>
            <w:tcW w:w="1538" w:type="dxa"/>
            <w:vAlign w:val="center"/>
          </w:tcPr>
          <w:p>
            <w:pPr>
              <w:widowControl/>
              <w:spacing w:line="330" w:lineRule="atLeast"/>
              <w:jc w:val="center"/>
              <w:rPr>
                <w:rFonts w:ascii="宋体" w:hAnsi="宋体" w:cs="宋体"/>
                <w:color w:val="3D3D3D"/>
                <w:kern w:val="0"/>
                <w:sz w:val="18"/>
                <w:szCs w:val="18"/>
              </w:rPr>
            </w:pPr>
            <w:r>
              <w:rPr>
                <w:rFonts w:hint="eastAsia" w:ascii="宋体" w:hAnsi="宋体" w:cs="宋体"/>
                <w:color w:val="3D3D3D"/>
                <w:kern w:val="0"/>
                <w:sz w:val="18"/>
                <w:szCs w:val="18"/>
              </w:rPr>
              <w:t>发改委</w:t>
            </w:r>
          </w:p>
        </w:tc>
        <w:tc>
          <w:tcPr>
            <w:tcW w:w="1955" w:type="dxa"/>
            <w:vAlign w:val="center"/>
          </w:tcPr>
          <w:p>
            <w:pPr>
              <w:widowControl/>
              <w:spacing w:line="330" w:lineRule="atLeast"/>
              <w:jc w:val="center"/>
              <w:rPr>
                <w:rFonts w:ascii="宋体" w:hAnsi="宋体" w:cs="宋体"/>
                <w:color w:val="3D3D3D"/>
                <w:kern w:val="0"/>
                <w:sz w:val="18"/>
                <w:szCs w:val="18"/>
              </w:rPr>
            </w:pPr>
            <w:r>
              <w:rPr>
                <w:rFonts w:hint="eastAsia" w:ascii="宋体" w:hAnsi="宋体" w:cs="宋体"/>
                <w:kern w:val="0"/>
                <w:sz w:val="18"/>
                <w:szCs w:val="18"/>
              </w:rPr>
              <w:t>A4纸，复印件（加盖公章），一式一份。</w:t>
            </w:r>
          </w:p>
        </w:tc>
        <w:tc>
          <w:tcPr>
            <w:tcW w:w="925" w:type="dxa"/>
            <w:vAlign w:val="center"/>
          </w:tcPr>
          <w:p>
            <w:pPr>
              <w:widowControl/>
              <w:spacing w:before="100" w:beforeAutospacing="1" w:after="100" w:afterAutospacing="1" w:line="330" w:lineRule="atLeast"/>
              <w:jc w:val="center"/>
              <w:rPr>
                <w:rFonts w:ascii="宋体" w:hAnsi="宋体" w:cs="宋体"/>
                <w:color w:val="3D3D3D"/>
                <w:kern w:val="0"/>
                <w:sz w:val="18"/>
                <w:szCs w:val="18"/>
              </w:rPr>
            </w:pPr>
            <w:r>
              <w:rPr>
                <w:rFonts w:hint="eastAsia" w:ascii="宋体" w:hAnsi="宋体" w:cs="宋体"/>
                <w:color w:val="3D3D3D"/>
                <w:kern w:val="0"/>
                <w:sz w:val="18"/>
                <w:szCs w:val="18"/>
              </w:rPr>
              <w:t>必要</w:t>
            </w:r>
          </w:p>
        </w:tc>
        <w:tc>
          <w:tcPr>
            <w:tcW w:w="1340" w:type="dxa"/>
            <w:vAlign w:val="center"/>
          </w:tcPr>
          <w:p>
            <w:pPr>
              <w:widowControl/>
              <w:spacing w:line="330" w:lineRule="atLeast"/>
              <w:jc w:val="center"/>
              <w:rPr>
                <w:rFonts w:ascii="宋体" w:hAnsi="宋体" w:cs="宋体"/>
                <w:color w:val="3D3D3D"/>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718" w:type="dxa"/>
            <w:vAlign w:val="center"/>
          </w:tcPr>
          <w:p>
            <w:pPr>
              <w:widowControl/>
              <w:spacing w:before="100" w:beforeAutospacing="1" w:after="100" w:afterAutospacing="1" w:line="330" w:lineRule="atLeast"/>
              <w:jc w:val="center"/>
              <w:rPr>
                <w:rFonts w:ascii="宋体" w:hAnsi="宋体" w:cs="宋体"/>
                <w:color w:val="3D3D3D"/>
                <w:kern w:val="0"/>
                <w:sz w:val="18"/>
                <w:szCs w:val="18"/>
              </w:rPr>
            </w:pPr>
            <w:r>
              <w:rPr>
                <w:rFonts w:hint="eastAsia" w:ascii="宋体" w:hAnsi="宋体" w:cs="宋体"/>
                <w:color w:val="3D3D3D"/>
                <w:kern w:val="0"/>
                <w:sz w:val="18"/>
                <w:szCs w:val="18"/>
              </w:rPr>
              <w:t>5</w:t>
            </w:r>
          </w:p>
        </w:tc>
        <w:tc>
          <w:tcPr>
            <w:tcW w:w="1946" w:type="dxa"/>
            <w:vAlign w:val="center"/>
          </w:tcPr>
          <w:p>
            <w:pPr>
              <w:widowControl/>
              <w:spacing w:line="330" w:lineRule="atLeast"/>
              <w:rPr>
                <w:rFonts w:ascii="宋体" w:hAnsi="宋体" w:cs="宋体"/>
                <w:color w:val="3D3D3D"/>
                <w:kern w:val="0"/>
                <w:sz w:val="18"/>
                <w:szCs w:val="18"/>
              </w:rPr>
            </w:pPr>
            <w:r>
              <w:rPr>
                <w:rFonts w:hint="eastAsia" w:ascii="宋体" w:hAnsi="宋体" w:cs="宋体"/>
                <w:color w:val="3D3D3D"/>
                <w:kern w:val="0"/>
                <w:sz w:val="18"/>
                <w:szCs w:val="18"/>
              </w:rPr>
              <w:t>*岩土工程勘察报告</w:t>
            </w:r>
          </w:p>
        </w:tc>
        <w:tc>
          <w:tcPr>
            <w:tcW w:w="1148" w:type="dxa"/>
            <w:vAlign w:val="center"/>
          </w:tcPr>
          <w:p>
            <w:pPr>
              <w:widowControl/>
              <w:spacing w:line="330" w:lineRule="atLeast"/>
              <w:jc w:val="center"/>
              <w:rPr>
                <w:rFonts w:ascii="宋体" w:hAnsi="宋体" w:cs="宋体"/>
                <w:color w:val="3D3D3D"/>
                <w:kern w:val="0"/>
                <w:sz w:val="18"/>
                <w:szCs w:val="18"/>
              </w:rPr>
            </w:pPr>
            <w:r>
              <w:rPr>
                <w:rFonts w:hint="eastAsia" w:ascii="宋体" w:hAnsi="宋体" w:cs="宋体"/>
                <w:color w:val="3D3D3D"/>
                <w:kern w:val="0"/>
                <w:sz w:val="18"/>
                <w:szCs w:val="18"/>
              </w:rPr>
              <w:t>原件或复印件</w:t>
            </w:r>
          </w:p>
        </w:tc>
        <w:tc>
          <w:tcPr>
            <w:tcW w:w="1538" w:type="dxa"/>
            <w:vAlign w:val="center"/>
          </w:tcPr>
          <w:p>
            <w:pPr>
              <w:widowControl/>
              <w:spacing w:line="330" w:lineRule="atLeast"/>
              <w:jc w:val="center"/>
              <w:rPr>
                <w:rFonts w:ascii="宋体" w:hAnsi="宋体" w:cs="宋体"/>
                <w:color w:val="3D3D3D"/>
                <w:kern w:val="0"/>
                <w:sz w:val="18"/>
                <w:szCs w:val="18"/>
              </w:rPr>
            </w:pPr>
            <w:r>
              <w:rPr>
                <w:rFonts w:hint="eastAsia" w:ascii="宋体" w:hAnsi="宋体" w:cs="宋体"/>
                <w:color w:val="3D3D3D"/>
                <w:kern w:val="0"/>
                <w:sz w:val="18"/>
                <w:szCs w:val="18"/>
              </w:rPr>
              <w:t>申请人</w:t>
            </w:r>
          </w:p>
        </w:tc>
        <w:tc>
          <w:tcPr>
            <w:tcW w:w="1955" w:type="dxa"/>
            <w:vAlign w:val="center"/>
          </w:tcPr>
          <w:p>
            <w:pPr>
              <w:widowControl/>
              <w:spacing w:line="330" w:lineRule="atLeast"/>
              <w:jc w:val="center"/>
              <w:rPr>
                <w:rFonts w:ascii="宋体" w:hAnsi="宋体" w:cs="宋体"/>
                <w:color w:val="3D3D3D"/>
                <w:kern w:val="0"/>
                <w:sz w:val="18"/>
                <w:szCs w:val="18"/>
              </w:rPr>
            </w:pPr>
            <w:r>
              <w:rPr>
                <w:rFonts w:hint="eastAsia" w:ascii="宋体" w:hAnsi="宋体" w:cs="宋体"/>
                <w:kern w:val="0"/>
                <w:sz w:val="18"/>
                <w:szCs w:val="18"/>
              </w:rPr>
              <w:t>A4纸，复印件（加盖公章），一式一份。</w:t>
            </w:r>
          </w:p>
        </w:tc>
        <w:tc>
          <w:tcPr>
            <w:tcW w:w="925" w:type="dxa"/>
            <w:vAlign w:val="center"/>
          </w:tcPr>
          <w:p>
            <w:pPr>
              <w:widowControl/>
              <w:spacing w:before="100" w:beforeAutospacing="1" w:after="100" w:afterAutospacing="1" w:line="330" w:lineRule="atLeast"/>
              <w:jc w:val="center"/>
              <w:rPr>
                <w:rFonts w:ascii="宋体" w:hAnsi="宋体" w:cs="宋体"/>
                <w:color w:val="3D3D3D"/>
                <w:kern w:val="0"/>
                <w:sz w:val="18"/>
                <w:szCs w:val="18"/>
              </w:rPr>
            </w:pPr>
            <w:r>
              <w:rPr>
                <w:rFonts w:hint="eastAsia" w:ascii="宋体" w:hAnsi="宋体" w:cs="宋体"/>
                <w:color w:val="3D3D3D"/>
                <w:kern w:val="0"/>
                <w:sz w:val="18"/>
                <w:szCs w:val="18"/>
              </w:rPr>
              <w:t>必要</w:t>
            </w:r>
          </w:p>
        </w:tc>
        <w:tc>
          <w:tcPr>
            <w:tcW w:w="1340" w:type="dxa"/>
            <w:vAlign w:val="center"/>
          </w:tcPr>
          <w:p>
            <w:pPr>
              <w:widowControl/>
              <w:spacing w:line="330" w:lineRule="atLeast"/>
              <w:jc w:val="center"/>
              <w:rPr>
                <w:rFonts w:ascii="宋体" w:hAnsi="宋体" w:cs="宋体"/>
                <w:color w:val="3D3D3D"/>
                <w:kern w:val="0"/>
                <w:sz w:val="18"/>
                <w:szCs w:val="18"/>
              </w:rPr>
            </w:pPr>
          </w:p>
        </w:tc>
      </w:tr>
    </w:tbl>
    <w:p>
      <w:pPr>
        <w:numPr>
          <w:ilvl w:val="0"/>
          <w:numId w:val="3"/>
        </w:numPr>
        <w:spacing w:line="360" w:lineRule="auto"/>
        <w:ind w:firstLine="420" w:firstLineChars="200"/>
        <w:outlineLvl w:val="0"/>
        <w:rPr>
          <w:rFonts w:ascii="黑体" w:hAnsi="黑体" w:eastAsia="黑体"/>
        </w:rPr>
      </w:pPr>
      <w:r>
        <w:rPr>
          <w:rFonts w:hint="eastAsia" w:ascii="黑体" w:hAnsi="黑体" w:eastAsia="黑体"/>
        </w:rPr>
        <w:t>许可结果</w:t>
      </w:r>
    </w:p>
    <w:p>
      <w:pPr>
        <w:ind w:firstLine="437"/>
        <w:rPr>
          <w:rFonts w:ascii="黑体" w:hAnsi="黑体" w:eastAsia="黑体"/>
        </w:rPr>
      </w:pPr>
      <w:r>
        <w:rPr>
          <w:rFonts w:hint="eastAsia"/>
        </w:rPr>
        <w:t>批复审批意见。样本格式见附录A。</w:t>
      </w:r>
    </w:p>
    <w:p>
      <w:pPr>
        <w:spacing w:line="360" w:lineRule="auto"/>
        <w:ind w:firstLine="420" w:firstLineChars="200"/>
        <w:outlineLvl w:val="0"/>
        <w:rPr>
          <w:rFonts w:ascii="宋体" w:hAnsi="宋体"/>
          <w:sz w:val="32"/>
          <w:szCs w:val="32"/>
        </w:rPr>
      </w:pPr>
      <w:r>
        <w:rPr>
          <w:rFonts w:hint="eastAsia" w:ascii="黑体" w:hAnsi="黑体" w:eastAsia="黑体"/>
        </w:rPr>
        <w:t>八、办理时限</w:t>
      </w:r>
    </w:p>
    <w:p>
      <w:pPr>
        <w:spacing w:line="340" w:lineRule="exact"/>
        <w:ind w:firstLine="420" w:firstLineChars="200"/>
        <w:rPr>
          <w:rFonts w:ascii="宋体" w:hAnsi="宋体"/>
          <w:color w:val="000000"/>
          <w:szCs w:val="21"/>
        </w:rPr>
      </w:pPr>
      <w:r>
        <w:rPr>
          <w:rFonts w:hint="eastAsia" w:ascii="宋体" w:hAnsi="宋体"/>
          <w:color w:val="000000"/>
          <w:szCs w:val="21"/>
        </w:rPr>
        <w:t>申请时限：法定工作日，上午8：30——12：00，下午14:30-18:00；</w:t>
      </w:r>
    </w:p>
    <w:p>
      <w:pPr>
        <w:ind w:firstLine="437"/>
      </w:pPr>
      <w:bookmarkStart w:id="0" w:name="OLE_LINK1"/>
      <w:r>
        <w:rPr>
          <w:rFonts w:hint="eastAsia"/>
        </w:rPr>
        <w:t>法定办理时限：10个工作日；</w:t>
      </w:r>
    </w:p>
    <w:p>
      <w:pPr>
        <w:ind w:firstLine="437"/>
      </w:pPr>
      <w:r>
        <w:rPr>
          <w:rFonts w:hint="eastAsia"/>
        </w:rPr>
        <w:t>承诺办理时限：3个工作日。</w:t>
      </w:r>
      <w:bookmarkEnd w:id="0"/>
    </w:p>
    <w:p>
      <w:pPr>
        <w:spacing w:line="360" w:lineRule="auto"/>
        <w:ind w:firstLine="420" w:firstLineChars="200"/>
        <w:outlineLvl w:val="0"/>
        <w:rPr>
          <w:rFonts w:ascii="黑体" w:hAnsi="黑体" w:eastAsia="黑体"/>
        </w:rPr>
      </w:pPr>
      <w:r>
        <w:rPr>
          <w:rFonts w:hint="eastAsia" w:ascii="黑体" w:hAnsi="黑体" w:eastAsia="黑体"/>
        </w:rPr>
        <w:t>九、许可收费</w:t>
      </w:r>
    </w:p>
    <w:p>
      <w:pPr>
        <w:ind w:firstLine="437"/>
      </w:pPr>
      <w:r>
        <w:rPr>
          <w:rFonts w:hint="eastAsia"/>
        </w:rPr>
        <w:t>行政许可不收费。</w:t>
      </w:r>
    </w:p>
    <w:p>
      <w:pPr>
        <w:tabs>
          <w:tab w:val="left" w:pos="4202"/>
        </w:tabs>
        <w:spacing w:line="360" w:lineRule="auto"/>
        <w:ind w:firstLine="390" w:firstLineChars="186"/>
        <w:outlineLvl w:val="0"/>
        <w:rPr>
          <w:rFonts w:ascii="宋体" w:hAnsi="宋体"/>
          <w:sz w:val="32"/>
          <w:szCs w:val="32"/>
        </w:rPr>
      </w:pPr>
      <w:r>
        <w:rPr>
          <w:rFonts w:hint="eastAsia" w:ascii="黑体" w:hAnsi="黑体" w:eastAsia="黑体"/>
        </w:rPr>
        <w:t>十、中介服务</w:t>
      </w:r>
      <w:r>
        <w:rPr>
          <w:rFonts w:hint="eastAsia" w:ascii="宋体" w:hAnsi="宋体"/>
          <w:sz w:val="32"/>
          <w:szCs w:val="32"/>
        </w:rPr>
        <w:tab/>
      </w:r>
    </w:p>
    <w:p>
      <w:pPr>
        <w:spacing w:line="340" w:lineRule="exact"/>
        <w:ind w:firstLine="420" w:firstLineChars="200"/>
      </w:pPr>
      <w:r>
        <w:rPr>
          <w:rFonts w:hint="eastAsia" w:ascii="宋体" w:hAnsi="宋体"/>
          <w:szCs w:val="21"/>
        </w:rPr>
        <w:t>本行政许可事项无中介服务</w:t>
      </w:r>
    </w:p>
    <w:p>
      <w:pPr>
        <w:numPr>
          <w:ilvl w:val="0"/>
          <w:numId w:val="4"/>
        </w:numPr>
        <w:tabs>
          <w:tab w:val="left" w:pos="4202"/>
        </w:tabs>
        <w:spacing w:line="360" w:lineRule="auto"/>
        <w:ind w:firstLine="390" w:firstLineChars="186"/>
        <w:outlineLvl w:val="0"/>
        <w:rPr>
          <w:rFonts w:ascii="黑体" w:hAnsi="黑体" w:eastAsia="黑体"/>
        </w:rPr>
      </w:pPr>
      <w:r>
        <w:rPr>
          <w:rFonts w:hint="eastAsia" w:ascii="黑体" w:hAnsi="黑体" w:eastAsia="黑体"/>
        </w:rPr>
        <w:t>内部许可流程图</w:t>
      </w:r>
    </w:p>
    <w:p>
      <w:pPr>
        <w:spacing w:line="360" w:lineRule="auto"/>
        <w:jc w:val="center"/>
        <w:rPr>
          <w:rFonts w:ascii="黑体" w:hAnsi="黑体" w:eastAsia="黑体"/>
        </w:rPr>
      </w:pPr>
      <w:r>
        <w:rPr>
          <w:rFonts w:hint="eastAsia" w:ascii="宋体" w:hAnsi="宋体"/>
          <w:szCs w:val="21"/>
        </w:rPr>
        <w:t xml:space="preserve">如图1所示       </w:t>
      </w:r>
    </w:p>
    <w:tbl>
      <w:tblPr>
        <w:tblStyle w:val="13"/>
        <w:tblW w:w="6162" w:type="dxa"/>
        <w:jc w:val="center"/>
        <w:tblInd w:w="-12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76"/>
        <w:gridCol w:w="2466"/>
        <w:gridCol w:w="162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076" w:type="dxa"/>
            <w:vAlign w:val="center"/>
          </w:tcPr>
          <w:p>
            <w:pPr>
              <w:jc w:val="center"/>
              <w:rPr>
                <w:color w:val="000000"/>
                <w:sz w:val="18"/>
                <w:szCs w:val="18"/>
              </w:rPr>
            </w:pPr>
            <w:r>
              <w:rPr>
                <w:color w:val="000000"/>
                <w:sz w:val="18"/>
                <w:szCs w:val="18"/>
              </w:rPr>
              <w:t>申请单位或个人</w:t>
            </w:r>
          </w:p>
        </w:tc>
        <w:tc>
          <w:tcPr>
            <w:tcW w:w="2466" w:type="dxa"/>
            <w:vAlign w:val="center"/>
          </w:tcPr>
          <w:p>
            <w:pPr>
              <w:jc w:val="center"/>
              <w:rPr>
                <w:color w:val="000000"/>
                <w:sz w:val="18"/>
                <w:szCs w:val="18"/>
              </w:rPr>
            </w:pPr>
            <w:r>
              <w:rPr>
                <w:color w:val="000000"/>
                <w:sz w:val="18"/>
                <w:szCs w:val="18"/>
              </w:rPr>
              <w:t>受理及初审</w:t>
            </w:r>
          </w:p>
        </w:tc>
        <w:tc>
          <w:tcPr>
            <w:tcW w:w="1620" w:type="dxa"/>
          </w:tcPr>
          <w:p>
            <w:pPr>
              <w:jc w:val="center"/>
              <w:rPr>
                <w:color w:val="000000"/>
                <w:sz w:val="18"/>
                <w:szCs w:val="18"/>
              </w:rPr>
            </w:pPr>
            <w:r>
              <w:rPr>
                <w:color w:val="000000"/>
                <w:sz w:val="18"/>
                <w:szCs w:val="18"/>
              </w:rPr>
              <w:t>审批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360" w:hRule="atLeast"/>
          <w:jc w:val="center"/>
        </w:trPr>
        <w:tc>
          <w:tcPr>
            <w:tcW w:w="2076" w:type="dxa"/>
          </w:tcPr>
          <w:p>
            <w:pPr>
              <w:rPr>
                <w:color w:val="000000"/>
                <w:sz w:val="18"/>
                <w:szCs w:val="18"/>
              </w:rPr>
            </w:pPr>
            <w:r>
              <w:rPr>
                <w:sz w:val="18"/>
              </w:rPr>
              <w:pict>
                <v:shape id="_x0000_s1026" o:spid="_x0000_s1026" o:spt="32" type="#_x0000_t32" style="position:absolute;left:0pt;flip:x;margin-left:60.65pt;margin-top:406.45pt;height:0.55pt;width:50.15pt;z-index:251868160;mso-width-relative:page;mso-height-relative:page;" filled="f" coordsize="21600,21600" o:gfxdata="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uaGua2QAAAAsBAAAPAAAAAAAAAAEAIAAAACIAAABkcnMv&#10;ZG93bnJldi54bWxQSwECFAAUAAAACACHTuJAW3PT/gICAADYAwAADgAAAAAAAAABACAAAAAoAQAA&#10;ZHJzL2Uyb0RvYy54bWxQSwUGAAAAAAYABgBZAQAAnAUAAAAA&#10;">
                  <v:path arrowok="t"/>
                  <v:fill on="f" focussize="0,0"/>
                  <v:stroke endarrow="block"/>
                  <v:imagedata o:title=""/>
                  <o:lock v:ext="edit"/>
                </v:shape>
              </w:pict>
            </w:r>
            <w:r>
              <w:rPr>
                <w:sz w:val="18"/>
              </w:rPr>
              <w:pict>
                <v:shape id="_x0000_s2081" o:spid="_x0000_s2081" o:spt="114" type="#_x0000_t114" style="position:absolute;left:0pt;margin-left:9.5pt;margin-top:395.6pt;height:22.75pt;width:51.15pt;z-index:251846656;mso-width-relative:page;mso-height-relative:page;" coordsize="21600,21600" o:gfxdata="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qhtxgdoAAAAJAQAADwAAAAAAAAABACAAAAAiAAAAZHJz&#10;L2Rvd25yZXYueG1sUEsBAhQAFAAAAAgAh07iQMdIf8UCAgAA9AMAAA4AAAAAAAAAAQAgAAAAKQEA&#10;AGRycy9lMm9Eb2MueG1sUEsFBgAAAAAGAAYAWQEAAJ0FAAAAAA==&#10;">
                  <v:path/>
                  <v:fill focussize="0,0"/>
                  <v:stroke joinstyle="miter"/>
                  <v:imagedata o:title=""/>
                  <o:lock v:ext="edit"/>
                  <v:textbox>
                    <w:txbxContent>
                      <w:p>
                        <w:pPr>
                          <w:snapToGrid w:val="0"/>
                          <w:rPr>
                            <w:sz w:val="18"/>
                            <w:szCs w:val="18"/>
                          </w:rPr>
                        </w:pPr>
                        <w:r>
                          <w:rPr>
                            <w:rFonts w:hint="eastAsia"/>
                            <w:sz w:val="18"/>
                            <w:szCs w:val="18"/>
                          </w:rPr>
                          <w:t>审批意见</w:t>
                        </w:r>
                      </w:p>
                    </w:txbxContent>
                  </v:textbox>
                </v:shape>
              </w:pict>
            </w:r>
            <w:r>
              <w:rPr>
                <w:sz w:val="18"/>
              </w:rPr>
              <w:pict>
                <v:shape id="_x0000_s2080" o:spid="_x0000_s2080" o:spt="32" type="#_x0000_t32" style="position:absolute;left:0pt;flip:x;margin-left:96.55pt;margin-top:378.7pt;height:0.4pt;width:14.25pt;z-index:251867136;mso-width-relative:page;mso-height-relative:page;" filled="f" coordsize="21600,21600" o:gfxdata="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nI3hK9oAAAALAQAADwAAAAAAAAABACAAAAAiAAAAZHJzL2Rvd25yZXYueG1sUEsB&#10;AhQAFAAAAAgAh07iQNRdfmvzAQAAsAMAAA4AAAAAAAAAAQAgAAAAKQEAAGRycy9lMm9Eb2MueG1s&#10;UEsFBgAAAAAGAAYAWQEAAI4FAAAAAA==&#10;">
                  <v:path arrowok="t"/>
                  <v:fill on="f" focussize="0,0"/>
                  <v:stroke endarrow="block"/>
                  <v:imagedata o:title=""/>
                  <o:lock v:ext="edit"/>
                </v:shape>
              </w:pict>
            </w:r>
            <w:r>
              <w:rPr>
                <w:sz w:val="18"/>
              </w:rPr>
              <w:pict>
                <v:shape id="_x0000_s2079" o:spid="_x0000_s2079" o:spt="32" type="#_x0000_t32" style="position:absolute;left:0pt;flip:x;margin-left:93.55pt;margin-top:338.65pt;height:0.75pt;width:31.5pt;z-index:251863040;mso-width-relative:page;mso-height-relative:page;" filled="f" coordsize="21600,21600" o:gfxdata="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DXAtbrZAAAACwEAAA8AAAAAAAAAAQAgAAAAIgAAAGRycy9kb3ducmV2LnhtbFBLAQIUABQA&#10;AAAIAIdO4kDjy/TD7wEAALADAAAOAAAAAAAAAAEAIAAAACgBAABkcnMvZTJvRG9jLnhtbFBLBQYA&#10;AAAABgAGAFkBAACJBQAAAAA=&#10;">
                  <v:path arrowok="t"/>
                  <v:fill on="f" focussize="0,0"/>
                  <v:stroke endarrow="block"/>
                  <v:imagedata o:title=""/>
                  <o:lock v:ext="edit"/>
                </v:shape>
              </w:pict>
            </w:r>
            <w:r>
              <w:rPr>
                <w:sz w:val="18"/>
              </w:rPr>
              <w:pict>
                <v:shape id="_x0000_s2078" o:spid="_x0000_s2078" o:spt="114" type="#_x0000_t114" style="position:absolute;left:0pt;margin-left:43.85pt;margin-top:312.75pt;height:40pt;width:51.15pt;z-index:251844608;mso-width-relative:page;mso-height-relative:page;" coordsize="21600,21600" o:gfxdata="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bZZzP2gAAAAoBAAAPAAAAAAAAAAEAIAAAACIAAABk&#10;cnMvZG93bnJldi54bWxQSwECFAAUAAAACACHTuJAf45RQwQCAAD0AwAADgAAAAAAAAABACAAAAAp&#10;AQAAZHJzL2Uyb0RvYy54bWxQSwUGAAAAAAYABgBZAQAAnwUAAAAA&#10;">
                  <v:path/>
                  <v:fill focussize="0,0"/>
                  <v:stroke joinstyle="miter"/>
                  <v:imagedata o:title=""/>
                  <o:lock v:ext="edit"/>
                  <v:textbox>
                    <w:txbxContent>
                      <w:p>
                        <w:pPr>
                          <w:snapToGrid w:val="0"/>
                          <w:rPr>
                            <w:sz w:val="18"/>
                            <w:szCs w:val="18"/>
                          </w:rPr>
                        </w:pPr>
                        <w:r>
                          <w:rPr>
                            <w:rFonts w:hint="eastAsia"/>
                            <w:sz w:val="18"/>
                            <w:szCs w:val="18"/>
                          </w:rPr>
                          <w:t>不予许可决定书</w:t>
                        </w:r>
                      </w:p>
                    </w:txbxContent>
                  </v:textbox>
                </v:shape>
              </w:pict>
            </w:r>
            <w:r>
              <w:rPr>
                <w:sz w:val="18"/>
              </w:rPr>
              <w:pict>
                <v:shape id="_x0000_s2077" o:spid="_x0000_s2077" o:spt="114" type="#_x0000_t114" style="position:absolute;left:0pt;margin-left:44.6pt;margin-top:354.5pt;height:39.25pt;width:51.15pt;z-index:251845632;mso-width-relative:page;mso-height-relative:page;" coordsize="21600,21600" o:gfxdata="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PWhCHLaAAAACgEAAA8AAAAAAAAAAQAgAAAAIgAAAGRy&#10;cy9kb3ducmV2LnhtbFBLAQIUABQAAAAIAIdO4kAG0iuTAwIAAPQDAAAOAAAAAAAAAAEAIAAAACkB&#10;AABkcnMvZTJvRG9jLnhtbFBLBQYAAAAABgAGAFkBAACeBQAAAAA=&#10;">
                  <v:path/>
                  <v:fill focussize="0,0"/>
                  <v:stroke joinstyle="miter"/>
                  <v:imagedata o:title=""/>
                  <o:lock v:ext="edit"/>
                  <v:textbox>
                    <w:txbxContent>
                      <w:p>
                        <w:pPr>
                          <w:snapToGrid w:val="0"/>
                          <w:rPr>
                            <w:sz w:val="18"/>
                            <w:szCs w:val="18"/>
                          </w:rPr>
                        </w:pPr>
                        <w:r>
                          <w:rPr>
                            <w:rFonts w:hint="eastAsia"/>
                            <w:sz w:val="18"/>
                            <w:szCs w:val="18"/>
                          </w:rPr>
                          <w:t>准予许可决定书</w:t>
                        </w:r>
                      </w:p>
                    </w:txbxContent>
                  </v:textbox>
                </v:shape>
              </w:pict>
            </w:r>
            <w:r>
              <w:rPr>
                <w:sz w:val="18"/>
              </w:rPr>
              <w:pict>
                <v:shape id="_x0000_s2076" o:spid="_x0000_s2076" o:spt="32" type="#_x0000_t32" style="position:absolute;left:0pt;flip:x;margin-left:61.6pt;margin-top:292.1pt;height:0.05pt;width:65.8pt;z-index:251873280;mso-width-relative:page;mso-height-relative:page;" filled="f" coordsize="21600,21600" o:gfxdata="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K3S2v9gAAAALAQAADwAAAAAAAAABACAAAAAiAAAAZHJzL2Rvd25yZXYueG1sUEsBAhQA&#10;FAAAAAgAh07iQI9G0/DyAQAArwMAAA4AAAAAAAAAAQAgAAAAJwEAAGRycy9lMm9Eb2MueG1sUEsF&#10;BgAAAAAGAAYAWQEAAIsFAAAAAA==&#10;">
                  <v:path arrowok="t"/>
                  <v:fill on="f" focussize="0,0"/>
                  <v:stroke endarrow="block"/>
                  <v:imagedata o:title=""/>
                  <o:lock v:ext="edit"/>
                </v:shape>
              </w:pict>
            </w:r>
            <w:r>
              <w:rPr>
                <w:sz w:val="18"/>
              </w:rPr>
              <w:pict>
                <v:shape id="_x0000_s2075" o:spid="_x0000_s2075" o:spt="32" type="#_x0000_t32" style="position:absolute;left:0pt;flip:x;margin-left:60.8pt;margin-top:249.15pt;height:0.6pt;width:65.4pt;z-index:251872256;mso-width-relative:page;mso-height-relative:page;" filled="f" coordsize="21600,21600" o:gfxdata="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BOunq82gAAAAsBAAAPAAAAAAAAAAEAIAAAACIAAABkcnMvZG93bnJldi54bWxQ&#10;SwECFAAUAAAACACHTuJAKlKrC/UBAACwAwAADgAAAAAAAAABACAAAAApAQAAZHJzL2Uyb0RvYy54&#10;bWxQSwUGAAAAAAYABgBZAQAAkAUAAAAA&#10;">
                  <v:path arrowok="t"/>
                  <v:fill on="f" focussize="0,0"/>
                  <v:stroke endarrow="block"/>
                  <v:imagedata o:title=""/>
                  <o:lock v:ext="edit"/>
                </v:shape>
              </w:pict>
            </w:r>
            <w:r>
              <w:rPr>
                <w:sz w:val="18"/>
              </w:rPr>
              <w:pict>
                <v:shape id="_x0000_s2074" o:spid="_x0000_s2074" o:spt="32" type="#_x0000_t32" style="position:absolute;left:0pt;flip:y;margin-left:61.05pt;margin-top:121.25pt;height:0.7pt;width:56.6pt;z-index:251858944;mso-width-relative:page;mso-height-relative:page;" filled="f" coordsize="21600,21600" o:gfxdata="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NgtvQtkAAAALAQAADwAAAAAAAAABACAAAAAiAAAAZHJzL2Rvd25yZXYueG1sUEsB&#10;AhQAFAAAAAgAh07iQLq8+1r0AQAAsAMAAA4AAAAAAAAAAQAgAAAAKAEAAGRycy9lMm9Eb2MueG1s&#10;UEsFBgAAAAAGAAYAWQEAAI4FAAAAAA==&#10;">
                  <v:path arrowok="t"/>
                  <v:fill on="f" focussize="0,0"/>
                  <v:stroke endarrow="block"/>
                  <v:imagedata o:title=""/>
                  <o:lock v:ext="edit"/>
                </v:shape>
              </w:pict>
            </w:r>
            <w:r>
              <w:rPr>
                <w:sz w:val="18"/>
              </w:rPr>
              <w:pict>
                <v:shape id="_x0000_s2073" o:spid="_x0000_s2073" o:spt="114" type="#_x0000_t114" style="position:absolute;left:0pt;margin-left:9.2pt;margin-top:261.25pt;height:39.35pt;width:51.15pt;z-index:251843584;mso-width-relative:page;mso-height-relative:page;" coordsize="21600,21600" o:gfxdata="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Z2t2EtoAAAAKAQAADwAAAAAAAAABACAAAAAiAAAAZHJz&#10;L2Rvd25yZXYueG1sUEsBAhQAFAAAAAgAh07iQATwfjsCAgAA9AMAAA4AAAAAAAAAAQAgAAAAKQEA&#10;AGRycy9lMm9Eb2MueG1sUEsFBgAAAAAGAAYAWQEAAJ0FAAAAAA==&#10;">
                  <v:path/>
                  <v:fill focussize="0,0"/>
                  <v:stroke joinstyle="miter"/>
                  <v:imagedata o:title=""/>
                  <o:lock v:ext="edit"/>
                  <v:textbox>
                    <w:txbxContent>
                      <w:p>
                        <w:pPr>
                          <w:spacing w:line="240" w:lineRule="exact"/>
                          <w:rPr>
                            <w:sz w:val="18"/>
                            <w:szCs w:val="18"/>
                          </w:rPr>
                        </w:pPr>
                        <w:r>
                          <w:rPr>
                            <w:rFonts w:hint="eastAsia"/>
                            <w:sz w:val="18"/>
                            <w:szCs w:val="18"/>
                          </w:rPr>
                          <w:t>受理通知</w:t>
                        </w:r>
                      </w:p>
                    </w:txbxContent>
                  </v:textbox>
                </v:shape>
              </w:pict>
            </w:r>
            <w:r>
              <w:rPr>
                <w:sz w:val="18"/>
              </w:rPr>
              <w:pict>
                <v:shape id="_x0000_s2072" o:spid="_x0000_s2072" o:spt="32" type="#_x0000_t32" style="position:absolute;left:0pt;margin-left:3.35pt;margin-top:246.55pt;height:0pt;width:5.3pt;z-index:251874304;mso-width-relative:page;mso-height-relative:page;" filled="f" stroked="t" coordsize="21600,21600" o:gfxdata="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HaQ15vWAAAACAEA&#10;AA8AAAAAAAAAAQAgAAAAIgAAAGRycy9kb3ducmV2LnhtbFBLAQIUABQAAAAIAIdO4kBUjtu/4wEA&#10;AJ8DAAAOAAAAAAAAAAEAIAAAACUBAABkcnMvZTJvRG9jLnhtbFBLBQYAAAAABgAGAFkBAAB6BQAA&#10;AAA=&#10;">
                  <v:path arrowok="t"/>
                  <v:fill on="f" focussize="0,0"/>
                  <v:stroke weight="1.25pt" color="#000001"/>
                  <v:imagedata o:title=""/>
                  <o:lock v:ext="edit"/>
                </v:shape>
              </w:pict>
            </w:r>
            <w:r>
              <w:rPr>
                <w:sz w:val="18"/>
              </w:rPr>
              <w:pict>
                <v:shape id="_x0000_s2071" o:spid="_x0000_s2071" o:spt="32" type="#_x0000_t32" style="position:absolute;left:0pt;flip:y;margin-left:4.1pt;margin-top:131.55pt;height:115.75pt;width:3.2pt;z-index:251869184;mso-width-relative:page;mso-height-relative:page;" filled="f" coordsize="21600,21600" o:gfxdata="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HxiDe2AAAAAgBAAAPAAAAAAAAAAEAIAAAACIAAABkcnMvZG93bnJldi54bWxQSwEC&#10;FAAUAAAACACHTuJATzjeJvQBAACyAwAADgAAAAAAAAABACAAAAAnAQAAZHJzL2Uyb0RvYy54bWxQ&#10;SwUGAAAAAAYABgBZAQAAjQUAAAAA&#10;">
                  <v:path arrowok="t"/>
                  <v:fill on="f" focussize="0,0"/>
                  <v:stroke endarrow="block"/>
                  <v:imagedata o:title=""/>
                  <o:lock v:ext="edit"/>
                </v:shape>
              </w:pict>
            </w:r>
            <w:r>
              <w:rPr>
                <w:sz w:val="18"/>
              </w:rPr>
              <w:pict>
                <v:shape id="_x0000_s2070" o:spid="_x0000_s2070" o:spt="114" type="#_x0000_t114" style="position:absolute;left:0pt;margin-left:10pt;margin-top:217.8pt;height:37pt;width:51.15pt;z-index:251842560;mso-width-relative:page;mso-height-relative:page;" coordsize="21600,21600" o:gfxdata="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CoKPq3ZAAAACgEAAA8AAAAAAAAAAQAgAAAAIgAAAGRy&#10;cy9kb3ducmV2LnhtbFBLAQIUABQAAAAIAIdO4kBlnhWCBAIAAPQDAAAOAAAAAAAAAAEAIAAAACgB&#10;AABkcnMvZTJvRG9jLnhtbFBLBQYAAAAABgAGAFkBAACeBQAAAAA=&#10;">
                  <v:path/>
                  <v:fill focussize="0,0"/>
                  <v:stroke joinstyle="miter"/>
                  <v:imagedata o:title=""/>
                  <o:lock v:ext="edit"/>
                  <v:textbox>
                    <w:txbxContent>
                      <w:p>
                        <w:pPr>
                          <w:snapToGrid w:val="0"/>
                          <w:rPr>
                            <w:sz w:val="18"/>
                            <w:szCs w:val="18"/>
                          </w:rPr>
                        </w:pPr>
                        <w:r>
                          <w:rPr>
                            <w:rFonts w:hint="eastAsia"/>
                            <w:sz w:val="18"/>
                            <w:szCs w:val="18"/>
                          </w:rPr>
                          <w:t>不予受理通知书</w:t>
                        </w:r>
                      </w:p>
                    </w:txbxContent>
                  </v:textbox>
                </v:shape>
              </w:pict>
            </w:r>
            <w:r>
              <w:rPr>
                <w:sz w:val="18"/>
              </w:rPr>
              <w:pict>
                <v:shape id="_x0000_s2069" o:spid="_x0000_s2069" o:spt="32" type="#_x0000_t32" style="position:absolute;left:0pt;flip:x;margin-left:58.85pt;margin-top:191.95pt;height:0.05pt;width:37.4pt;z-index:251838464;mso-width-relative:page;mso-height-relative:page;" filled="f" coordsize="21600,21600" o:gfxdata="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Cb3pizZAAAACwEAAA8AAAAAAAAAAQAgAAAAIgAAAGRycy9kb3ducmV2LnhtbFBLAQIU&#10;ABQAAAAIAIdO4kBQCdXK8gEAAK8DAAAOAAAAAAAAAAEAIAAAACgBAABkcnMvZTJvRG9jLnhtbFBL&#10;BQYAAAAABgAGAFkBAACMBQAAAAA=&#10;">
                  <v:path arrowok="t"/>
                  <v:fill on="f" focussize="0,0"/>
                  <v:stroke endarrow="block"/>
                  <v:imagedata o:title=""/>
                  <o:lock v:ext="edit"/>
                </v:shape>
              </w:pict>
            </w:r>
            <w:r>
              <w:rPr>
                <w:sz w:val="18"/>
              </w:rPr>
              <w:pict>
                <v:shape id="_x0000_s2068" o:spid="_x0000_s2068" o:spt="114" type="#_x0000_t114" style="position:absolute;left:0pt;margin-left:9.1pt;margin-top:177.4pt;height:36.5pt;width:51.15pt;z-index:251841536;mso-width-relative:page;mso-height-relative:page;" coordsize="21600,21600" o:gfxdata="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NDkZN9oAAAAKAQAADwAAAAAAAAABACAAAAAiAAAA&#10;ZHJzL2Rvd25yZXYueG1sUEsBAhQAFAAAAAgAh07iQD0ZhRUFAgAA9AMAAA4AAAAAAAAAAQAgAAAA&#10;KQEAAGRycy9lMm9Eb2MueG1sUEsFBgAAAAAGAAYAWQEAAKAFAAAAAA==&#10;">
                  <v:path/>
                  <v:fill focussize="0,0"/>
                  <v:stroke joinstyle="miter"/>
                  <v:imagedata o:title=""/>
                  <o:lock v:ext="edit"/>
                  <v:textbox>
                    <w:txbxContent>
                      <w:p>
                        <w:pPr>
                          <w:spacing w:line="240" w:lineRule="exact"/>
                          <w:rPr>
                            <w:sz w:val="18"/>
                            <w:szCs w:val="18"/>
                          </w:rPr>
                        </w:pPr>
                        <w:r>
                          <w:rPr>
                            <w:rFonts w:hint="eastAsia"/>
                            <w:sz w:val="18"/>
                            <w:szCs w:val="18"/>
                          </w:rPr>
                          <w:t>补正告知</w:t>
                        </w:r>
                      </w:p>
                    </w:txbxContent>
                  </v:textbox>
                </v:shape>
              </w:pict>
            </w:r>
            <w:r>
              <w:rPr>
                <w:sz w:val="18"/>
              </w:rPr>
              <w:pict>
                <v:shape id="_x0000_s2067" o:spid="_x0000_s2067" o:spt="32" type="#_x0000_t32" style="position:absolute;left:0pt;margin-left:62.3pt;margin-top:155.55pt;height:0.15pt;width:58.9pt;z-index:251856896;mso-width-relative:page;mso-height-relative:page;" filled="f" coordsize="21600,21600" o:gfxdata="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C&#10;pQVR2QAAAAsBAAAPAAAAAAAAAAEAIAAAACIAAABkcnMvZG93bnJldi54bWxQSwECFAAUAAAACACH&#10;TuJAkaM6vOoBAACmAwAADgAAAAAAAAABACAAAAAoAQAAZHJzL2Uyb0RvYy54bWxQSwUGAAAAAAYA&#10;BgBZAQAAhAUAAAAA&#10;">
                  <v:path arrowok="t"/>
                  <v:fill on="f" focussize="0,0"/>
                  <v:stroke endarrow="block"/>
                  <v:imagedata o:title=""/>
                  <o:lock v:ext="edit"/>
                </v:shape>
              </w:pict>
            </w:r>
            <w:r>
              <w:rPr>
                <w:sz w:val="18"/>
              </w:rPr>
              <w:pict>
                <v:shape id="_x0000_s2066" o:spid="_x0000_s2066" o:spt="114" type="#_x0000_t114" style="position:absolute;left:0pt;margin-left:8.9pt;margin-top:144.3pt;height:26.05pt;width:51.15pt;z-index:251840512;mso-width-relative:page;mso-height-relative:page;" coordsize="21600,21600" o:gfxdata="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CUcg4S2gAAAAoBAAAPAAAAAAAAAAEAIAAAACIAAABkcnMv&#10;ZG93bnJldi54bWxQSwECFAAUAAAACACHTuJA7Q7ydgECAAD0AwAADgAAAAAAAAABACAAAAApAQAA&#10;ZHJzL2Uyb0RvYy54bWxQSwUGAAAAAAYABgBZAQAAnAUAAAAA&#10;">
                  <v:path/>
                  <v:fill focussize="0,0"/>
                  <v:stroke joinstyle="miter"/>
                  <v:imagedata o:title=""/>
                  <o:lock v:ext="edit"/>
                  <v:textbox>
                    <w:txbxContent>
                      <w:p>
                        <w:pPr>
                          <w:spacing w:line="240" w:lineRule="exact"/>
                          <w:rPr>
                            <w:sz w:val="18"/>
                            <w:szCs w:val="18"/>
                          </w:rPr>
                        </w:pPr>
                        <w:r>
                          <w:rPr>
                            <w:rFonts w:hint="eastAsia"/>
                            <w:sz w:val="18"/>
                            <w:szCs w:val="18"/>
                          </w:rPr>
                          <w:t>收件凭证</w:t>
                        </w:r>
                      </w:p>
                    </w:txbxContent>
                  </v:textbox>
                </v:shape>
              </w:pict>
            </w:r>
            <w:r>
              <w:rPr>
                <w:sz w:val="18"/>
              </w:rPr>
              <w:pict>
                <v:shape id="_x0000_s2065" o:spid="_x0000_s2065" o:spt="109" type="#_x0000_t109" style="position:absolute;left:0pt;margin-left:6.45pt;margin-top:98.6pt;height:35.3pt;width:56.45pt;z-index:251839488;mso-width-relative:page;mso-height-relative:page;" coordsize="21600,21600" o:gfxdata="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JbEZ+TZAAAACgEAAA8AAAAAAAAAAQAgAAAAIgAAAGRycy9k&#10;b3ducmV2LnhtbFBLAQIUABQAAAAIAIdO4kBNcw6qAQIAAPMDAAAOAAAAAAAAAAEAIAAAACgBAABk&#10;cnMvZTJvRG9jLnhtbFBLBQYAAAAABgAGAFkBAACbBQAAAAA=&#10;">
                  <v:path/>
                  <v:fill focussize="0,0"/>
                  <v:stroke joinstyle="miter"/>
                  <v:imagedata o:title=""/>
                  <o:lock v:ext="edit"/>
                  <v:textbox>
                    <w:txbxContent>
                      <w:p>
                        <w:pPr>
                          <w:spacing w:line="240" w:lineRule="exact"/>
                          <w:rPr>
                            <w:sz w:val="18"/>
                            <w:szCs w:val="18"/>
                          </w:rPr>
                        </w:pPr>
                        <w:r>
                          <w:rPr>
                            <w:rFonts w:hint="eastAsia"/>
                            <w:sz w:val="18"/>
                            <w:szCs w:val="18"/>
                          </w:rPr>
                          <w:t>提交申请材料</w:t>
                        </w:r>
                      </w:p>
                    </w:txbxContent>
                  </v:textbox>
                </v:shape>
              </w:pict>
            </w:r>
          </w:p>
        </w:tc>
        <w:tc>
          <w:tcPr>
            <w:tcW w:w="2466" w:type="dxa"/>
          </w:tcPr>
          <w:p>
            <w:pPr>
              <w:snapToGrid w:val="0"/>
              <w:spacing w:beforeLines="15"/>
              <w:rPr>
                <w:color w:val="000000"/>
                <w:sz w:val="18"/>
                <w:szCs w:val="18"/>
              </w:rPr>
            </w:pPr>
            <w:r>
              <w:rPr>
                <w:rFonts w:hAnsi="Calibri"/>
                <w:color w:val="000000"/>
                <w:sz w:val="18"/>
                <w:szCs w:val="18"/>
              </w:rPr>
              <w:t>权限：接收申请，审核申请材料的完整性、准确性。</w:t>
            </w:r>
          </w:p>
          <w:p>
            <w:pPr>
              <w:snapToGrid w:val="0"/>
              <w:rPr>
                <w:color w:val="000000"/>
                <w:sz w:val="18"/>
                <w:szCs w:val="18"/>
              </w:rPr>
            </w:pPr>
            <w:r>
              <w:rPr>
                <w:rFonts w:hAnsi="Calibri"/>
                <w:color w:val="000000"/>
                <w:sz w:val="18"/>
                <w:szCs w:val="18"/>
              </w:rPr>
              <w:t>操作程序要求：接收申请、填写接收凭证，</w:t>
            </w:r>
            <w:r>
              <w:rPr>
                <w:rFonts w:hint="eastAsia" w:hAnsi="Calibri"/>
                <w:color w:val="000000"/>
                <w:sz w:val="18"/>
                <w:szCs w:val="18"/>
              </w:rPr>
              <w:t>当场</w:t>
            </w:r>
            <w:r>
              <w:rPr>
                <w:rFonts w:hAnsi="Calibri"/>
                <w:color w:val="000000"/>
                <w:sz w:val="18"/>
                <w:szCs w:val="18"/>
              </w:rPr>
              <w:t>完成对申请材料初审，材料不齐全或不符合形式一次性告知申请人，符合受理要求的开具受理凭证。</w:t>
            </w:r>
          </w:p>
          <w:p>
            <w:pPr>
              <w:snapToGrid w:val="0"/>
              <w:rPr>
                <w:color w:val="000000"/>
                <w:sz w:val="18"/>
                <w:szCs w:val="18"/>
              </w:rPr>
            </w:pPr>
            <w:r>
              <w:rPr>
                <w:rFonts w:hAnsi="Calibri"/>
                <w:color w:val="000000"/>
                <w:sz w:val="18"/>
                <w:szCs w:val="18"/>
              </w:rPr>
              <w:t>时限：</w:t>
            </w:r>
            <w:r>
              <w:rPr>
                <w:rFonts w:hint="eastAsia" w:hAnsi="Calibri"/>
                <w:color w:val="000000"/>
                <w:sz w:val="18"/>
                <w:szCs w:val="18"/>
              </w:rPr>
              <w:t>1个工作日</w:t>
            </w:r>
            <w:r>
              <w:rPr>
                <w:rFonts w:hint="eastAsia"/>
                <w:color w:val="000000"/>
                <w:sz w:val="18"/>
                <w:szCs w:val="18"/>
              </w:rPr>
              <w:t>。</w:t>
            </w:r>
            <w:r>
              <w:rPr>
                <w:rFonts w:hAnsi="Calibri"/>
                <w:color w:val="000000"/>
                <w:sz w:val="18"/>
                <w:szCs w:val="18"/>
              </w:rPr>
              <w:t>承办人：</w:t>
            </w:r>
            <w:r>
              <w:rPr>
                <w:rFonts w:hint="eastAsia" w:hAnsi="Calibri"/>
                <w:color w:val="000000"/>
                <w:sz w:val="18"/>
                <w:szCs w:val="18"/>
              </w:rPr>
              <w:t>安雪芬</w:t>
            </w:r>
          </w:p>
          <w:p>
            <w:pPr>
              <w:snapToGrid w:val="0"/>
              <w:rPr>
                <w:color w:val="000000"/>
                <w:sz w:val="18"/>
                <w:szCs w:val="18"/>
              </w:rPr>
            </w:pPr>
            <w:r>
              <w:rPr>
                <w:sz w:val="18"/>
              </w:rPr>
              <w:pict>
                <v:shape id="_x0000_s2064" o:spid="_x0000_s2064" o:spt="109" type="#_x0000_t109" style="position:absolute;left:0pt;margin-left:11.6pt;margin-top:2.3pt;height:20.75pt;width:54.65pt;z-index:251847680;mso-width-relative:page;mso-height-relative:page;" coordsize="21600,21600" o:gfxdata="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AWhvt1wAAAAgBAAAPAAAAAAAAAAEAIAAAACIAAABkcnMvZG93bnJldi54&#10;bWxQSwECFAAUAAAACACHTuJAqyW08/sBAADzAwAADgAAAAAAAAABACAAAAAmAQAAZHJzL2Uyb0Rv&#10;Yy54bWxQSwUGAAAAAAYABgBZAQAAkwUAAAAA&#10;">
                  <v:path/>
                  <v:fill focussize="0,0"/>
                  <v:stroke joinstyle="miter"/>
                  <v:imagedata o:title=""/>
                  <o:lock v:ext="edit"/>
                  <v:textbox>
                    <w:txbxContent>
                      <w:p>
                        <w:pPr>
                          <w:jc w:val="center"/>
                          <w:rPr>
                            <w:sz w:val="18"/>
                            <w:szCs w:val="18"/>
                          </w:rPr>
                        </w:pPr>
                        <w:r>
                          <w:rPr>
                            <w:rFonts w:hint="eastAsia"/>
                            <w:sz w:val="18"/>
                            <w:szCs w:val="18"/>
                          </w:rPr>
                          <w:t>申请接收</w:t>
                        </w:r>
                      </w:p>
                    </w:txbxContent>
                  </v:textbox>
                </v:shape>
              </w:pict>
            </w:r>
          </w:p>
          <w:p>
            <w:pPr>
              <w:snapToGrid w:val="0"/>
              <w:rPr>
                <w:color w:val="000000"/>
                <w:sz w:val="18"/>
                <w:szCs w:val="18"/>
              </w:rPr>
            </w:pPr>
          </w:p>
          <w:p>
            <w:pPr>
              <w:snapToGrid w:val="0"/>
              <w:rPr>
                <w:color w:val="000000"/>
                <w:sz w:val="18"/>
                <w:szCs w:val="18"/>
              </w:rPr>
            </w:pPr>
            <w:r>
              <w:rPr>
                <w:sz w:val="18"/>
              </w:rPr>
              <w:pict>
                <v:shape id="_x0000_s2063" o:spid="_x0000_s2063" o:spt="32" type="#_x0000_t32" style="position:absolute;left:0pt;margin-left:40.3pt;margin-top:2.35pt;height:17.55pt;width:0pt;z-index:251857920;mso-width-relative:page;mso-height-relative:page;" filled="f" coordsize="21600,21600" o:gfxdata="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DawDc9UAAAAHAQAADwAAAAAAAAABACAAAAAiAAAAZHJzL2Rvd25yZXYueG1s&#10;UEsBAhQAFAAAAAgAh07iQENsluf7AQAAywMAAA4AAAAAAAAAAQAgAAAAJAEAAGRycy9lMm9Eb2Mu&#10;eG1sUEsFBgAAAAAGAAYAWQEAAJEFAAAAAA==&#10;">
                  <v:path arrowok="t"/>
                  <v:fill on="f" focussize="0,0"/>
                  <v:stroke endarrow="block"/>
                  <v:imagedata o:title=""/>
                  <o:lock v:ext="edit"/>
                </v:shape>
              </w:pict>
            </w:r>
          </w:p>
          <w:p>
            <w:pPr>
              <w:snapToGrid w:val="0"/>
              <w:rPr>
                <w:color w:val="000000"/>
                <w:sz w:val="18"/>
                <w:szCs w:val="18"/>
              </w:rPr>
            </w:pPr>
            <w:r>
              <w:rPr>
                <w:sz w:val="18"/>
              </w:rPr>
              <w:pict>
                <v:shape id="_x0000_s2062" o:spid="_x0000_s2062" o:spt="109" type="#_x0000_t109" style="position:absolute;left:0pt;margin-left:17.4pt;margin-top:8.05pt;height:22.1pt;width:48.85pt;z-index:251848704;mso-width-relative:page;mso-height-relative:page;" coordsize="21600,21600" o:gfxdata="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CFUeWK2AAAAAgBAAAPAAAAAAAAAAEAIAAAACIAAABkcnMvZG93&#10;bnJldi54bWxQSwECFAAUAAAACACHTuJA6lG8pAACAADzAwAADgAAAAAAAAABACAAAAAnAQAAZHJz&#10;L2Uyb0RvYy54bWxQSwUGAAAAAAYABgBZAQAAmQUAAAAA&#10;">
                  <v:path/>
                  <v:fill focussize="0,0"/>
                  <v:stroke joinstyle="miter"/>
                  <v:imagedata o:title=""/>
                  <o:lock v:ext="edit"/>
                  <v:textbox>
                    <w:txbxContent>
                      <w:p>
                        <w:pPr>
                          <w:jc w:val="center"/>
                          <w:rPr>
                            <w:sz w:val="18"/>
                            <w:szCs w:val="18"/>
                          </w:rPr>
                        </w:pPr>
                        <w:r>
                          <w:rPr>
                            <w:rFonts w:hint="eastAsia"/>
                            <w:sz w:val="18"/>
                            <w:szCs w:val="18"/>
                          </w:rPr>
                          <w:t>登 记</w:t>
                        </w:r>
                      </w:p>
                    </w:txbxContent>
                  </v:textbox>
                </v:shape>
              </w:pict>
            </w:r>
          </w:p>
          <w:p>
            <w:pPr>
              <w:snapToGrid w:val="0"/>
              <w:rPr>
                <w:color w:val="000000"/>
                <w:sz w:val="18"/>
                <w:szCs w:val="18"/>
              </w:rPr>
            </w:pPr>
          </w:p>
          <w:p>
            <w:pPr>
              <w:snapToGrid w:val="0"/>
              <w:rPr>
                <w:color w:val="000000"/>
                <w:sz w:val="18"/>
                <w:szCs w:val="18"/>
              </w:rPr>
            </w:pPr>
            <w:r>
              <w:rPr>
                <w:sz w:val="18"/>
              </w:rPr>
              <w:pict>
                <v:shape id="_x0000_s2061" o:spid="_x0000_s2061" o:spt="32" type="#_x0000_t32" style="position:absolute;left:0pt;margin-left:43pt;margin-top:9.3pt;height:14.65pt;width:0.1pt;z-index:251859968;mso-width-relative:page;mso-height-relative:page;" filled="f" coordsize="21600,21600" o:gfxdata="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Y&#10;QksN2AAAAAcBAAAPAAAAAAAAAAEAIAAAACIAAABkcnMvZG93bnJldi54bWxQSwECFAAUAAAACACH&#10;TuJAqNiRr+sBAACmAwAADgAAAAAAAAABACAAAAAnAQAAZHJzL2Uyb0RvYy54bWxQSwUGAAAAAAYA&#10;BgBZAQAAhAUAAAAA&#10;">
                  <v:path arrowok="t"/>
                  <v:fill on="f" focussize="0,0"/>
                  <v:stroke endarrow="block"/>
                  <v:imagedata o:title=""/>
                  <o:lock v:ext="edit"/>
                </v:shape>
              </w:pict>
            </w:r>
          </w:p>
          <w:p>
            <w:pPr>
              <w:snapToGrid w:val="0"/>
              <w:rPr>
                <w:color w:val="000000"/>
                <w:sz w:val="18"/>
                <w:szCs w:val="18"/>
              </w:rPr>
            </w:pPr>
          </w:p>
          <w:p>
            <w:pPr>
              <w:snapToGrid w:val="0"/>
              <w:rPr>
                <w:color w:val="000000"/>
                <w:sz w:val="18"/>
                <w:szCs w:val="18"/>
              </w:rPr>
            </w:pPr>
            <w:r>
              <w:rPr>
                <w:sz w:val="18"/>
              </w:rPr>
              <w:pict>
                <v:shape id="_x0000_s2060" o:spid="_x0000_s2060" o:spt="110" type="#_x0000_t110" style="position:absolute;left:0pt;margin-left:22.5pt;margin-top:3.55pt;height:93.25pt;width:40.05pt;z-index:251849728;mso-width-relative:page;mso-height-relative:page;" coordsize="21600,21600" o:gfxdata="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ml/G+1wAAAAgBAAAPAAAAAAAAAAEAIAAAACIAAABk&#10;cnMvZG93bnJldi54bWxQSwECFAAUAAAACACHTuJAguL6tgcCAAD1AwAADgAAAAAAAAABACAAAAAm&#10;AQAAZHJzL2Uyb0RvYy54bWxQSwUGAAAAAAYABgBZAQAAnwUAAAAA&#10;">
                  <v:path/>
                  <v:fill focussize="0,0"/>
                  <v:stroke joinstyle="miter"/>
                  <v:imagedata o:title=""/>
                  <o:lock v:ext="edit"/>
                  <v:textbox>
                    <w:txbxContent>
                      <w:p>
                        <w:pPr>
                          <w:snapToGrid w:val="0"/>
                          <w:spacing w:line="200" w:lineRule="exact"/>
                          <w:jc w:val="center"/>
                          <w:rPr>
                            <w:sz w:val="18"/>
                            <w:szCs w:val="18"/>
                          </w:rPr>
                        </w:pPr>
                        <w:r>
                          <w:rPr>
                            <w:rFonts w:hint="eastAsia"/>
                            <w:sz w:val="18"/>
                            <w:szCs w:val="18"/>
                          </w:rPr>
                          <w:t>申请</w:t>
                        </w:r>
                      </w:p>
                      <w:p>
                        <w:pPr>
                          <w:snapToGrid w:val="0"/>
                          <w:spacing w:line="200" w:lineRule="exact"/>
                          <w:jc w:val="center"/>
                          <w:rPr>
                            <w:sz w:val="18"/>
                            <w:szCs w:val="18"/>
                          </w:rPr>
                        </w:pPr>
                        <w:r>
                          <w:rPr>
                            <w:rFonts w:hint="eastAsia"/>
                            <w:sz w:val="18"/>
                            <w:szCs w:val="18"/>
                          </w:rPr>
                          <w:t>材料</w:t>
                        </w:r>
                      </w:p>
                    </w:txbxContent>
                  </v:textbox>
                </v:shape>
              </w:pict>
            </w:r>
            <w:r>
              <w:rPr>
                <w:sz w:val="18"/>
              </w:rPr>
              <w:pict>
                <v:shape id="_x0000_s2059" o:spid="_x0000_s2059" o:spt="202" type="#_x0000_t202" style="position:absolute;left:0pt;margin-left:-4.55pt;margin-top:6.15pt;height:58.1pt;width:22.7pt;z-index:251870208;mso-width-relative:page;mso-height-relative:page;" filled="t" coordsize="21600,21600" o:gfxdata="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3/nHe9cAAAAIAQAADwAAAAAAAAABACAAAAAiAAAAZHJzL2Rvd25yZXYueG1sUEsBAhQAFAAA&#10;AAgAh07iQL0Csh8pAgAAcAQAAA4AAAAAAAAAAQAgAAAAJgEAAGRycy9lMm9Eb2MueG1sUEsFBgAA&#10;AAAGAAYAWQEAAMEFAAAAAA==&#10;">
                  <v:path/>
                  <v:fill type="gradient" on="t" angle="90" focus="100%" focussize="0,0">
                    <o:fill type="gradientUnscaled" v:ext="backwardCompatible"/>
                  </v:fill>
                  <v:stroke joinstyle="miter"/>
                  <v:imagedata o:title=""/>
                  <o:lock v:ext="edit"/>
                  <v:textbox>
                    <w:txbxContent>
                      <w:p>
                        <w:pPr>
                          <w:snapToGrid w:val="0"/>
                          <w:spacing w:line="200" w:lineRule="exact"/>
                          <w:ind w:left="-105" w:leftChars="-50" w:right="-105" w:rightChars="-50"/>
                          <w:jc w:val="center"/>
                          <w:rPr>
                            <w:sz w:val="18"/>
                            <w:szCs w:val="18"/>
                          </w:rPr>
                        </w:pPr>
                        <w:r>
                          <w:rPr>
                            <w:rFonts w:hint="eastAsia"/>
                            <w:sz w:val="18"/>
                            <w:szCs w:val="18"/>
                          </w:rPr>
                          <w:t>材料不全或不符合</w:t>
                        </w:r>
                      </w:p>
                      <w:p>
                        <w:pPr>
                          <w:snapToGrid w:val="0"/>
                          <w:spacing w:line="200" w:lineRule="exact"/>
                          <w:ind w:left="-105" w:leftChars="-50" w:right="-105" w:rightChars="-50"/>
                          <w:jc w:val="center"/>
                        </w:pPr>
                        <w:r>
                          <w:rPr>
                            <w:rFonts w:hint="eastAsia"/>
                            <w:sz w:val="18"/>
                            <w:szCs w:val="18"/>
                          </w:rPr>
                          <w:t>形式</w:t>
                        </w:r>
                      </w:p>
                    </w:txbxContent>
                  </v:textbox>
                </v:shape>
              </w:pict>
            </w:r>
          </w:p>
          <w:p>
            <w:pPr>
              <w:snapToGrid w:val="0"/>
              <w:rPr>
                <w:color w:val="000000"/>
                <w:sz w:val="18"/>
                <w:szCs w:val="18"/>
              </w:rPr>
            </w:pPr>
          </w:p>
          <w:p>
            <w:pPr>
              <w:snapToGrid w:val="0"/>
              <w:rPr>
                <w:color w:val="000000"/>
                <w:sz w:val="18"/>
                <w:szCs w:val="18"/>
              </w:rPr>
            </w:pPr>
          </w:p>
          <w:p>
            <w:pPr>
              <w:snapToGrid w:val="0"/>
              <w:rPr>
                <w:color w:val="000000"/>
                <w:sz w:val="18"/>
                <w:szCs w:val="18"/>
              </w:rPr>
            </w:pPr>
            <w:r>
              <w:rPr>
                <w:sz w:val="18"/>
              </w:rPr>
              <w:pict>
                <v:shape id="_x0000_s2058" o:spid="_x0000_s2058" o:spt="32" type="#_x0000_t32" style="position:absolute;left:0pt;flip:y;margin-left:22pt;margin-top:2.35pt;height:36.2pt;width:0.55pt;z-index:251855872;mso-width-relative:page;mso-height-relative:page;" filled="f" coordsize="21600,21600" o:gfxdata="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J&#10;mab51QAAAAYBAAAPAAAAAAAAAAEAIAAAACIAAABkcnMvZG93bnJldi54bWxQSwECFAAUAAAACACH&#10;TuJA/c2Jqe4BAACsAwAADgAAAAAAAAABACAAAAAkAQAAZHJzL2Uyb0RvYy54bWxQSwUGAAAAAAYA&#10;BgBZAQAAhAUAAAAA&#10;">
                  <v:path arrowok="t"/>
                  <v:fill on="f" focussize="0,0"/>
                  <v:stroke/>
                  <v:imagedata o:title=""/>
                  <o:lock v:ext="edit"/>
                </v:shape>
              </w:pict>
            </w:r>
            <w:r>
              <w:rPr>
                <w:sz w:val="18"/>
              </w:rPr>
              <w:pict>
                <v:line id="_x0000_s2057" o:spid="_x0000_s2057" o:spt="20" style="position:absolute;left:0pt;flip:y;margin-left:17.7pt;margin-top:2.65pt;height:0.05pt;width:4.45pt;z-index:251876352;mso-width-relative:page;mso-height-relative:page;" coordsize="21600,21600" o:gfxdata="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NVgz6HTAAAABQEAAA8A&#10;AAAAAAAAAQAgAAAAIgAAAGRycy9kb3ducmV2LnhtbFBLAQIUABQAAAAIAIdO4kDKUnuC4wEAAKID&#10;AAAOAAAAAAAAAAEAIAAAACIBAABkcnMvZTJvRG9jLnhtbFBLBQYAAAAABgAGAFkBAAB3BQAAAAA=&#10;">
                  <v:path arrowok="t"/>
                  <v:fill focussize="0,0"/>
                  <v:stroke/>
                  <v:imagedata o:title=""/>
                  <o:lock v:ext="edit"/>
                </v:line>
              </w:pict>
            </w:r>
          </w:p>
          <w:p>
            <w:pPr>
              <w:snapToGrid w:val="0"/>
              <w:rPr>
                <w:color w:val="000000"/>
                <w:sz w:val="18"/>
                <w:szCs w:val="18"/>
              </w:rPr>
            </w:pPr>
          </w:p>
          <w:p>
            <w:pPr>
              <w:snapToGrid w:val="0"/>
              <w:rPr>
                <w:color w:val="000000"/>
                <w:sz w:val="18"/>
                <w:szCs w:val="18"/>
              </w:rPr>
            </w:pPr>
          </w:p>
          <w:p>
            <w:pPr>
              <w:snapToGrid w:val="0"/>
              <w:rPr>
                <w:color w:val="000000"/>
                <w:sz w:val="18"/>
                <w:szCs w:val="18"/>
              </w:rPr>
            </w:pPr>
          </w:p>
          <w:p>
            <w:pPr>
              <w:snapToGrid w:val="0"/>
              <w:rPr>
                <w:color w:val="000000"/>
                <w:sz w:val="18"/>
                <w:szCs w:val="18"/>
              </w:rPr>
            </w:pPr>
          </w:p>
          <w:p>
            <w:pPr>
              <w:snapToGrid w:val="0"/>
              <w:rPr>
                <w:color w:val="000000"/>
                <w:sz w:val="18"/>
                <w:szCs w:val="18"/>
              </w:rPr>
            </w:pPr>
          </w:p>
          <w:p>
            <w:pPr>
              <w:snapToGrid w:val="0"/>
              <w:rPr>
                <w:color w:val="000000"/>
                <w:sz w:val="18"/>
                <w:szCs w:val="18"/>
              </w:rPr>
            </w:pPr>
            <w:r>
              <w:rPr>
                <w:sz w:val="18"/>
              </w:rPr>
              <w:pict>
                <v:line id="_x0000_s2056" o:spid="_x0000_s2056" o:spt="20" style="position:absolute;left:0pt;flip:x;margin-left:42.85pt;margin-top:5.05pt;height:11.85pt;width:0.45pt;z-index:251877376;mso-width-relative:page;mso-height-relative:page;" stroked="t" coordsize="21600,21600" o:gfxdata="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PR0i/bVAAAABwEAAA8AAAAAAAAAAQAgAAAAIgAAAGRycy9k&#10;b3ducmV2LnhtbFBLAQIUABQAAAAIAIdO4kBTGbuOBQIAANYDAAAOAAAAAAAAAAEAIAAAACQBAABk&#10;cnMvZTJvRG9jLnhtbFBLBQYAAAAABgAGAFkBAACbBQAAAAA=&#10;">
                  <v:path arrowok="t"/>
                  <v:fill focussize="0,0"/>
                  <v:stroke weight="1pt" color="#000000 [3200]" joinstyle="miter" endarrow="block"/>
                  <v:imagedata o:title=""/>
                  <o:lock v:ext="edit"/>
                </v:line>
              </w:pict>
            </w:r>
          </w:p>
          <w:p>
            <w:pPr>
              <w:snapToGrid w:val="0"/>
              <w:rPr>
                <w:color w:val="000000"/>
                <w:sz w:val="18"/>
                <w:szCs w:val="18"/>
              </w:rPr>
            </w:pPr>
            <w:r>
              <w:rPr>
                <w:sz w:val="18"/>
              </w:rPr>
              <w:pict>
                <v:shape id="_x0000_s2055" o:spid="_x0000_s2055" o:spt="109" type="#_x0000_t109" style="position:absolute;left:0pt;margin-left:24.35pt;margin-top:6.6pt;height:30.45pt;width:42.6pt;z-index:251852800;mso-width-relative:page;mso-height-relative:page;" coordsize="21600,21600" o:gfxdata="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mtaAz9gAAAAIAQAADwAAAAAAAAABACAAAAAiAAAAZHJzL2Rvd25y&#10;ZXYueG1sUEsBAhQAFAAAAAgAh07iQNv0jQT+AQAA8wMAAA4AAAAAAAAAAQAgAAAAJwEAAGRycy9l&#10;Mm9Eb2MueG1sUEsFBgAAAAAGAAYAWQEAAJcFAAAAAA==&#10;">
                  <v:path/>
                  <v:fill focussize="0,0"/>
                  <v:stroke joinstyle="miter"/>
                  <v:imagedata o:title=""/>
                  <o:lock v:ext="edit"/>
                  <v:textbox>
                    <w:txbxContent>
                      <w:p>
                        <w:pPr>
                          <w:snapToGrid w:val="0"/>
                          <w:ind w:left="-105" w:leftChars="-50" w:right="-105" w:rightChars="-50"/>
                          <w:rPr>
                            <w:sz w:val="18"/>
                            <w:szCs w:val="18"/>
                          </w:rPr>
                        </w:pPr>
                        <w:r>
                          <w:rPr>
                            <w:rFonts w:hint="eastAsia"/>
                            <w:sz w:val="18"/>
                            <w:szCs w:val="18"/>
                          </w:rPr>
                          <w:t>提交书面审查意见</w:t>
                        </w:r>
                      </w:p>
                    </w:txbxContent>
                  </v:textbox>
                </v:shape>
              </w:pict>
            </w:r>
          </w:p>
          <w:p>
            <w:pPr>
              <w:snapToGrid w:val="0"/>
              <w:rPr>
                <w:color w:val="000000"/>
                <w:sz w:val="18"/>
                <w:szCs w:val="18"/>
              </w:rPr>
            </w:pPr>
          </w:p>
          <w:p>
            <w:pPr>
              <w:snapToGrid w:val="0"/>
              <w:rPr>
                <w:color w:val="000000"/>
                <w:sz w:val="18"/>
                <w:szCs w:val="18"/>
              </w:rPr>
            </w:pPr>
            <w:r>
              <w:rPr>
                <w:sz w:val="18"/>
              </w:rPr>
              <w:pict>
                <v:line id="_x0000_s2054" o:spid="_x0000_s2054" o:spt="20" style="position:absolute;left:0pt;margin-left:67.55pt;margin-top:4.7pt;height:0.7pt;width:77.45pt;z-index:251875328;mso-width-relative:page;mso-height-relative:page;" coordsize="21600,21600" o:gfxdata="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AOrOlx1wAAAAgB&#10;AAAPAAAAAAAAAAEAIAAAACIAAABkcnMvZG93bnJldi54bWxQSwECFAAUAAAACACHTuJAJgCHfuMB&#10;AACbAwAADgAAAAAAAAABACAAAAAmAQAAZHJzL2Uyb0RvYy54bWxQSwUGAAAAAAYABgBZAQAAewUA&#10;AAAA&#10;">
                  <v:path arrowok="t"/>
                  <v:fill focussize="0,0"/>
                  <v:stroke endarrow="open"/>
                  <v:imagedata o:title=""/>
                  <o:lock v:ext="edit"/>
                </v:line>
              </w:pict>
            </w:r>
          </w:p>
          <w:p>
            <w:pPr>
              <w:snapToGrid w:val="0"/>
              <w:rPr>
                <w:color w:val="000000"/>
                <w:sz w:val="18"/>
                <w:szCs w:val="18"/>
              </w:rPr>
            </w:pPr>
          </w:p>
          <w:p>
            <w:pPr>
              <w:snapToGrid w:val="0"/>
              <w:rPr>
                <w:color w:val="000000"/>
                <w:sz w:val="18"/>
                <w:szCs w:val="18"/>
              </w:rPr>
            </w:pPr>
            <w:r>
              <w:rPr>
                <w:sz w:val="18"/>
              </w:rPr>
              <w:pict>
                <v:rect id="_x0000_s2053" o:spid="_x0000_s2053" o:spt="1" style="position:absolute;left:0pt;margin-left:21.5pt;margin-top:3.45pt;height:21.3pt;width:51.55pt;z-index:251850752;mso-width-relative:page;mso-height-relative:page;" coordsize="21600,21600" o:gfxdata="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cRNssdUA&#10;AAAHAQAADwAAAAAAAAABACAAAAAiAAAAZHJzL2Rvd25yZXYueG1sUEsBAhQAFAAAAAgAh07iQAYn&#10;kKLpAQAA3gMAAA4AAAAAAAAAAQAgAAAAJAEAAGRycy9lMm9Eb2MueG1sUEsFBgAAAAAGAAYAWQEA&#10;AH8FAAAAAA==&#10;">
                  <v:path/>
                  <v:fill focussize="0,0"/>
                  <v:stroke/>
                  <v:imagedata o:title=""/>
                  <o:lock v:ext="edit"/>
                  <v:textbox>
                    <w:txbxContent>
                      <w:p>
                        <w:pPr>
                          <w:spacing w:line="240" w:lineRule="exact"/>
                          <w:jc w:val="center"/>
                          <w:rPr>
                            <w:rFonts w:ascii="宋体" w:hAnsi="宋体"/>
                            <w:szCs w:val="21"/>
                          </w:rPr>
                        </w:pPr>
                        <w:r>
                          <w:rPr>
                            <w:rFonts w:hint="eastAsia" w:ascii="宋体" w:hAnsi="宋体"/>
                            <w:szCs w:val="21"/>
                          </w:rPr>
                          <w:t>送 达</w:t>
                        </w:r>
                      </w:p>
                    </w:txbxContent>
                  </v:textbox>
                </v:rect>
              </w:pict>
            </w:r>
          </w:p>
          <w:p>
            <w:pPr>
              <w:snapToGrid w:val="0"/>
              <w:rPr>
                <w:color w:val="000000"/>
                <w:sz w:val="18"/>
                <w:szCs w:val="18"/>
              </w:rPr>
            </w:pPr>
            <w:r>
              <w:rPr>
                <w:sz w:val="18"/>
              </w:rPr>
              <w:pict>
                <v:shape id="_x0000_s2052" o:spid="_x0000_s2052" o:spt="32" type="#_x0000_t32" style="position:absolute;left:0pt;flip:x;margin-left:73.8pt;margin-top:1.95pt;height:0.9pt;width:74.2pt;z-index:251862016;mso-width-relative:page;mso-height-relative:page;" filled="f" coordsize="21600,21600" o:gfxdata="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&#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Kz+Bh/YAAAACQEAAA8AAAAAAAAAAQAgAAAAIgAAAGRy&#10;cy9kb3ducmV2LnhtbFBLAQIUABQAAAAIAIdO4kBY5SwRBQIAANwDAAAOAAAAAAAAAAEAIAAAACcB&#10;AABkcnMvZTJvRG9jLnhtbFBLBQYAAAAABgAGAFkBAACeBQAAAAA=&#10;">
                  <v:path arrowok="t"/>
                  <v:fill on="f" focussize="0,0"/>
                  <v:stroke endarrow="block"/>
                  <v:imagedata o:title=""/>
                  <o:lock v:ext="edit"/>
                </v:shape>
              </w:pict>
            </w:r>
            <w:r>
              <w:rPr>
                <w:sz w:val="18"/>
              </w:rPr>
              <w:pict>
                <v:shape id="_x0000_s2051" o:spid="_x0000_s2051" o:spt="32" type="#_x0000_t32" style="position:absolute;left:0pt;margin-left:6.25pt;margin-top:3.9pt;height:67.95pt;width:0pt;z-index:251871232;mso-width-relative:page;mso-height-relative:page;" filled="f" coordsize="21600,21600" o:gfxdata="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tecah1QAAAAcBAAAP&#10;AAAAAAAAAAEAIAAAACIAAABkcnMvZG93bnJldi54bWxQSwECFAAUAAAACACHTuJAyHCPXOIBAACh&#10;AwAADgAAAAAAAAABACAAAAAkAQAAZHJzL2Uyb0RvYy54bWxQSwUGAAAAAAYABgBZAQAAeAUAAAAA&#10;">
                  <v:path arrowok="t"/>
                  <v:fill on="f" focussize="0,0"/>
                  <v:stroke/>
                  <v:imagedata o:title=""/>
                  <o:lock v:ext="edit"/>
                </v:shape>
              </w:pict>
            </w:r>
          </w:p>
          <w:p>
            <w:pPr>
              <w:snapToGrid w:val="0"/>
              <w:rPr>
                <w:color w:val="000000"/>
                <w:sz w:val="18"/>
                <w:szCs w:val="18"/>
              </w:rPr>
            </w:pPr>
          </w:p>
          <w:p>
            <w:pPr>
              <w:snapToGrid w:val="0"/>
              <w:rPr>
                <w:color w:val="000000"/>
                <w:sz w:val="18"/>
                <w:szCs w:val="18"/>
              </w:rPr>
            </w:pPr>
          </w:p>
          <w:p>
            <w:pPr>
              <w:snapToGrid w:val="0"/>
              <w:spacing w:beforeLines="50"/>
              <w:rPr>
                <w:color w:val="000000"/>
                <w:sz w:val="18"/>
                <w:szCs w:val="18"/>
              </w:rPr>
            </w:pPr>
          </w:p>
        </w:tc>
        <w:tc>
          <w:tcPr>
            <w:tcW w:w="1620" w:type="dxa"/>
          </w:tcPr>
          <w:p>
            <w:pPr>
              <w:snapToGrid w:val="0"/>
              <w:spacing w:beforeLines="15"/>
              <w:rPr>
                <w:color w:val="000000"/>
                <w:sz w:val="18"/>
                <w:szCs w:val="18"/>
              </w:rPr>
            </w:pPr>
            <w:r>
              <w:rPr>
                <w:rFonts w:hAnsi="Calibri"/>
                <w:color w:val="000000"/>
                <w:sz w:val="18"/>
                <w:szCs w:val="18"/>
              </w:rPr>
              <w:t>权限：对本次申请事项做出是否许可决定。</w:t>
            </w:r>
          </w:p>
          <w:p>
            <w:pPr>
              <w:snapToGrid w:val="0"/>
              <w:rPr>
                <w:color w:val="000000"/>
                <w:sz w:val="18"/>
                <w:szCs w:val="18"/>
              </w:rPr>
            </w:pPr>
            <w:r>
              <w:rPr>
                <w:rFonts w:hAnsi="Calibri"/>
                <w:color w:val="000000"/>
                <w:sz w:val="18"/>
                <w:szCs w:val="18"/>
              </w:rPr>
              <w:t>操作程序要求：结合审批意见作出最后决定。</w:t>
            </w:r>
          </w:p>
          <w:p>
            <w:pPr>
              <w:snapToGrid w:val="0"/>
              <w:rPr>
                <w:color w:val="000000"/>
                <w:sz w:val="18"/>
                <w:szCs w:val="18"/>
              </w:rPr>
            </w:pPr>
            <w:r>
              <w:rPr>
                <w:rFonts w:hAnsi="Calibri"/>
                <w:color w:val="000000"/>
                <w:sz w:val="18"/>
                <w:szCs w:val="18"/>
              </w:rPr>
              <w:t>时限</w:t>
            </w:r>
            <w:r>
              <w:rPr>
                <w:rFonts w:hint="eastAsia" w:hAnsi="Calibri"/>
                <w:color w:val="000000"/>
                <w:sz w:val="18"/>
                <w:szCs w:val="18"/>
              </w:rPr>
              <w:t>：1个工作日</w:t>
            </w:r>
          </w:p>
          <w:p>
            <w:pPr>
              <w:snapToGrid w:val="0"/>
              <w:rPr>
                <w:color w:val="000000"/>
                <w:sz w:val="18"/>
                <w:szCs w:val="18"/>
              </w:rPr>
            </w:pPr>
            <w:r>
              <w:rPr>
                <w:sz w:val="18"/>
              </w:rPr>
              <w:pict>
                <v:shape id="_x0000_s2050" o:spid="_x0000_s2050" o:spt="110" type="#_x0000_t110" style="position:absolute;left:0pt;margin-left:19.6pt;margin-top:192.2pt;height:84.65pt;width:34.25pt;z-index:251854848;mso-width-relative:page;mso-height-relative:page;" coordsize="21600,21600" o:gfxdata="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&#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ONvIGPaAAAACgEAAA8AAAAAAAAAAQAgAAAAIgAAAGRy&#10;cy9kb3ducmV2LnhtbFBLAQIUABQAAAAIAIdO4kC9/3ziAwIAAPcDAAAOAAAAAAAAAAEAIAAAACkB&#10;AABkcnMvZTJvRG9jLnhtbFBLBQYAAAAABgAGAFkBAACeBQAAAAA=&#10;">
                  <v:path/>
                  <v:fill focussize="0,0"/>
                  <v:stroke joinstyle="miter"/>
                  <v:imagedata o:title=""/>
                  <o:lock v:ext="edit"/>
                  <v:textbox>
                    <w:txbxContent>
                      <w:p>
                        <w:pPr>
                          <w:rPr>
                            <w:sz w:val="18"/>
                            <w:szCs w:val="18"/>
                          </w:rPr>
                        </w:pPr>
                        <w:r>
                          <w:rPr>
                            <w:rFonts w:hint="eastAsia"/>
                            <w:sz w:val="18"/>
                            <w:szCs w:val="18"/>
                          </w:rPr>
                          <w:t>决定</w:t>
                        </w:r>
                      </w:p>
                    </w:txbxContent>
                  </v:textbox>
                </v:shape>
              </w:pict>
            </w:r>
            <w:r>
              <w:rPr>
                <w:rFonts w:hAnsi="Calibri"/>
                <w:color w:val="000000"/>
                <w:sz w:val="18"/>
                <w:szCs w:val="18"/>
              </w:rPr>
              <w:t>承办人：</w:t>
            </w:r>
            <w:r>
              <w:rPr>
                <w:rFonts w:hint="eastAsia" w:hAnsi="Calibri"/>
                <w:color w:val="000000"/>
                <w:sz w:val="18"/>
                <w:szCs w:val="18"/>
              </w:rPr>
              <w:t>安雪芬</w:t>
            </w:r>
          </w:p>
        </w:tc>
      </w:tr>
    </w:tbl>
    <w:p>
      <w:pPr>
        <w:outlineLvl w:val="0"/>
        <w:rPr>
          <w:rFonts w:ascii="黑体" w:hAnsi="黑体" w:eastAsia="黑体"/>
        </w:rPr>
      </w:pPr>
    </w:p>
    <w:p>
      <w:pPr>
        <w:ind w:firstLine="420" w:firstLineChars="200"/>
        <w:outlineLvl w:val="0"/>
        <w:rPr>
          <w:rFonts w:ascii="黑体" w:hAnsi="黑体" w:eastAsia="黑体"/>
        </w:rPr>
      </w:pPr>
    </w:p>
    <w:p>
      <w:pPr>
        <w:ind w:firstLine="420" w:firstLineChars="200"/>
        <w:outlineLvl w:val="0"/>
      </w:pPr>
      <w:r>
        <w:rPr>
          <w:rFonts w:hint="eastAsia" w:ascii="黑体" w:hAnsi="黑体" w:eastAsia="黑体"/>
        </w:rPr>
        <w:t>十二、许可流程</w:t>
      </w:r>
    </w:p>
    <w:p>
      <w:pPr>
        <w:spacing w:line="340" w:lineRule="exact"/>
        <w:ind w:firstLine="420" w:firstLineChars="200"/>
        <w:rPr>
          <w:color w:val="000000"/>
          <w:szCs w:val="21"/>
        </w:rPr>
      </w:pPr>
      <w:r>
        <w:rPr>
          <w:rFonts w:hAnsi="宋体"/>
          <w:color w:val="000000"/>
          <w:szCs w:val="21"/>
        </w:rPr>
        <w:t>（一）申请</w:t>
      </w:r>
    </w:p>
    <w:p>
      <w:pPr>
        <w:spacing w:line="340" w:lineRule="exact"/>
        <w:ind w:firstLine="420" w:firstLineChars="200"/>
        <w:rPr>
          <w:rFonts w:hAnsi="宋体"/>
          <w:color w:val="000000"/>
          <w:szCs w:val="21"/>
        </w:rPr>
      </w:pPr>
      <w:r>
        <w:rPr>
          <w:color w:val="000000"/>
          <w:szCs w:val="21"/>
        </w:rPr>
        <w:t>1.</w:t>
      </w:r>
      <w:r>
        <w:rPr>
          <w:rFonts w:hint="eastAsia" w:hAnsi="宋体"/>
          <w:color w:val="000000"/>
          <w:szCs w:val="21"/>
        </w:rPr>
        <w:t>窗口申请</w:t>
      </w:r>
    </w:p>
    <w:p>
      <w:pPr>
        <w:spacing w:line="340" w:lineRule="exact"/>
        <w:ind w:firstLine="420" w:firstLineChars="200"/>
        <w:rPr>
          <w:color w:val="000000"/>
          <w:szCs w:val="21"/>
        </w:rPr>
      </w:pPr>
      <w:r>
        <w:rPr>
          <w:rFonts w:hint="eastAsia" w:hAnsi="宋体"/>
          <w:color w:val="000000"/>
          <w:szCs w:val="21"/>
        </w:rPr>
        <w:t>申请人在肃南裕固族自治县便民服务大厅</w:t>
      </w:r>
      <w:r>
        <w:rPr>
          <w:rFonts w:hint="eastAsia" w:ascii="宋体" w:hAnsi="宋体"/>
        </w:rPr>
        <w:t>综合服务窗口</w:t>
      </w:r>
      <w:r>
        <w:rPr>
          <w:color w:val="000000"/>
          <w:szCs w:val="21"/>
        </w:rPr>
        <w:t>提交申请材料</w:t>
      </w:r>
      <w:r>
        <w:rPr>
          <w:rFonts w:hint="eastAsia"/>
          <w:color w:val="000000"/>
          <w:szCs w:val="21"/>
        </w:rPr>
        <w:t>。</w:t>
      </w:r>
    </w:p>
    <w:p>
      <w:pPr>
        <w:ind w:firstLine="420" w:firstLineChars="200"/>
        <w:rPr>
          <w:color w:val="000000"/>
          <w:szCs w:val="21"/>
        </w:rPr>
      </w:pPr>
      <w:r>
        <w:rPr>
          <w:rFonts w:hint="eastAsia"/>
          <w:color w:val="000000"/>
          <w:szCs w:val="21"/>
        </w:rPr>
        <w:t>2.网上申请</w:t>
      </w:r>
    </w:p>
    <w:p>
      <w:pPr>
        <w:ind w:firstLine="420"/>
        <w:rPr>
          <w:rFonts w:hAnsi="宋体"/>
          <w:color w:val="000000"/>
          <w:szCs w:val="21"/>
        </w:rPr>
      </w:pPr>
      <w:r>
        <w:rPr>
          <w:rFonts w:hint="eastAsia" w:hAnsi="宋体"/>
          <w:color w:val="000000"/>
          <w:szCs w:val="21"/>
        </w:rPr>
        <w:t>申请人通过甘肃政务服务网肃南县子站“行政审批”版块找到本事项点击“在线办理”填写信息提交申请。</w:t>
      </w:r>
    </w:p>
    <w:p>
      <w:pPr>
        <w:spacing w:line="340" w:lineRule="exact"/>
        <w:ind w:firstLine="420" w:firstLineChars="200"/>
        <w:rPr>
          <w:color w:val="000000"/>
          <w:szCs w:val="21"/>
        </w:rPr>
      </w:pPr>
      <w:r>
        <w:rPr>
          <w:rFonts w:hAnsi="宋体"/>
          <w:color w:val="000000"/>
          <w:szCs w:val="21"/>
        </w:rPr>
        <w:t>（二）受理</w:t>
      </w:r>
    </w:p>
    <w:p>
      <w:pPr>
        <w:spacing w:line="340" w:lineRule="exact"/>
        <w:ind w:firstLine="525" w:firstLineChars="250"/>
        <w:rPr>
          <w:color w:val="000000"/>
          <w:szCs w:val="21"/>
        </w:rPr>
      </w:pPr>
      <w:r>
        <w:rPr>
          <w:color w:val="000000"/>
          <w:szCs w:val="21"/>
        </w:rPr>
        <w:t>1.</w:t>
      </w:r>
      <w:r>
        <w:rPr>
          <w:rFonts w:hAnsi="宋体"/>
          <w:color w:val="000000"/>
          <w:szCs w:val="21"/>
        </w:rPr>
        <w:t>受理部门：</w:t>
      </w:r>
      <w:r>
        <w:rPr>
          <w:rFonts w:hint="eastAsia" w:hAnsi="宋体"/>
          <w:color w:val="000000"/>
          <w:szCs w:val="21"/>
        </w:rPr>
        <w:t>县地震</w:t>
      </w:r>
      <w:r>
        <w:rPr>
          <w:rFonts w:hAnsi="宋体"/>
          <w:color w:val="000000"/>
          <w:szCs w:val="21"/>
        </w:rPr>
        <w:t>局。</w:t>
      </w:r>
    </w:p>
    <w:p>
      <w:pPr>
        <w:spacing w:line="340" w:lineRule="exact"/>
        <w:ind w:firstLine="525" w:firstLineChars="250"/>
        <w:rPr>
          <w:color w:val="000000"/>
          <w:szCs w:val="21"/>
        </w:rPr>
      </w:pPr>
      <w:r>
        <w:rPr>
          <w:color w:val="000000"/>
          <w:szCs w:val="21"/>
        </w:rPr>
        <w:t>2.</w:t>
      </w:r>
      <w:r>
        <w:rPr>
          <w:rFonts w:hAnsi="宋体"/>
          <w:color w:val="000000"/>
          <w:szCs w:val="21"/>
        </w:rPr>
        <w:t>受理岗位职责和权限：接受申请，审核申请材料是否齐全和是否符合法定形式。</w:t>
      </w:r>
    </w:p>
    <w:p>
      <w:pPr>
        <w:spacing w:line="340" w:lineRule="exact"/>
        <w:ind w:firstLine="525" w:firstLineChars="250"/>
        <w:rPr>
          <w:color w:val="000000"/>
          <w:szCs w:val="21"/>
        </w:rPr>
      </w:pPr>
      <w:r>
        <w:rPr>
          <w:color w:val="000000"/>
          <w:szCs w:val="21"/>
        </w:rPr>
        <w:t>3.</w:t>
      </w:r>
      <w:r>
        <w:rPr>
          <w:rFonts w:hAnsi="宋体"/>
          <w:color w:val="000000"/>
          <w:szCs w:val="21"/>
        </w:rPr>
        <w:t>受理文书：</w:t>
      </w:r>
      <w:r>
        <w:rPr>
          <w:rFonts w:hint="eastAsia" w:hAnsi="宋体"/>
          <w:color w:val="000000"/>
          <w:szCs w:val="21"/>
        </w:rPr>
        <w:t>肃南县地震局</w:t>
      </w:r>
      <w:r>
        <w:rPr>
          <w:rFonts w:hAnsi="宋体"/>
          <w:color w:val="000000"/>
          <w:szCs w:val="21"/>
        </w:rPr>
        <w:t>行政</w:t>
      </w:r>
      <w:r>
        <w:rPr>
          <w:rFonts w:hint="eastAsia" w:hAnsi="宋体"/>
          <w:color w:val="000000"/>
          <w:szCs w:val="21"/>
        </w:rPr>
        <w:t>许可</w:t>
      </w:r>
      <w:r>
        <w:rPr>
          <w:rFonts w:hAnsi="宋体"/>
          <w:color w:val="000000"/>
          <w:szCs w:val="21"/>
        </w:rPr>
        <w:t>受理</w:t>
      </w:r>
      <w:r>
        <w:rPr>
          <w:rFonts w:hint="eastAsia" w:hAnsi="宋体"/>
          <w:color w:val="000000"/>
          <w:szCs w:val="21"/>
        </w:rPr>
        <w:t>通知书</w:t>
      </w:r>
      <w:r>
        <w:rPr>
          <w:rFonts w:hAnsi="宋体"/>
          <w:color w:val="000000"/>
          <w:szCs w:val="21"/>
        </w:rPr>
        <w:t>；</w:t>
      </w:r>
      <w:r>
        <w:rPr>
          <w:rFonts w:hint="eastAsia" w:hAnsi="宋体"/>
          <w:color w:val="000000"/>
          <w:szCs w:val="21"/>
        </w:rPr>
        <w:t>肃南县地震局</w:t>
      </w:r>
      <w:r>
        <w:rPr>
          <w:rFonts w:hAnsi="宋体"/>
          <w:color w:val="000000"/>
          <w:szCs w:val="21"/>
        </w:rPr>
        <w:t>行政</w:t>
      </w:r>
      <w:r>
        <w:rPr>
          <w:rFonts w:hint="eastAsia" w:hAnsi="宋体"/>
          <w:color w:val="000000"/>
          <w:szCs w:val="21"/>
        </w:rPr>
        <w:t>许可</w:t>
      </w:r>
      <w:r>
        <w:rPr>
          <w:rFonts w:hAnsi="宋体"/>
          <w:color w:val="000000"/>
          <w:szCs w:val="21"/>
        </w:rPr>
        <w:t>材料补正告知书；</w:t>
      </w:r>
      <w:r>
        <w:rPr>
          <w:rFonts w:hint="eastAsia" w:hAnsi="宋体"/>
          <w:color w:val="000000"/>
          <w:szCs w:val="21"/>
        </w:rPr>
        <w:t>肃南县地震局</w:t>
      </w:r>
      <w:r>
        <w:rPr>
          <w:rFonts w:hAnsi="宋体"/>
          <w:color w:val="000000"/>
          <w:szCs w:val="21"/>
        </w:rPr>
        <w:t>行政</w:t>
      </w:r>
      <w:r>
        <w:rPr>
          <w:rFonts w:hint="eastAsia" w:hAnsi="宋体"/>
          <w:color w:val="000000"/>
          <w:szCs w:val="21"/>
        </w:rPr>
        <w:t>许可</w:t>
      </w:r>
      <w:r>
        <w:rPr>
          <w:rFonts w:hAnsi="宋体"/>
          <w:color w:val="000000"/>
          <w:szCs w:val="21"/>
        </w:rPr>
        <w:t>不予受理决定书；</w:t>
      </w:r>
      <w:r>
        <w:rPr>
          <w:rFonts w:hint="eastAsia" w:hAnsi="宋体"/>
          <w:color w:val="000000"/>
          <w:szCs w:val="21"/>
        </w:rPr>
        <w:t>肃南县地震局行政</w:t>
      </w:r>
      <w:r>
        <w:rPr>
          <w:rFonts w:hAnsi="宋体"/>
          <w:color w:val="000000"/>
          <w:szCs w:val="21"/>
        </w:rPr>
        <w:t>审批材料清单。</w:t>
      </w:r>
    </w:p>
    <w:p>
      <w:pPr>
        <w:spacing w:line="340" w:lineRule="exact"/>
        <w:ind w:firstLine="525" w:firstLineChars="250"/>
        <w:rPr>
          <w:color w:val="000000"/>
          <w:szCs w:val="21"/>
        </w:rPr>
      </w:pPr>
      <w:r>
        <w:rPr>
          <w:color w:val="000000"/>
          <w:szCs w:val="21"/>
        </w:rPr>
        <w:t>4.</w:t>
      </w:r>
      <w:r>
        <w:rPr>
          <w:rFonts w:hAnsi="宋体"/>
          <w:color w:val="000000"/>
          <w:szCs w:val="21"/>
        </w:rPr>
        <w:t>受理审核：《中华人民共和国行政许可法》（</w:t>
      </w:r>
      <w:r>
        <w:rPr>
          <w:color w:val="000000"/>
          <w:szCs w:val="21"/>
        </w:rPr>
        <w:t>2003</w:t>
      </w:r>
      <w:r>
        <w:rPr>
          <w:rFonts w:hAnsi="宋体"/>
          <w:color w:val="000000"/>
          <w:szCs w:val="21"/>
        </w:rPr>
        <w:t>年</w:t>
      </w:r>
      <w:r>
        <w:rPr>
          <w:color w:val="000000"/>
          <w:szCs w:val="21"/>
        </w:rPr>
        <w:t>8</w:t>
      </w:r>
      <w:r>
        <w:rPr>
          <w:rFonts w:hAnsi="宋体"/>
          <w:color w:val="000000"/>
          <w:szCs w:val="21"/>
        </w:rPr>
        <w:t>月</w:t>
      </w:r>
      <w:r>
        <w:rPr>
          <w:color w:val="000000"/>
          <w:szCs w:val="21"/>
        </w:rPr>
        <w:t>27</w:t>
      </w:r>
      <w:r>
        <w:rPr>
          <w:rFonts w:hAnsi="宋体"/>
          <w:color w:val="000000"/>
          <w:szCs w:val="21"/>
        </w:rPr>
        <w:t>日第十届全国人民代表大会常务委员会第四次会议通过）第三十二条</w:t>
      </w:r>
      <w:r>
        <w:rPr>
          <w:color w:val="000000"/>
          <w:szCs w:val="21"/>
        </w:rPr>
        <w:t xml:space="preserve">  </w:t>
      </w:r>
      <w:r>
        <w:rPr>
          <w:rFonts w:hAnsi="宋体"/>
          <w:color w:val="000000"/>
          <w:szCs w:val="21"/>
        </w:rPr>
        <w:t>行政机关对申请人提出的行政许可申请，应当根据下列情况分别作出处理：</w:t>
      </w:r>
    </w:p>
    <w:p>
      <w:pPr>
        <w:spacing w:line="340" w:lineRule="exact"/>
        <w:ind w:firstLine="525" w:firstLineChars="250"/>
        <w:rPr>
          <w:color w:val="000000"/>
          <w:szCs w:val="21"/>
        </w:rPr>
      </w:pPr>
      <w:r>
        <w:rPr>
          <w:rFonts w:hAnsi="宋体"/>
          <w:color w:val="000000"/>
          <w:szCs w:val="21"/>
        </w:rPr>
        <w:t>（</w:t>
      </w:r>
      <w:r>
        <w:rPr>
          <w:rFonts w:hint="eastAsia" w:hAnsi="宋体"/>
          <w:color w:val="000000"/>
          <w:szCs w:val="21"/>
        </w:rPr>
        <w:t>1</w:t>
      </w:r>
      <w:r>
        <w:rPr>
          <w:rFonts w:hAnsi="宋体"/>
          <w:color w:val="000000"/>
          <w:szCs w:val="21"/>
        </w:rPr>
        <w:t>）申请事项依法不需要取得行政许可的，应当即时告知申请人不受理；</w:t>
      </w:r>
    </w:p>
    <w:p>
      <w:pPr>
        <w:spacing w:line="340" w:lineRule="exact"/>
        <w:ind w:firstLine="525" w:firstLineChars="250"/>
        <w:rPr>
          <w:color w:val="000000"/>
          <w:szCs w:val="21"/>
        </w:rPr>
      </w:pPr>
      <w:r>
        <w:rPr>
          <w:rFonts w:hAnsi="宋体"/>
          <w:color w:val="000000"/>
          <w:szCs w:val="21"/>
        </w:rPr>
        <w:t>（</w:t>
      </w:r>
      <w:r>
        <w:rPr>
          <w:rFonts w:hint="eastAsia" w:hAnsi="宋体"/>
          <w:color w:val="000000"/>
          <w:szCs w:val="21"/>
        </w:rPr>
        <w:t>2</w:t>
      </w:r>
      <w:r>
        <w:rPr>
          <w:rFonts w:hAnsi="宋体"/>
          <w:color w:val="000000"/>
          <w:szCs w:val="21"/>
        </w:rPr>
        <w:t>）申请事项依法不属于本行政机关职权范围的，应当即时作出不予受理的决定，并告知申请人向有关行政机关申请；</w:t>
      </w:r>
    </w:p>
    <w:p>
      <w:pPr>
        <w:spacing w:line="340" w:lineRule="exact"/>
        <w:ind w:firstLine="525" w:firstLineChars="250"/>
        <w:rPr>
          <w:color w:val="000000"/>
          <w:szCs w:val="21"/>
        </w:rPr>
      </w:pPr>
      <w:r>
        <w:rPr>
          <w:rFonts w:hAnsi="宋体"/>
          <w:color w:val="000000"/>
          <w:szCs w:val="21"/>
        </w:rPr>
        <w:t>（</w:t>
      </w:r>
      <w:r>
        <w:rPr>
          <w:rFonts w:hint="eastAsia" w:hAnsi="宋体"/>
          <w:color w:val="000000"/>
          <w:szCs w:val="21"/>
        </w:rPr>
        <w:t>3</w:t>
      </w:r>
      <w:r>
        <w:rPr>
          <w:rFonts w:hAnsi="宋体"/>
          <w:color w:val="000000"/>
          <w:szCs w:val="21"/>
        </w:rPr>
        <w:t>）申请材料存在可以当场更正的错误的，应当允许申请人当场更正；</w:t>
      </w:r>
    </w:p>
    <w:p>
      <w:pPr>
        <w:spacing w:line="340" w:lineRule="exact"/>
        <w:ind w:firstLine="525" w:firstLineChars="250"/>
        <w:rPr>
          <w:color w:val="000000"/>
          <w:szCs w:val="21"/>
        </w:rPr>
      </w:pPr>
      <w:r>
        <w:rPr>
          <w:rFonts w:hAnsi="宋体"/>
          <w:color w:val="000000"/>
          <w:szCs w:val="21"/>
        </w:rPr>
        <w:t>（</w:t>
      </w:r>
      <w:r>
        <w:rPr>
          <w:rFonts w:hint="eastAsia" w:hAnsi="宋体"/>
          <w:color w:val="000000"/>
          <w:szCs w:val="21"/>
        </w:rPr>
        <w:t>4</w:t>
      </w:r>
      <w:r>
        <w:rPr>
          <w:rFonts w:hAnsi="宋体"/>
          <w:color w:val="000000"/>
          <w:szCs w:val="21"/>
        </w:rPr>
        <w:t>）申请材料不齐全或者不符合法定形式的，应当当日内一次告知申请人需要补正的全部内容，逾期不告知的，自收到申请材料之日起即为受理；</w:t>
      </w:r>
    </w:p>
    <w:p>
      <w:pPr>
        <w:spacing w:line="340" w:lineRule="exact"/>
        <w:ind w:firstLine="525" w:firstLineChars="250"/>
        <w:rPr>
          <w:color w:val="000000"/>
          <w:szCs w:val="21"/>
        </w:rPr>
      </w:pPr>
      <w:r>
        <w:rPr>
          <w:rFonts w:hAnsi="宋体"/>
          <w:color w:val="000000"/>
          <w:szCs w:val="21"/>
        </w:rPr>
        <w:t>（</w:t>
      </w:r>
      <w:r>
        <w:rPr>
          <w:rFonts w:hint="eastAsia" w:hAnsi="宋体"/>
          <w:color w:val="000000"/>
          <w:szCs w:val="21"/>
        </w:rPr>
        <w:t>5</w:t>
      </w:r>
      <w:r>
        <w:rPr>
          <w:rFonts w:hAnsi="宋体"/>
          <w:color w:val="000000"/>
          <w:szCs w:val="21"/>
        </w:rPr>
        <w:t>）申请事项属于本行政机关职权范围，申请材料齐全、符合法定形式，或者申请人按照本行政机关的要求提交全部补正申请材料的，应当受理行政许可申请。</w:t>
      </w:r>
    </w:p>
    <w:p>
      <w:pPr>
        <w:spacing w:line="340" w:lineRule="exact"/>
        <w:ind w:firstLine="525" w:firstLineChars="250"/>
        <w:rPr>
          <w:color w:val="000000"/>
          <w:szCs w:val="21"/>
        </w:rPr>
      </w:pPr>
      <w:r>
        <w:rPr>
          <w:rFonts w:hAnsi="宋体"/>
          <w:color w:val="000000"/>
          <w:szCs w:val="21"/>
        </w:rPr>
        <w:t>行政机关受理或者不予受理行政许可申请，应当出具加盖本行政机关专用印章和注明日期的书面凭证。</w:t>
      </w:r>
    </w:p>
    <w:p>
      <w:pPr>
        <w:numPr>
          <w:ilvl w:val="0"/>
          <w:numId w:val="5"/>
        </w:numPr>
        <w:spacing w:line="340" w:lineRule="exact"/>
        <w:ind w:firstLine="525" w:firstLineChars="250"/>
        <w:rPr>
          <w:rFonts w:hAnsi="宋体"/>
          <w:color w:val="000000"/>
          <w:szCs w:val="21"/>
        </w:rPr>
      </w:pPr>
      <w:r>
        <w:rPr>
          <w:rFonts w:hint="eastAsia" w:hAnsi="宋体"/>
          <w:color w:val="000000"/>
          <w:szCs w:val="21"/>
        </w:rPr>
        <w:t>补正材料</w:t>
      </w:r>
      <w:r>
        <w:rPr>
          <w:rFonts w:hAnsi="宋体"/>
          <w:color w:val="000000"/>
          <w:szCs w:val="21"/>
        </w:rPr>
        <w:t>：</w:t>
      </w:r>
    </w:p>
    <w:p>
      <w:pPr>
        <w:spacing w:line="340" w:lineRule="exact"/>
        <w:ind w:firstLine="420" w:firstLineChars="200"/>
        <w:rPr>
          <w:rFonts w:hAnsi="宋体"/>
          <w:color w:val="000000"/>
          <w:szCs w:val="21"/>
        </w:rPr>
      </w:pPr>
      <w:r>
        <w:rPr>
          <w:rFonts w:hAnsi="宋体"/>
          <w:color w:val="000000"/>
          <w:szCs w:val="21"/>
        </w:rPr>
        <w:t>（</w:t>
      </w:r>
      <w:r>
        <w:rPr>
          <w:rFonts w:hint="eastAsia" w:hAnsi="宋体"/>
          <w:color w:val="000000"/>
          <w:szCs w:val="21"/>
        </w:rPr>
        <w:t>1</w:t>
      </w:r>
      <w:r>
        <w:rPr>
          <w:rFonts w:hAnsi="宋体"/>
          <w:color w:val="000000"/>
          <w:szCs w:val="21"/>
        </w:rPr>
        <w:t>）</w:t>
      </w:r>
      <w:r>
        <w:rPr>
          <w:rFonts w:hint="eastAsia" w:hAnsi="宋体"/>
          <w:color w:val="000000"/>
          <w:szCs w:val="21"/>
        </w:rPr>
        <w:t>受理后，根据申请的类别对材料完整性进行审查，若材料不齐或不符合要求，一次性告知申请者（退回补正）；</w:t>
      </w:r>
    </w:p>
    <w:p>
      <w:pPr>
        <w:spacing w:line="340" w:lineRule="exact"/>
        <w:ind w:firstLine="420" w:firstLineChars="200"/>
        <w:rPr>
          <w:color w:val="000000"/>
          <w:szCs w:val="21"/>
        </w:rPr>
      </w:pPr>
      <w:r>
        <w:rPr>
          <w:rFonts w:hAnsi="宋体"/>
          <w:color w:val="000000"/>
          <w:szCs w:val="21"/>
        </w:rPr>
        <w:t>（</w:t>
      </w:r>
      <w:r>
        <w:rPr>
          <w:rFonts w:hint="eastAsia" w:hAnsi="宋体"/>
          <w:color w:val="000000"/>
          <w:szCs w:val="21"/>
        </w:rPr>
        <w:t>2</w:t>
      </w:r>
      <w:r>
        <w:rPr>
          <w:rFonts w:hAnsi="宋体"/>
          <w:color w:val="000000"/>
          <w:szCs w:val="21"/>
        </w:rPr>
        <w:t>）</w:t>
      </w:r>
      <w:r>
        <w:rPr>
          <w:rFonts w:hint="eastAsia" w:hAnsi="宋体"/>
          <w:color w:val="000000"/>
          <w:szCs w:val="21"/>
        </w:rPr>
        <w:t>需要补正材料的，本次申请即终止。逾期不告知的，自收到申请材料之日起即为受理。</w:t>
      </w:r>
    </w:p>
    <w:p>
      <w:pPr>
        <w:spacing w:line="340" w:lineRule="exact"/>
        <w:ind w:firstLine="525" w:firstLineChars="250"/>
        <w:rPr>
          <w:rFonts w:hAnsi="宋体"/>
          <w:color w:val="000000"/>
          <w:szCs w:val="21"/>
        </w:rPr>
      </w:pPr>
      <w:r>
        <w:rPr>
          <w:color w:val="000000"/>
          <w:szCs w:val="21"/>
        </w:rPr>
        <w:t>6.</w:t>
      </w:r>
      <w:r>
        <w:rPr>
          <w:rFonts w:hAnsi="宋体"/>
          <w:color w:val="000000"/>
          <w:szCs w:val="21"/>
        </w:rPr>
        <w:t>受理</w:t>
      </w:r>
      <w:r>
        <w:rPr>
          <w:rFonts w:hint="eastAsia" w:hAnsi="宋体"/>
          <w:color w:val="000000"/>
          <w:szCs w:val="21"/>
        </w:rPr>
        <w:t>决定</w:t>
      </w:r>
      <w:r>
        <w:rPr>
          <w:rFonts w:hAnsi="宋体"/>
          <w:color w:val="000000"/>
          <w:szCs w:val="21"/>
        </w:rPr>
        <w:t>：</w:t>
      </w:r>
    </w:p>
    <w:p>
      <w:pPr>
        <w:spacing w:line="340" w:lineRule="exact"/>
        <w:ind w:firstLine="525" w:firstLineChars="250"/>
        <w:rPr>
          <w:color w:val="000000"/>
          <w:szCs w:val="21"/>
        </w:rPr>
      </w:pPr>
      <w:r>
        <w:rPr>
          <w:rFonts w:hAnsi="宋体"/>
          <w:color w:val="000000"/>
          <w:szCs w:val="21"/>
        </w:rPr>
        <w:t>（</w:t>
      </w:r>
      <w:r>
        <w:rPr>
          <w:color w:val="000000"/>
          <w:szCs w:val="21"/>
        </w:rPr>
        <w:t>1</w:t>
      </w:r>
      <w:r>
        <w:rPr>
          <w:rFonts w:hAnsi="宋体"/>
          <w:color w:val="000000"/>
          <w:szCs w:val="21"/>
        </w:rPr>
        <w:t>）</w:t>
      </w:r>
      <w:r>
        <w:rPr>
          <w:rFonts w:hint="eastAsia" w:hAnsi="宋体"/>
          <w:color w:val="000000"/>
          <w:szCs w:val="21"/>
        </w:rPr>
        <w:t>经审核申请事项属于本行政机关职权范围，申请材料齐全、符合法定形式的，做出受理决定，出具受理通知书</w:t>
      </w:r>
      <w:r>
        <w:rPr>
          <w:rFonts w:hAnsi="宋体"/>
          <w:color w:val="000000"/>
          <w:szCs w:val="21"/>
        </w:rPr>
        <w:t>；</w:t>
      </w:r>
    </w:p>
    <w:p>
      <w:pPr>
        <w:spacing w:line="340" w:lineRule="exact"/>
        <w:ind w:firstLine="525" w:firstLineChars="250"/>
        <w:rPr>
          <w:rFonts w:hAnsi="宋体"/>
          <w:color w:val="000000"/>
          <w:szCs w:val="21"/>
        </w:rPr>
      </w:pPr>
      <w:r>
        <w:rPr>
          <w:rFonts w:hAnsi="宋体"/>
          <w:color w:val="000000"/>
          <w:szCs w:val="21"/>
        </w:rPr>
        <w:t>（</w:t>
      </w:r>
      <w:r>
        <w:rPr>
          <w:color w:val="000000"/>
          <w:szCs w:val="21"/>
        </w:rPr>
        <w:t>2</w:t>
      </w:r>
      <w:r>
        <w:rPr>
          <w:rFonts w:hAnsi="宋体"/>
          <w:color w:val="000000"/>
          <w:szCs w:val="21"/>
        </w:rPr>
        <w:t>）</w:t>
      </w:r>
      <w:r>
        <w:rPr>
          <w:rFonts w:hint="eastAsia" w:hAnsi="宋体"/>
          <w:color w:val="000000"/>
          <w:szCs w:val="21"/>
        </w:rPr>
        <w:t>经审核申请事项不属于本行政机关受理范围的；申请者提供虚假资料、隐瞒有关情况的；法律、法规、规章规定的其他情况不予受理的，出具不予受理通知书</w:t>
      </w:r>
      <w:r>
        <w:rPr>
          <w:rFonts w:hAnsi="宋体"/>
          <w:color w:val="000000"/>
          <w:szCs w:val="21"/>
        </w:rPr>
        <w:t>；</w:t>
      </w:r>
    </w:p>
    <w:p>
      <w:pPr>
        <w:spacing w:line="340" w:lineRule="exact"/>
        <w:ind w:firstLine="525" w:firstLineChars="250"/>
        <w:rPr>
          <w:rFonts w:hAnsi="宋体"/>
          <w:color w:val="000000"/>
          <w:szCs w:val="21"/>
        </w:rPr>
      </w:pPr>
      <w:r>
        <w:rPr>
          <w:rFonts w:hAnsi="宋体"/>
          <w:color w:val="000000"/>
          <w:szCs w:val="21"/>
        </w:rPr>
        <w:t>（</w:t>
      </w:r>
      <w:r>
        <w:rPr>
          <w:rFonts w:hint="eastAsia" w:hAnsi="宋体"/>
          <w:color w:val="000000"/>
          <w:szCs w:val="21"/>
        </w:rPr>
        <w:t>3</w:t>
      </w:r>
      <w:r>
        <w:rPr>
          <w:rFonts w:hAnsi="宋体"/>
          <w:color w:val="000000"/>
          <w:szCs w:val="21"/>
        </w:rPr>
        <w:t>）通过网上提交行政许可申请，符合受理条件的，在网上自动生成行政许可受理通知书供申请人打印，同时以手机短信方式告知申请人；不符合受理条件的，在网上自动生成行政许可不予决定书，供申请人打印，同时以手机短信方式告知申请人。</w:t>
      </w:r>
    </w:p>
    <w:p>
      <w:pPr>
        <w:spacing w:line="340" w:lineRule="exact"/>
        <w:ind w:firstLine="525" w:firstLineChars="250"/>
        <w:rPr>
          <w:rFonts w:ascii="宋体" w:hAnsi="宋体"/>
        </w:rPr>
      </w:pPr>
      <w:r>
        <w:rPr>
          <w:rFonts w:hint="eastAsia" w:hAnsi="宋体"/>
          <w:color w:val="000000"/>
          <w:szCs w:val="21"/>
        </w:rPr>
        <w:t>（三）审批</w:t>
      </w:r>
    </w:p>
    <w:p>
      <w:pPr>
        <w:spacing w:line="340" w:lineRule="exact"/>
        <w:ind w:firstLine="420" w:firstLineChars="200"/>
        <w:rPr>
          <w:color w:val="000000"/>
          <w:szCs w:val="21"/>
        </w:rPr>
      </w:pPr>
      <w:r>
        <w:rPr>
          <w:color w:val="000000"/>
          <w:szCs w:val="21"/>
        </w:rPr>
        <w:t>1.</w:t>
      </w:r>
      <w:r>
        <w:rPr>
          <w:rFonts w:hAnsi="宋体"/>
          <w:color w:val="000000"/>
          <w:szCs w:val="21"/>
        </w:rPr>
        <w:t>行政许可决定的权限：根据</w:t>
      </w:r>
      <w:r>
        <w:rPr>
          <w:rFonts w:hint="eastAsia" w:hAnsi="宋体"/>
          <w:color w:val="000000"/>
          <w:szCs w:val="21"/>
        </w:rPr>
        <w:t>县地震</w:t>
      </w:r>
      <w:r>
        <w:rPr>
          <w:rFonts w:hAnsi="宋体"/>
          <w:color w:val="000000"/>
          <w:szCs w:val="21"/>
        </w:rPr>
        <w:t>局行政</w:t>
      </w:r>
      <w:r>
        <w:rPr>
          <w:rFonts w:hint="eastAsia" w:hAnsi="宋体"/>
          <w:color w:val="000000"/>
          <w:szCs w:val="21"/>
        </w:rPr>
        <w:t>审批</w:t>
      </w:r>
      <w:r>
        <w:rPr>
          <w:rFonts w:hAnsi="宋体"/>
          <w:color w:val="000000"/>
          <w:szCs w:val="21"/>
        </w:rPr>
        <w:t>经办人员作出的行政许可建议，由</w:t>
      </w:r>
      <w:r>
        <w:rPr>
          <w:rFonts w:hint="eastAsia" w:hAnsi="宋体"/>
          <w:color w:val="000000"/>
          <w:szCs w:val="21"/>
        </w:rPr>
        <w:t>县地震</w:t>
      </w:r>
      <w:r>
        <w:rPr>
          <w:rFonts w:hAnsi="宋体"/>
          <w:color w:val="000000"/>
          <w:szCs w:val="21"/>
        </w:rPr>
        <w:t>局</w:t>
      </w:r>
      <w:r>
        <w:rPr>
          <w:rFonts w:hint="eastAsia" w:hAnsi="宋体"/>
          <w:color w:val="000000"/>
          <w:szCs w:val="21"/>
        </w:rPr>
        <w:t>会议</w:t>
      </w:r>
      <w:r>
        <w:rPr>
          <w:rFonts w:hAnsi="宋体"/>
          <w:color w:val="000000"/>
          <w:szCs w:val="21"/>
        </w:rPr>
        <w:t>决定是否批准。</w:t>
      </w:r>
    </w:p>
    <w:p>
      <w:pPr>
        <w:spacing w:line="340" w:lineRule="exact"/>
        <w:ind w:left="420" w:leftChars="200"/>
        <w:rPr>
          <w:color w:val="000000"/>
          <w:szCs w:val="21"/>
        </w:rPr>
      </w:pPr>
      <w:r>
        <w:rPr>
          <w:color w:val="000000"/>
          <w:szCs w:val="21"/>
        </w:rPr>
        <w:t>2.</w:t>
      </w:r>
      <w:r>
        <w:rPr>
          <w:rFonts w:hAnsi="宋体"/>
          <w:color w:val="000000"/>
          <w:szCs w:val="21"/>
        </w:rPr>
        <w:t>行政许可决定结论：</w:t>
      </w:r>
    </w:p>
    <w:p>
      <w:pPr>
        <w:spacing w:line="340" w:lineRule="exact"/>
        <w:ind w:firstLine="420" w:firstLineChars="200"/>
        <w:rPr>
          <w:color w:val="000000"/>
          <w:szCs w:val="21"/>
        </w:rPr>
      </w:pPr>
      <w:r>
        <w:rPr>
          <w:rFonts w:hAnsi="宋体"/>
          <w:color w:val="000000"/>
          <w:szCs w:val="21"/>
        </w:rPr>
        <w:t>（</w:t>
      </w:r>
      <w:r>
        <w:rPr>
          <w:color w:val="000000"/>
          <w:szCs w:val="21"/>
        </w:rPr>
        <w:t>1</w:t>
      </w:r>
      <w:r>
        <w:rPr>
          <w:rFonts w:hAnsi="宋体"/>
          <w:color w:val="000000"/>
          <w:szCs w:val="21"/>
        </w:rPr>
        <w:t>）准予许可：申请人的申请符合法定条件的，作出准予行政许可书面决定；</w:t>
      </w:r>
    </w:p>
    <w:p>
      <w:pPr>
        <w:spacing w:line="340" w:lineRule="exact"/>
        <w:ind w:firstLine="420" w:firstLineChars="200"/>
        <w:rPr>
          <w:color w:val="000000"/>
          <w:szCs w:val="21"/>
        </w:rPr>
      </w:pPr>
      <w:r>
        <w:rPr>
          <w:rFonts w:hAnsi="宋体"/>
          <w:color w:val="000000"/>
          <w:szCs w:val="21"/>
        </w:rPr>
        <w:t>（</w:t>
      </w:r>
      <w:r>
        <w:rPr>
          <w:color w:val="000000"/>
          <w:szCs w:val="21"/>
        </w:rPr>
        <w:t>2</w:t>
      </w:r>
      <w:r>
        <w:rPr>
          <w:rFonts w:hAnsi="宋体"/>
          <w:color w:val="000000"/>
          <w:szCs w:val="21"/>
        </w:rPr>
        <w:t>）不予许可：申请人的申请不符合法定条件的，作出不予行政许可书面决定，并告知申请人理由。</w:t>
      </w:r>
    </w:p>
    <w:p>
      <w:pPr>
        <w:spacing w:line="340" w:lineRule="exact"/>
        <w:ind w:firstLine="420" w:firstLineChars="200"/>
        <w:rPr>
          <w:color w:val="000000"/>
        </w:rPr>
      </w:pPr>
      <w:r>
        <w:rPr>
          <w:rFonts w:hint="eastAsia" w:hAnsi="宋体"/>
          <w:color w:val="000000"/>
          <w:szCs w:val="21"/>
        </w:rPr>
        <w:t>3.</w:t>
      </w:r>
      <w:r>
        <w:rPr>
          <w:rFonts w:hAnsi="宋体"/>
          <w:color w:val="000000"/>
          <w:szCs w:val="21"/>
        </w:rPr>
        <w:t>行政许可决定文书：行政审批办理审批表；准予行政审批决定书；不予行政审批决定书；撤销行政审批决定书；送达回证</w:t>
      </w:r>
      <w:r>
        <w:rPr>
          <w:color w:val="000000"/>
        </w:rPr>
        <w:t>。</w:t>
      </w:r>
      <w:bookmarkStart w:id="1" w:name="_Toc383774493"/>
      <w:bookmarkStart w:id="2" w:name="_Toc384999687"/>
      <w:bookmarkStart w:id="3" w:name="_Toc390848511"/>
      <w:bookmarkStart w:id="4" w:name="_Toc392754587"/>
    </w:p>
    <w:p>
      <w:pPr>
        <w:spacing w:line="340" w:lineRule="exact"/>
        <w:ind w:firstLine="420" w:firstLineChars="200"/>
        <w:rPr>
          <w:rFonts w:hAnsi="宋体"/>
          <w:color w:val="000000"/>
          <w:szCs w:val="21"/>
        </w:rPr>
      </w:pPr>
      <w:r>
        <w:rPr>
          <w:rFonts w:hint="eastAsia" w:hAnsi="宋体"/>
          <w:color w:val="000000"/>
          <w:szCs w:val="21"/>
        </w:rPr>
        <w:t>（四）审批意见送达</w:t>
      </w:r>
    </w:p>
    <w:p>
      <w:pPr>
        <w:spacing w:line="340" w:lineRule="exact"/>
        <w:ind w:firstLine="420" w:firstLineChars="200"/>
        <w:rPr>
          <w:rFonts w:hAnsi="宋体"/>
          <w:color w:val="000000"/>
          <w:szCs w:val="21"/>
        </w:rPr>
      </w:pPr>
      <w:r>
        <w:rPr>
          <w:rFonts w:hint="eastAsia" w:hAnsi="宋体"/>
          <w:color w:val="000000"/>
          <w:szCs w:val="21"/>
        </w:rPr>
        <w:t xml:space="preserve"> 1.意见书名称和内容：《关于肃南县xxxxxxx建设项目抗震设防要求的审批意见》</w:t>
      </w:r>
    </w:p>
    <w:p>
      <w:pPr>
        <w:spacing w:line="340" w:lineRule="exact"/>
        <w:rPr>
          <w:rFonts w:hAnsi="宋体"/>
          <w:color w:val="000000"/>
          <w:szCs w:val="21"/>
        </w:rPr>
      </w:pPr>
      <w:r>
        <w:rPr>
          <w:rFonts w:hint="eastAsia" w:hAnsi="宋体"/>
          <w:color w:val="000000"/>
          <w:szCs w:val="21"/>
        </w:rPr>
        <w:t xml:space="preserve">     2.送达方式：自行领取、邮寄送达。</w:t>
      </w:r>
    </w:p>
    <w:p>
      <w:pPr>
        <w:spacing w:line="340" w:lineRule="exact"/>
        <w:rPr>
          <w:rFonts w:hAnsi="宋体"/>
          <w:color w:val="000000"/>
          <w:kern w:val="0"/>
          <w:szCs w:val="21"/>
        </w:rPr>
      </w:pPr>
      <w:r>
        <w:rPr>
          <w:rFonts w:hint="eastAsia" w:hAnsi="宋体"/>
          <w:color w:val="000000"/>
          <w:szCs w:val="21"/>
        </w:rPr>
        <w:t xml:space="preserve">     3.送达时限：</w:t>
      </w:r>
      <w:r>
        <w:rPr>
          <w:rFonts w:hint="eastAsia" w:hAnsi="宋体"/>
          <w:color w:val="000000"/>
          <w:kern w:val="0"/>
          <w:szCs w:val="21"/>
        </w:rPr>
        <w:t>自行领取和</w:t>
      </w:r>
      <w:r>
        <w:rPr>
          <w:rFonts w:hAnsi="宋体"/>
          <w:color w:val="000000"/>
          <w:kern w:val="0"/>
          <w:szCs w:val="21"/>
        </w:rPr>
        <w:t>邮寄送达的签收日期为送达日期</w:t>
      </w:r>
      <w:r>
        <w:rPr>
          <w:rFonts w:hint="eastAsia" w:hAnsi="宋体"/>
          <w:color w:val="000000"/>
          <w:kern w:val="0"/>
          <w:szCs w:val="21"/>
        </w:rPr>
        <w:t>。</w:t>
      </w:r>
    </w:p>
    <w:p>
      <w:pPr>
        <w:spacing w:line="340" w:lineRule="exact"/>
        <w:ind w:firstLine="420" w:firstLineChars="200"/>
        <w:rPr>
          <w:color w:val="000000"/>
          <w:szCs w:val="21"/>
        </w:rPr>
      </w:pPr>
      <w:r>
        <w:rPr>
          <w:rFonts w:hint="eastAsia" w:hAnsi="宋体"/>
          <w:color w:val="000000"/>
          <w:szCs w:val="21"/>
        </w:rPr>
        <w:t>（五）</w:t>
      </w:r>
      <w:r>
        <w:rPr>
          <w:rFonts w:hAnsi="宋体"/>
          <w:color w:val="000000"/>
          <w:szCs w:val="21"/>
        </w:rPr>
        <w:t>归档</w:t>
      </w:r>
    </w:p>
    <w:p>
      <w:pPr>
        <w:numPr>
          <w:ilvl w:val="0"/>
          <w:numId w:val="6"/>
        </w:numPr>
        <w:spacing w:line="340" w:lineRule="exact"/>
        <w:ind w:firstLine="420" w:firstLineChars="200"/>
        <w:rPr>
          <w:color w:val="000000"/>
          <w:szCs w:val="21"/>
        </w:rPr>
      </w:pPr>
      <w:r>
        <w:rPr>
          <w:rFonts w:hAnsi="宋体"/>
          <w:color w:val="000000"/>
          <w:szCs w:val="21"/>
        </w:rPr>
        <w:t>归档职责：</w:t>
      </w:r>
      <w:r>
        <w:rPr>
          <w:rFonts w:hint="eastAsia" w:hAnsi="宋体"/>
          <w:color w:val="000000"/>
          <w:szCs w:val="21"/>
        </w:rPr>
        <w:t>肃南县地震局</w:t>
      </w:r>
      <w:r>
        <w:rPr>
          <w:rFonts w:hAnsi="宋体"/>
          <w:color w:val="000000"/>
          <w:szCs w:val="21"/>
        </w:rPr>
        <w:t>负责装订归档。</w:t>
      </w:r>
    </w:p>
    <w:p>
      <w:pPr>
        <w:numPr>
          <w:ilvl w:val="0"/>
          <w:numId w:val="6"/>
        </w:numPr>
        <w:spacing w:line="340" w:lineRule="exact"/>
        <w:ind w:firstLine="420" w:firstLineChars="200"/>
        <w:rPr>
          <w:color w:val="000000"/>
          <w:szCs w:val="21"/>
        </w:rPr>
      </w:pPr>
      <w:r>
        <w:rPr>
          <w:rFonts w:hAnsi="宋体"/>
          <w:color w:val="000000"/>
          <w:szCs w:val="21"/>
        </w:rPr>
        <w:t>归档要求：材料实行日清月结、年终一次性集中存放制度。</w:t>
      </w:r>
    </w:p>
    <w:p>
      <w:pPr>
        <w:spacing w:line="340" w:lineRule="exact"/>
        <w:ind w:firstLine="420" w:firstLineChars="200"/>
        <w:rPr>
          <w:rFonts w:hAnsi="宋体"/>
          <w:color w:val="000000"/>
          <w:szCs w:val="21"/>
        </w:rPr>
      </w:pPr>
      <w:r>
        <w:rPr>
          <w:color w:val="000000"/>
          <w:szCs w:val="21"/>
        </w:rPr>
        <w:t>3.</w:t>
      </w:r>
      <w:r>
        <w:rPr>
          <w:rFonts w:hAnsi="宋体"/>
          <w:color w:val="000000"/>
          <w:szCs w:val="21"/>
        </w:rPr>
        <w:t>文书材料：实施行政许可过程中形成的材料，包括行政许可办理和监督检查中形成的各类文书材料。</w:t>
      </w:r>
    </w:p>
    <w:p>
      <w:pPr>
        <w:spacing w:line="340" w:lineRule="exact"/>
        <w:ind w:firstLine="420" w:firstLineChars="200"/>
        <w:rPr>
          <w:rFonts w:ascii="宋体" w:hAnsi="宋体"/>
        </w:rPr>
      </w:pPr>
      <w:r>
        <w:rPr>
          <w:rFonts w:hAnsi="宋体"/>
          <w:color w:val="000000"/>
          <w:szCs w:val="21"/>
        </w:rPr>
        <w:t>4.归档标准及时限：按照国家档案管理的有关规定立卷归档。</w:t>
      </w:r>
      <w:bookmarkEnd w:id="1"/>
      <w:bookmarkEnd w:id="2"/>
      <w:bookmarkEnd w:id="3"/>
      <w:bookmarkEnd w:id="4"/>
    </w:p>
    <w:p>
      <w:pPr>
        <w:ind w:firstLine="420" w:firstLineChars="200"/>
        <w:rPr>
          <w:rFonts w:ascii="宋体" w:hAnsi="宋体"/>
        </w:rPr>
      </w:pPr>
      <w:r>
        <w:rPr>
          <w:rFonts w:hint="eastAsia" w:ascii="黑体" w:hAnsi="黑体" w:eastAsia="黑体"/>
        </w:rPr>
        <w:t>十三、许可服务</w:t>
      </w:r>
    </w:p>
    <w:p>
      <w:pPr>
        <w:spacing w:line="360" w:lineRule="auto"/>
        <w:ind w:firstLine="420"/>
        <w:rPr>
          <w:rFonts w:ascii="宋体" w:hAnsi="宋体"/>
        </w:rPr>
      </w:pPr>
      <w:r>
        <w:rPr>
          <w:rFonts w:hint="eastAsia" w:ascii="宋体" w:hAnsi="宋体"/>
        </w:rPr>
        <w:t>（一）受理地点</w:t>
      </w:r>
    </w:p>
    <w:p>
      <w:pPr>
        <w:spacing w:line="340" w:lineRule="exact"/>
        <w:ind w:firstLine="420"/>
        <w:rPr>
          <w:rFonts w:ascii="宋体" w:hAnsi="宋体"/>
        </w:rPr>
      </w:pPr>
      <w:r>
        <w:rPr>
          <w:rFonts w:hint="eastAsia" w:ascii="宋体" w:hAnsi="宋体"/>
        </w:rPr>
        <w:t>（一）许可咨询</w:t>
      </w:r>
    </w:p>
    <w:p>
      <w:pPr>
        <w:spacing w:line="340" w:lineRule="exact"/>
        <w:ind w:firstLine="411" w:firstLineChars="196"/>
        <w:rPr>
          <w:rFonts w:ascii="宋体" w:hAnsi="宋体"/>
        </w:rPr>
      </w:pPr>
      <w:r>
        <w:rPr>
          <w:rFonts w:hint="eastAsia" w:ascii="宋体" w:hAnsi="宋体"/>
        </w:rPr>
        <w:t>申请人可以通过窗口咨询、电话咨询、网上咨询等方式咨询建设工程地震安全性评价结果和抗震</w:t>
      </w:r>
    </w:p>
    <w:p>
      <w:pPr>
        <w:rPr>
          <w:rFonts w:ascii="宋体" w:hAnsi="宋体"/>
        </w:rPr>
      </w:pPr>
      <w:r>
        <w:rPr>
          <w:rFonts w:hint="eastAsia" w:ascii="宋体" w:hAnsi="宋体"/>
        </w:rPr>
        <w:t>设防要求审批具体办理事项。承办人员要严格执行首问负责制和一次性告知制，对咨询事项应当场予以回复，不能当场回复的，必须立即与有关人员衔接，在当日进行电话回复。</w:t>
      </w:r>
    </w:p>
    <w:p>
      <w:pPr>
        <w:spacing w:line="340" w:lineRule="exact"/>
        <w:ind w:firstLine="411" w:firstLineChars="196"/>
        <w:rPr>
          <w:rFonts w:ascii="宋体" w:hAnsi="宋体"/>
        </w:rPr>
      </w:pPr>
      <w:r>
        <w:rPr>
          <w:rFonts w:hint="eastAsia" w:ascii="宋体" w:hAnsi="宋体"/>
        </w:rPr>
        <w:t>窗口咨询：肃南县便民服务大厅综合服务窗口。</w:t>
      </w:r>
    </w:p>
    <w:p>
      <w:pPr>
        <w:spacing w:line="340" w:lineRule="exact"/>
        <w:ind w:firstLine="411" w:firstLineChars="196"/>
        <w:rPr>
          <w:rFonts w:ascii="宋体" w:hAnsi="宋体"/>
        </w:rPr>
      </w:pPr>
      <w:r>
        <w:rPr>
          <w:rFonts w:hint="eastAsia" w:ascii="宋体" w:hAnsi="宋体"/>
        </w:rPr>
        <w:t>电话咨询：</w:t>
      </w:r>
      <w:r>
        <w:rPr>
          <w:rFonts w:hint="eastAsia" w:ascii="宋体" w:hAnsi="宋体"/>
          <w:color w:val="FF0000"/>
        </w:rPr>
        <w:t>0936-6126805</w:t>
      </w:r>
    </w:p>
    <w:p>
      <w:pPr>
        <w:spacing w:line="340" w:lineRule="exact"/>
        <w:ind w:firstLine="411" w:firstLineChars="196"/>
        <w:rPr>
          <w:rFonts w:ascii="宋体" w:hAnsi="宋体"/>
        </w:rPr>
      </w:pPr>
      <w:r>
        <w:rPr>
          <w:rFonts w:hint="eastAsia" w:ascii="宋体" w:hAnsi="宋体"/>
        </w:rPr>
        <w:t>网上咨询网址：</w:t>
      </w:r>
    </w:p>
    <w:p>
      <w:pPr>
        <w:spacing w:line="360" w:lineRule="auto"/>
        <w:ind w:firstLine="420"/>
        <w:outlineLvl w:val="0"/>
        <w:rPr>
          <w:rFonts w:ascii="宋体" w:hAnsi="宋体"/>
        </w:rPr>
      </w:pPr>
      <w:r>
        <w:rPr>
          <w:rFonts w:hint="eastAsia" w:ascii="宋体" w:hAnsi="宋体"/>
        </w:rPr>
        <w:t>http://zysn.gszwfw.gov.cn/art/2018/7/9/art_183312_323105.html</w:t>
      </w:r>
    </w:p>
    <w:p>
      <w:pPr>
        <w:spacing w:line="340" w:lineRule="exact"/>
        <w:ind w:firstLine="420"/>
        <w:rPr>
          <w:rFonts w:ascii="宋体" w:hAnsi="宋体"/>
        </w:rPr>
      </w:pPr>
      <w:r>
        <w:rPr>
          <w:rFonts w:hint="eastAsia" w:ascii="宋体" w:hAnsi="宋体"/>
        </w:rPr>
        <w:t>（二）许可进程查询</w:t>
      </w:r>
    </w:p>
    <w:p>
      <w:pPr>
        <w:spacing w:line="340" w:lineRule="exact"/>
        <w:ind w:firstLine="411" w:firstLineChars="196"/>
        <w:rPr>
          <w:rFonts w:ascii="宋体" w:hAnsi="宋体"/>
        </w:rPr>
      </w:pPr>
      <w:r>
        <w:rPr>
          <w:rFonts w:hint="eastAsia" w:ascii="宋体" w:hAnsi="宋体"/>
        </w:rPr>
        <w:t>申请人可以通过电话查询或网上查询许可进程。</w:t>
      </w:r>
    </w:p>
    <w:p>
      <w:pPr>
        <w:spacing w:line="340" w:lineRule="exact"/>
        <w:ind w:firstLine="411" w:firstLineChars="196"/>
        <w:rPr>
          <w:rFonts w:ascii="宋体" w:hAnsi="宋体"/>
        </w:rPr>
      </w:pPr>
      <w:r>
        <w:rPr>
          <w:rFonts w:hint="eastAsia" w:ascii="宋体" w:hAnsi="宋体"/>
        </w:rPr>
        <w:t>联系电话：</w:t>
      </w:r>
      <w:r>
        <w:rPr>
          <w:rFonts w:hint="eastAsia" w:ascii="宋体" w:hAnsi="宋体"/>
          <w:color w:val="FF0000"/>
        </w:rPr>
        <w:t>0936-6126805</w:t>
      </w:r>
    </w:p>
    <w:p>
      <w:pPr>
        <w:spacing w:line="340" w:lineRule="exact"/>
        <w:ind w:firstLine="411" w:firstLineChars="196"/>
        <w:rPr>
          <w:rFonts w:ascii="宋体" w:hAnsi="宋体"/>
        </w:rPr>
      </w:pPr>
      <w:r>
        <w:rPr>
          <w:rFonts w:hint="eastAsia" w:ascii="宋体" w:hAnsi="宋体"/>
        </w:rPr>
        <w:t>网上查询网址：</w:t>
      </w:r>
    </w:p>
    <w:p>
      <w:pPr>
        <w:spacing w:line="360" w:lineRule="auto"/>
        <w:ind w:firstLine="420"/>
        <w:rPr>
          <w:rFonts w:ascii="宋体" w:hAnsi="宋体"/>
        </w:rPr>
      </w:pPr>
      <w:r>
        <w:fldChar w:fldCharType="begin"/>
      </w:r>
      <w:r>
        <w:instrText xml:space="preserve"> HYPERLINK "http://zysn.gszwfw.gov.cn/gszw/search/progress/query.do?webId=60" </w:instrText>
      </w:r>
      <w:r>
        <w:fldChar w:fldCharType="separate"/>
      </w:r>
      <w:r>
        <w:rPr>
          <w:rStyle w:val="11"/>
          <w:rFonts w:hint="eastAsia" w:ascii="宋体" w:hAnsi="宋体"/>
        </w:rPr>
        <w:t>http://zysn.gszwfw.gov.cn/gszw/search/progress/query.do?webId=60</w:t>
      </w:r>
      <w:r>
        <w:rPr>
          <w:rStyle w:val="11"/>
          <w:rFonts w:hint="eastAsia" w:ascii="宋体" w:hAnsi="宋体"/>
        </w:rPr>
        <w:fldChar w:fldCharType="end"/>
      </w:r>
    </w:p>
    <w:p>
      <w:pPr>
        <w:spacing w:line="340" w:lineRule="exact"/>
        <w:ind w:firstLine="420"/>
        <w:rPr>
          <w:rFonts w:ascii="宋体" w:hAnsi="宋体"/>
        </w:rPr>
      </w:pPr>
      <w:r>
        <w:rPr>
          <w:rFonts w:hint="eastAsia" w:ascii="宋体" w:hAnsi="宋体"/>
        </w:rPr>
        <w:t>（三）主动告知</w:t>
      </w:r>
    </w:p>
    <w:p>
      <w:pPr>
        <w:spacing w:line="340" w:lineRule="exact"/>
        <w:ind w:firstLine="411" w:firstLineChars="196"/>
        <w:rPr>
          <w:rFonts w:ascii="宋体" w:hAnsi="宋体"/>
        </w:rPr>
      </w:pPr>
      <w:r>
        <w:rPr>
          <w:rFonts w:hint="eastAsia" w:ascii="宋体" w:hAnsi="宋体"/>
        </w:rPr>
        <w:t>窗口工作人员和县地震局经办人员要及时沟通，对许可申请、审查、审批等各环节信息，根据工作需要，通过电话或发送手机短信及时告知申请人。</w:t>
      </w:r>
    </w:p>
    <w:p>
      <w:pPr>
        <w:spacing w:line="340" w:lineRule="exact"/>
        <w:ind w:firstLine="420"/>
        <w:rPr>
          <w:rFonts w:ascii="黑体" w:hAnsi="黑体" w:eastAsia="黑体"/>
        </w:rPr>
      </w:pPr>
      <w:r>
        <w:rPr>
          <w:rFonts w:hint="eastAsia" w:ascii="黑体" w:hAnsi="黑体" w:eastAsia="黑体"/>
        </w:rPr>
        <w:t>十四.网上服务</w:t>
      </w:r>
    </w:p>
    <w:p>
      <w:pPr>
        <w:spacing w:line="340" w:lineRule="exact"/>
        <w:ind w:firstLine="420" w:firstLineChars="200"/>
        <w:rPr>
          <w:color w:val="000000"/>
          <w:szCs w:val="21"/>
        </w:rPr>
      </w:pPr>
      <w:r>
        <w:rPr>
          <w:rFonts w:hAnsi="宋体"/>
          <w:color w:val="000000"/>
          <w:szCs w:val="21"/>
        </w:rPr>
        <w:t>（一）行使层级：</w:t>
      </w:r>
      <w:r>
        <w:rPr>
          <w:rFonts w:hint="eastAsia" w:hAnsi="宋体"/>
          <w:color w:val="000000"/>
          <w:szCs w:val="21"/>
        </w:rPr>
        <w:t>县</w:t>
      </w:r>
      <w:r>
        <w:rPr>
          <w:rFonts w:hAnsi="宋体"/>
          <w:color w:val="000000"/>
          <w:szCs w:val="21"/>
        </w:rPr>
        <w:t>级</w:t>
      </w:r>
    </w:p>
    <w:p>
      <w:pPr>
        <w:spacing w:line="340" w:lineRule="exact"/>
        <w:ind w:firstLine="420" w:firstLineChars="200"/>
        <w:rPr>
          <w:szCs w:val="21"/>
        </w:rPr>
      </w:pPr>
      <w:r>
        <w:rPr>
          <w:rFonts w:hAnsi="宋体"/>
          <w:szCs w:val="21"/>
        </w:rPr>
        <w:t>（二）</w:t>
      </w:r>
      <w:r>
        <w:rPr>
          <w:rFonts w:hint="eastAsia" w:hAnsi="宋体"/>
          <w:szCs w:val="21"/>
        </w:rPr>
        <w:t>组织机构代码</w:t>
      </w:r>
      <w:r>
        <w:rPr>
          <w:rFonts w:hAnsi="宋体"/>
          <w:szCs w:val="21"/>
        </w:rPr>
        <w:t>：</w:t>
      </w:r>
      <w:r>
        <w:rPr>
          <w:rFonts w:hint="eastAsia" w:hAnsi="宋体"/>
          <w:szCs w:val="21"/>
        </w:rPr>
        <w:t>12622222784048204H</w:t>
      </w:r>
    </w:p>
    <w:p>
      <w:pPr>
        <w:spacing w:line="340" w:lineRule="exact"/>
        <w:ind w:firstLine="420" w:firstLineChars="200"/>
        <w:rPr>
          <w:color w:val="000000"/>
          <w:szCs w:val="21"/>
        </w:rPr>
      </w:pPr>
      <w:r>
        <w:rPr>
          <w:rFonts w:hAnsi="宋体"/>
          <w:color w:val="000000"/>
          <w:szCs w:val="21"/>
        </w:rPr>
        <w:t>（三）实施机关性质：法定机关</w:t>
      </w:r>
    </w:p>
    <w:p>
      <w:pPr>
        <w:spacing w:line="340" w:lineRule="exact"/>
        <w:ind w:firstLine="420" w:firstLineChars="200"/>
        <w:rPr>
          <w:rFonts w:hAnsi="宋体"/>
          <w:color w:val="000000"/>
          <w:szCs w:val="21"/>
        </w:rPr>
      </w:pPr>
      <w:r>
        <w:rPr>
          <w:rFonts w:hAnsi="宋体"/>
          <w:color w:val="000000"/>
          <w:szCs w:val="21"/>
        </w:rPr>
        <w:t>（四）实施或者牵头的</w:t>
      </w:r>
      <w:r>
        <w:rPr>
          <w:rFonts w:hint="eastAsia" w:hAnsi="宋体"/>
          <w:color w:val="000000"/>
          <w:szCs w:val="21"/>
        </w:rPr>
        <w:t>单位</w:t>
      </w:r>
      <w:r>
        <w:rPr>
          <w:rFonts w:hAnsi="宋体"/>
          <w:color w:val="000000"/>
          <w:szCs w:val="21"/>
        </w:rPr>
        <w:t>名称：</w:t>
      </w:r>
      <w:r>
        <w:rPr>
          <w:rFonts w:hint="eastAsia" w:hAnsi="宋体"/>
          <w:color w:val="000000"/>
          <w:szCs w:val="21"/>
        </w:rPr>
        <w:t>肃南县地震局</w:t>
      </w:r>
    </w:p>
    <w:p>
      <w:pPr>
        <w:spacing w:line="340" w:lineRule="exact"/>
        <w:ind w:firstLine="420" w:firstLineChars="200"/>
        <w:rPr>
          <w:color w:val="000000"/>
          <w:szCs w:val="21"/>
        </w:rPr>
      </w:pPr>
      <w:r>
        <w:rPr>
          <w:rFonts w:hAnsi="宋体"/>
          <w:color w:val="000000"/>
          <w:szCs w:val="21"/>
        </w:rPr>
        <w:t>（五）联办机构：无</w:t>
      </w:r>
    </w:p>
    <w:p>
      <w:pPr>
        <w:spacing w:line="340" w:lineRule="exact"/>
        <w:ind w:firstLine="420" w:firstLineChars="200"/>
        <w:rPr>
          <w:color w:val="000000"/>
          <w:szCs w:val="21"/>
        </w:rPr>
      </w:pPr>
      <w:r>
        <w:rPr>
          <w:rFonts w:hAnsi="宋体"/>
          <w:color w:val="000000"/>
          <w:szCs w:val="21"/>
        </w:rPr>
        <w:t>（六）办事者到办事现场次数：</w:t>
      </w:r>
      <w:r>
        <w:rPr>
          <w:rFonts w:hint="eastAsia"/>
          <w:color w:val="000000"/>
          <w:szCs w:val="21"/>
        </w:rPr>
        <w:t>1</w:t>
      </w:r>
    </w:p>
    <w:p>
      <w:pPr>
        <w:spacing w:line="340" w:lineRule="exact"/>
        <w:ind w:firstLine="420" w:firstLineChars="200"/>
        <w:rPr>
          <w:color w:val="000000"/>
          <w:szCs w:val="21"/>
        </w:rPr>
      </w:pPr>
      <w:r>
        <w:rPr>
          <w:rFonts w:hAnsi="宋体"/>
          <w:color w:val="000000"/>
          <w:szCs w:val="21"/>
        </w:rPr>
        <w:t>（七）权力来源：</w:t>
      </w:r>
      <w:r>
        <w:rPr>
          <w:rFonts w:hint="eastAsia" w:hAnsi="宋体"/>
          <w:color w:val="000000"/>
          <w:szCs w:val="21"/>
        </w:rPr>
        <w:t>法定本级行使</w:t>
      </w:r>
    </w:p>
    <w:p>
      <w:pPr>
        <w:spacing w:line="340" w:lineRule="exact"/>
        <w:ind w:firstLine="420" w:firstLineChars="200"/>
        <w:rPr>
          <w:color w:val="000000"/>
          <w:szCs w:val="21"/>
        </w:rPr>
      </w:pPr>
      <w:r>
        <w:rPr>
          <w:rFonts w:hAnsi="宋体"/>
          <w:color w:val="000000"/>
          <w:szCs w:val="21"/>
        </w:rPr>
        <w:t>（八）本级审批性质：行政</w:t>
      </w:r>
      <w:r>
        <w:rPr>
          <w:rFonts w:hint="eastAsia" w:hAnsi="宋体"/>
          <w:color w:val="000000"/>
          <w:szCs w:val="21"/>
        </w:rPr>
        <w:t>许可</w:t>
      </w:r>
    </w:p>
    <w:p>
      <w:pPr>
        <w:spacing w:line="340" w:lineRule="exact"/>
        <w:ind w:firstLine="420" w:firstLineChars="200"/>
        <w:rPr>
          <w:color w:val="000000"/>
          <w:szCs w:val="21"/>
        </w:rPr>
      </w:pPr>
      <w:r>
        <w:rPr>
          <w:rFonts w:hAnsi="宋体"/>
          <w:color w:val="000000"/>
          <w:szCs w:val="21"/>
        </w:rPr>
        <w:t>（九）通办范围：</w:t>
      </w:r>
      <w:r>
        <w:rPr>
          <w:rFonts w:hint="eastAsia" w:hAnsi="宋体"/>
          <w:color w:val="000000"/>
          <w:szCs w:val="21"/>
        </w:rPr>
        <w:t>本</w:t>
      </w:r>
      <w:r>
        <w:rPr>
          <w:rFonts w:hAnsi="宋体"/>
          <w:color w:val="000000"/>
          <w:szCs w:val="21"/>
        </w:rPr>
        <w:t>县</w:t>
      </w:r>
      <w:r>
        <w:rPr>
          <w:rFonts w:hint="eastAsia" w:ascii="宋体" w:hAnsi="宋体"/>
        </w:rPr>
        <w:t>行政区域内</w:t>
      </w:r>
    </w:p>
    <w:p>
      <w:pPr>
        <w:spacing w:line="340" w:lineRule="exact"/>
        <w:ind w:firstLine="411" w:firstLineChars="196"/>
        <w:rPr>
          <w:rFonts w:hAnsi="宋体"/>
          <w:color w:val="000000"/>
          <w:szCs w:val="21"/>
        </w:rPr>
      </w:pPr>
      <w:r>
        <w:rPr>
          <w:rFonts w:hAnsi="宋体"/>
          <w:color w:val="000000"/>
          <w:szCs w:val="21"/>
        </w:rPr>
        <w:t>（十）办事对象：</w:t>
      </w:r>
      <w:r>
        <w:rPr>
          <w:rFonts w:hint="eastAsia" w:ascii="宋体" w:hAnsi="宋体"/>
        </w:rPr>
        <w:t>建设工程地震安全性评价结果和抗震设防要求审批的法人</w:t>
      </w:r>
    </w:p>
    <w:p>
      <w:pPr>
        <w:spacing w:line="340" w:lineRule="exact"/>
        <w:ind w:firstLine="420" w:firstLineChars="200"/>
        <w:rPr>
          <w:color w:val="000000"/>
          <w:szCs w:val="21"/>
        </w:rPr>
      </w:pPr>
      <w:r>
        <w:rPr>
          <w:rFonts w:hAnsi="宋体"/>
          <w:color w:val="000000"/>
          <w:szCs w:val="21"/>
        </w:rPr>
        <w:t>（十一）是否支持网上支付：本行政许可不涉及收费</w:t>
      </w:r>
    </w:p>
    <w:p>
      <w:pPr>
        <w:spacing w:line="340" w:lineRule="exact"/>
        <w:ind w:firstLine="420" w:firstLineChars="200"/>
        <w:rPr>
          <w:color w:val="000000"/>
          <w:szCs w:val="21"/>
        </w:rPr>
      </w:pPr>
      <w:r>
        <w:rPr>
          <w:rFonts w:hAnsi="宋体"/>
          <w:color w:val="000000"/>
          <w:szCs w:val="21"/>
        </w:rPr>
        <w:t>（十二）申请材料是否支持物流快递：支持</w:t>
      </w:r>
    </w:p>
    <w:p>
      <w:pPr>
        <w:spacing w:line="340" w:lineRule="exact"/>
        <w:ind w:firstLine="420" w:firstLineChars="200"/>
        <w:rPr>
          <w:color w:val="000000"/>
          <w:szCs w:val="21"/>
        </w:rPr>
      </w:pPr>
      <w:r>
        <w:rPr>
          <w:rFonts w:hAnsi="宋体"/>
          <w:color w:val="000000"/>
          <w:szCs w:val="21"/>
        </w:rPr>
        <w:t>（十三）办理结果是否支持快递送达：支持</w:t>
      </w:r>
    </w:p>
    <w:p>
      <w:pPr>
        <w:spacing w:line="340" w:lineRule="exact"/>
        <w:ind w:firstLine="420" w:firstLineChars="200"/>
        <w:rPr>
          <w:color w:val="000000"/>
          <w:szCs w:val="21"/>
        </w:rPr>
      </w:pPr>
      <w:r>
        <w:rPr>
          <w:rFonts w:hAnsi="宋体"/>
          <w:color w:val="000000"/>
          <w:szCs w:val="21"/>
        </w:rPr>
        <w:t>（十四）是否涉企：是</w:t>
      </w:r>
    </w:p>
    <w:p>
      <w:pPr>
        <w:spacing w:line="340" w:lineRule="exact"/>
        <w:ind w:firstLine="420" w:firstLineChars="200"/>
        <w:rPr>
          <w:rFonts w:eastAsia="黑体"/>
          <w:bCs/>
          <w:color w:val="000000"/>
          <w:szCs w:val="21"/>
        </w:rPr>
      </w:pPr>
      <w:r>
        <w:rPr>
          <w:rFonts w:eastAsia="黑体"/>
          <w:bCs/>
          <w:color w:val="000000"/>
          <w:szCs w:val="21"/>
        </w:rPr>
        <w:t>十</w:t>
      </w:r>
      <w:r>
        <w:rPr>
          <w:rFonts w:hint="eastAsia" w:eastAsia="黑体"/>
          <w:bCs/>
          <w:color w:val="000000"/>
          <w:szCs w:val="21"/>
        </w:rPr>
        <w:t>五</w:t>
      </w:r>
      <w:r>
        <w:rPr>
          <w:rFonts w:eastAsia="黑体"/>
          <w:bCs/>
          <w:color w:val="000000"/>
          <w:szCs w:val="21"/>
        </w:rPr>
        <w:t>、监督检查</w:t>
      </w:r>
    </w:p>
    <w:p>
      <w:pPr>
        <w:spacing w:line="360" w:lineRule="auto"/>
        <w:ind w:firstLine="420" w:firstLineChars="200"/>
        <w:rPr>
          <w:rFonts w:ascii="宋体" w:hAnsi="宋体"/>
        </w:rPr>
      </w:pPr>
      <w:r>
        <w:rPr>
          <w:rFonts w:hint="eastAsia" w:ascii="宋体" w:hAnsi="宋体"/>
        </w:rPr>
        <w:t>（一）书面检查</w:t>
      </w:r>
    </w:p>
    <w:p>
      <w:pPr>
        <w:spacing w:line="360" w:lineRule="auto"/>
        <w:ind w:firstLine="420" w:firstLineChars="200"/>
        <w:rPr>
          <w:rFonts w:ascii="宋体" w:hAnsi="宋体"/>
        </w:rPr>
      </w:pPr>
      <w:r>
        <w:rPr>
          <w:rFonts w:hint="eastAsia" w:ascii="宋体" w:hAnsi="宋体"/>
        </w:rPr>
        <w:t>本行政许可书面检查的具体内容包括：</w:t>
      </w:r>
    </w:p>
    <w:p>
      <w:pPr>
        <w:widowControl/>
        <w:spacing w:line="330" w:lineRule="atLeast"/>
        <w:ind w:firstLine="630" w:firstLineChars="300"/>
        <w:rPr>
          <w:rFonts w:ascii="宋体" w:hAnsi="宋体"/>
        </w:rPr>
      </w:pPr>
      <w:r>
        <w:rPr>
          <w:rFonts w:hint="eastAsia" w:ascii="宋体" w:hAnsi="宋体"/>
        </w:rPr>
        <w:t>1.权限内建设工程项目抗震设防要求确认申请书</w:t>
      </w:r>
    </w:p>
    <w:p>
      <w:pPr>
        <w:widowControl/>
        <w:spacing w:line="330" w:lineRule="atLeast"/>
        <w:ind w:firstLine="630" w:firstLineChars="300"/>
        <w:rPr>
          <w:rFonts w:ascii="宋体" w:hAnsi="宋体"/>
        </w:rPr>
      </w:pPr>
      <w:r>
        <w:rPr>
          <w:rFonts w:hint="eastAsia" w:ascii="宋体" w:hAnsi="宋体"/>
        </w:rPr>
        <w:t>2.法人身份证复印件</w:t>
      </w:r>
    </w:p>
    <w:p>
      <w:pPr>
        <w:widowControl/>
        <w:spacing w:line="330" w:lineRule="atLeast"/>
        <w:ind w:firstLine="630" w:firstLineChars="300"/>
        <w:rPr>
          <w:rFonts w:ascii="宋体" w:hAnsi="宋体"/>
        </w:rPr>
      </w:pPr>
      <w:r>
        <w:rPr>
          <w:rFonts w:hint="eastAsia" w:ascii="宋体" w:hAnsi="宋体"/>
        </w:rPr>
        <w:t>3.法人证或者营业执照复印件</w:t>
      </w:r>
    </w:p>
    <w:p>
      <w:pPr>
        <w:widowControl/>
        <w:spacing w:line="330" w:lineRule="atLeast"/>
        <w:ind w:firstLine="630" w:firstLineChars="300"/>
        <w:rPr>
          <w:rFonts w:ascii="宋体" w:hAnsi="宋体"/>
        </w:rPr>
      </w:pPr>
      <w:r>
        <w:rPr>
          <w:rFonts w:hint="eastAsia" w:ascii="宋体" w:hAnsi="宋体"/>
        </w:rPr>
        <w:t>4.发改委立项批复印件</w:t>
      </w:r>
    </w:p>
    <w:p>
      <w:pPr>
        <w:widowControl/>
        <w:spacing w:line="330" w:lineRule="atLeast"/>
        <w:ind w:firstLine="630" w:firstLineChars="300"/>
        <w:rPr>
          <w:rFonts w:ascii="宋体" w:hAnsi="宋体"/>
        </w:rPr>
      </w:pPr>
      <w:r>
        <w:rPr>
          <w:rFonts w:hint="eastAsia" w:ascii="宋体" w:hAnsi="宋体"/>
        </w:rPr>
        <w:t>5.岩土勘察报告复印件</w:t>
      </w:r>
    </w:p>
    <w:p>
      <w:pPr>
        <w:spacing w:line="360" w:lineRule="auto"/>
        <w:ind w:firstLine="420" w:firstLineChars="200"/>
        <w:rPr>
          <w:rFonts w:ascii="宋体" w:hAnsi="宋体"/>
        </w:rPr>
      </w:pPr>
      <w:r>
        <w:rPr>
          <w:rFonts w:hint="eastAsia" w:ascii="宋体" w:hAnsi="宋体"/>
        </w:rPr>
        <w:t>（二）诚信档案</w:t>
      </w:r>
    </w:p>
    <w:p>
      <w:pPr>
        <w:spacing w:line="360" w:lineRule="auto"/>
        <w:ind w:firstLine="420" w:firstLineChars="200"/>
        <w:rPr>
          <w:rFonts w:ascii="宋体" w:hAnsi="宋体"/>
          <w:szCs w:val="21"/>
        </w:rPr>
      </w:pPr>
      <w:r>
        <w:rPr>
          <w:rFonts w:hint="eastAsia" w:ascii="宋体" w:hAnsi="宋体"/>
          <w:szCs w:val="21"/>
        </w:rPr>
        <w:t>1.对申请人的基本信息、许可证件信息、日常监管信息、表彰奖励类良好行为信息、不良行为信息、信用评价信息等建立行政许可诚信档案。</w:t>
      </w:r>
    </w:p>
    <w:p>
      <w:pPr>
        <w:spacing w:line="360" w:lineRule="auto"/>
        <w:ind w:firstLine="420" w:firstLineChars="200"/>
        <w:rPr>
          <w:rFonts w:ascii="Arial" w:hAnsi="Arial" w:cs="Arial"/>
          <w:color w:val="333333"/>
          <w:szCs w:val="21"/>
          <w:shd w:val="clear" w:color="auto" w:fill="FFFFFF"/>
        </w:rPr>
      </w:pPr>
      <w:r>
        <w:rPr>
          <w:rFonts w:hint="eastAsia" w:ascii="宋体" w:hAnsi="宋体"/>
          <w:szCs w:val="21"/>
        </w:rPr>
        <w:t>2.对于被许可人隐瞒有关情况或者提供虚假材料申请许可的行为，</w:t>
      </w:r>
      <w:r>
        <w:rPr>
          <w:rFonts w:ascii="Arial" w:hAnsi="Arial" w:cs="Arial"/>
          <w:color w:val="333333"/>
          <w:szCs w:val="21"/>
          <w:shd w:val="clear" w:color="auto" w:fill="FFFFFF"/>
        </w:rPr>
        <w:t>行政机关不予受理或者不予行政许可，并给予警告</w:t>
      </w:r>
      <w:r>
        <w:rPr>
          <w:rFonts w:hint="eastAsia" w:ascii="宋体" w:hAnsi="宋体"/>
          <w:szCs w:val="21"/>
        </w:rPr>
        <w:t>将其列入申请人的不良记录档案</w:t>
      </w:r>
      <w:r>
        <w:rPr>
          <w:rFonts w:ascii="Arial" w:hAnsi="Arial" w:cs="Arial"/>
          <w:color w:val="333333"/>
          <w:szCs w:val="21"/>
          <w:shd w:val="clear" w:color="auto" w:fill="FFFFFF"/>
        </w:rPr>
        <w:t>；行政许可申请属于直接关系公共安全、人身健康、生命财产安全事项的，</w:t>
      </w:r>
      <w:r>
        <w:rPr>
          <w:rFonts w:hint="eastAsia" w:ascii="宋体" w:hAnsi="宋体"/>
          <w:szCs w:val="21"/>
        </w:rPr>
        <w:t>按照《中华人民共和国行政许可法》，</w:t>
      </w:r>
      <w:r>
        <w:rPr>
          <w:rFonts w:ascii="Arial" w:hAnsi="Arial" w:cs="Arial"/>
          <w:color w:val="333333"/>
          <w:szCs w:val="21"/>
          <w:shd w:val="clear" w:color="auto" w:fill="FFFFFF"/>
        </w:rPr>
        <w:t>申请人在一年内不得再次申请该行政许可</w:t>
      </w:r>
      <w:r>
        <w:rPr>
          <w:rFonts w:hint="eastAsia" w:ascii="Arial" w:hAnsi="Arial" w:cs="Arial"/>
          <w:color w:val="333333"/>
          <w:szCs w:val="21"/>
          <w:shd w:val="clear" w:color="auto" w:fill="FFFFFF"/>
        </w:rPr>
        <w:t>；</w:t>
      </w:r>
      <w:r>
        <w:rPr>
          <w:rFonts w:ascii="Arial" w:hAnsi="Arial" w:cs="Arial"/>
          <w:color w:val="333333"/>
          <w:szCs w:val="21"/>
          <w:shd w:val="clear" w:color="auto" w:fill="FFFFFF"/>
        </w:rPr>
        <w:t>被许可人以欺骗、贿赂等不正当手段取得行政许可的，行政机关应当依法给予行政处罚；取得的行政许可属于直接关系公共安全、人身健康、生命财产安全事项的，申请人在三年内不得再次申请该行政许可；构成犯罪的，依法追究刑事责任。</w:t>
      </w:r>
    </w:p>
    <w:p>
      <w:pPr>
        <w:spacing w:line="340" w:lineRule="exact"/>
        <w:ind w:firstLine="420" w:firstLineChars="200"/>
        <w:rPr>
          <w:rFonts w:ascii="宋体" w:hAnsi="宋体"/>
        </w:rPr>
      </w:pPr>
      <w:r>
        <w:rPr>
          <w:rFonts w:hint="eastAsia" w:ascii="宋体" w:hAnsi="宋体"/>
        </w:rPr>
        <w:t>（五）投诉举报</w:t>
      </w:r>
    </w:p>
    <w:p>
      <w:pPr>
        <w:spacing w:line="360" w:lineRule="auto"/>
        <w:ind w:firstLine="420" w:firstLineChars="200"/>
        <w:rPr>
          <w:rFonts w:ascii="宋体" w:hAnsi="宋体"/>
          <w:szCs w:val="21"/>
        </w:rPr>
      </w:pPr>
      <w:r>
        <w:rPr>
          <w:rFonts w:hint="eastAsia" w:ascii="宋体" w:hAnsi="宋体"/>
          <w:szCs w:val="21"/>
        </w:rPr>
        <w:t>1.投诉举报事项。</w:t>
      </w:r>
    </w:p>
    <w:p>
      <w:pPr>
        <w:spacing w:line="360" w:lineRule="auto"/>
        <w:ind w:firstLine="420" w:firstLineChars="200"/>
        <w:rPr>
          <w:rFonts w:ascii="宋体" w:hAnsi="宋体"/>
          <w:szCs w:val="21"/>
        </w:rPr>
      </w:pPr>
      <w:r>
        <w:rPr>
          <w:rFonts w:hint="eastAsia" w:ascii="宋体" w:hAnsi="宋体"/>
          <w:szCs w:val="21"/>
        </w:rPr>
        <w:t>有下列行为的，申请人可以进行投诉举报：</w:t>
      </w:r>
    </w:p>
    <w:p>
      <w:pPr>
        <w:spacing w:line="360" w:lineRule="auto"/>
        <w:ind w:firstLine="420" w:firstLineChars="200"/>
        <w:rPr>
          <w:rFonts w:ascii="宋体" w:hAnsi="宋体"/>
          <w:szCs w:val="21"/>
        </w:rPr>
      </w:pPr>
      <w:r>
        <w:rPr>
          <w:rFonts w:hint="eastAsia" w:ascii="宋体" w:hAnsi="宋体"/>
          <w:szCs w:val="21"/>
        </w:rPr>
        <w:t>（1）对符合法定条件的行政许可申请不予受理的；</w:t>
      </w:r>
    </w:p>
    <w:p>
      <w:pPr>
        <w:spacing w:line="360" w:lineRule="auto"/>
        <w:ind w:firstLine="420" w:firstLineChars="200"/>
        <w:rPr>
          <w:rFonts w:ascii="宋体" w:hAnsi="宋体"/>
          <w:szCs w:val="21"/>
        </w:rPr>
      </w:pPr>
      <w:r>
        <w:rPr>
          <w:rFonts w:hint="eastAsia" w:ascii="宋体" w:hAnsi="宋体"/>
          <w:szCs w:val="21"/>
        </w:rPr>
        <w:t>（2）对不符合法定条件的申请人准予行政许可或者超越法定职权作出准予行政许可的决定；</w:t>
      </w:r>
    </w:p>
    <w:p>
      <w:pPr>
        <w:spacing w:line="360" w:lineRule="auto"/>
        <w:ind w:firstLine="420" w:firstLineChars="200"/>
        <w:rPr>
          <w:rFonts w:ascii="宋体" w:hAnsi="宋体"/>
          <w:szCs w:val="21"/>
        </w:rPr>
      </w:pPr>
      <w:r>
        <w:rPr>
          <w:rFonts w:hint="eastAsia" w:ascii="宋体" w:hAnsi="宋体"/>
          <w:szCs w:val="21"/>
        </w:rPr>
        <w:t>（3）不在限定的工作期限内作出不予行政许可或准予行政许可的决定；</w:t>
      </w:r>
    </w:p>
    <w:p>
      <w:pPr>
        <w:spacing w:line="360" w:lineRule="auto"/>
        <w:ind w:firstLine="420" w:firstLineChars="200"/>
        <w:rPr>
          <w:rFonts w:ascii="宋体" w:hAnsi="宋体"/>
          <w:szCs w:val="21"/>
        </w:rPr>
      </w:pPr>
      <w:r>
        <w:rPr>
          <w:rFonts w:hint="eastAsia" w:ascii="宋体" w:hAnsi="宋体"/>
          <w:szCs w:val="21"/>
        </w:rPr>
        <w:t>（4）违反法定程序实施行政许可的；</w:t>
      </w:r>
    </w:p>
    <w:p>
      <w:pPr>
        <w:spacing w:line="360" w:lineRule="auto"/>
        <w:ind w:firstLine="420" w:firstLineChars="200"/>
        <w:rPr>
          <w:rFonts w:ascii="宋体" w:hAnsi="宋体"/>
          <w:szCs w:val="21"/>
        </w:rPr>
      </w:pPr>
      <w:r>
        <w:rPr>
          <w:rFonts w:hint="eastAsia" w:ascii="宋体" w:hAnsi="宋体"/>
          <w:szCs w:val="21"/>
        </w:rPr>
        <w:t>（5）办理许可、实施监督检查，索取或者收受他人财物或者谋取其他利益的；</w:t>
      </w:r>
    </w:p>
    <w:p>
      <w:pPr>
        <w:spacing w:line="360" w:lineRule="auto"/>
        <w:ind w:firstLine="420" w:firstLineChars="200"/>
        <w:rPr>
          <w:rFonts w:ascii="宋体" w:hAnsi="宋体"/>
          <w:szCs w:val="21"/>
        </w:rPr>
      </w:pPr>
      <w:r>
        <w:rPr>
          <w:rFonts w:hint="eastAsia" w:ascii="宋体" w:hAnsi="宋体"/>
          <w:szCs w:val="21"/>
        </w:rPr>
        <w:t>（6）其他违反法律法规规章文件规定的行为。</w:t>
      </w:r>
    </w:p>
    <w:p>
      <w:pPr>
        <w:spacing w:line="360" w:lineRule="auto"/>
        <w:ind w:firstLine="420" w:firstLineChars="200"/>
        <w:rPr>
          <w:rFonts w:ascii="宋体" w:hAnsi="宋体"/>
          <w:szCs w:val="21"/>
        </w:rPr>
      </w:pPr>
      <w:r>
        <w:rPr>
          <w:rFonts w:hint="eastAsia" w:ascii="宋体" w:hAnsi="宋体"/>
          <w:szCs w:val="21"/>
        </w:rPr>
        <w:t>2.受理岗位和职责：县地震局负责行政相对人违纪违法投诉举报事项的协调处理。县政务服务中心负责对大厅窗口工作人员违纪违法投诉举报事项的协调处理。</w:t>
      </w:r>
    </w:p>
    <w:p>
      <w:pPr>
        <w:spacing w:line="360" w:lineRule="auto"/>
        <w:ind w:firstLine="420" w:firstLineChars="200"/>
        <w:rPr>
          <w:rFonts w:ascii="宋体" w:hAnsi="宋体"/>
          <w:szCs w:val="21"/>
        </w:rPr>
      </w:pPr>
      <w:r>
        <w:rPr>
          <w:rFonts w:hint="eastAsia" w:ascii="宋体" w:hAnsi="宋体"/>
          <w:szCs w:val="21"/>
        </w:rPr>
        <w:t>3.投诉举报的处理</w:t>
      </w:r>
    </w:p>
    <w:p>
      <w:pPr>
        <w:spacing w:line="360" w:lineRule="auto"/>
        <w:ind w:firstLine="420" w:firstLineChars="200"/>
        <w:rPr>
          <w:rFonts w:ascii="宋体" w:hAnsi="宋体"/>
          <w:szCs w:val="21"/>
        </w:rPr>
      </w:pPr>
      <w:r>
        <w:rPr>
          <w:rFonts w:hint="eastAsia" w:ascii="宋体" w:hAnsi="宋体"/>
          <w:szCs w:val="21"/>
        </w:rPr>
        <w:t>（1）对信函投诉举报做到逐件拆阅、登记，及时处理；</w:t>
      </w:r>
    </w:p>
    <w:p>
      <w:pPr>
        <w:spacing w:line="360" w:lineRule="auto"/>
        <w:ind w:firstLine="420" w:firstLineChars="200"/>
        <w:rPr>
          <w:rFonts w:ascii="宋体" w:hAnsi="宋体"/>
          <w:szCs w:val="21"/>
        </w:rPr>
      </w:pPr>
      <w:r>
        <w:rPr>
          <w:rFonts w:hint="eastAsia" w:ascii="宋体" w:hAnsi="宋体"/>
          <w:szCs w:val="21"/>
        </w:rPr>
        <w:t>（2）对网络投诉举报应当及时登录收阅、打印登记，及时处理；</w:t>
      </w:r>
    </w:p>
    <w:p>
      <w:pPr>
        <w:spacing w:line="360" w:lineRule="auto"/>
        <w:ind w:firstLine="420" w:firstLineChars="200"/>
        <w:rPr>
          <w:rFonts w:ascii="宋体" w:hAnsi="宋体"/>
          <w:szCs w:val="21"/>
        </w:rPr>
      </w:pPr>
      <w:r>
        <w:rPr>
          <w:rFonts w:hint="eastAsia" w:ascii="宋体" w:hAnsi="宋体"/>
          <w:szCs w:val="21"/>
        </w:rPr>
        <w:t>（3）对当面投诉举报应当分别单独进行，接待人员应当做好笔录；</w:t>
      </w:r>
    </w:p>
    <w:p>
      <w:pPr>
        <w:spacing w:line="360" w:lineRule="auto"/>
        <w:ind w:firstLine="420" w:firstLineChars="200"/>
        <w:rPr>
          <w:rFonts w:ascii="宋体" w:hAnsi="宋体"/>
          <w:szCs w:val="21"/>
        </w:rPr>
      </w:pPr>
      <w:r>
        <w:rPr>
          <w:rFonts w:hint="eastAsia" w:ascii="宋体" w:hAnsi="宋体"/>
          <w:szCs w:val="21"/>
        </w:rPr>
        <w:t>（4）对投诉举报电话做到细心接听，询问清楚，如实记录；</w:t>
      </w:r>
    </w:p>
    <w:p>
      <w:pPr>
        <w:spacing w:line="360" w:lineRule="auto"/>
        <w:ind w:firstLine="420" w:firstLineChars="200"/>
        <w:rPr>
          <w:rFonts w:ascii="宋体" w:hAnsi="宋体"/>
          <w:szCs w:val="21"/>
        </w:rPr>
      </w:pPr>
      <w:r>
        <w:rPr>
          <w:rFonts w:hint="eastAsia" w:ascii="宋体" w:hAnsi="宋体"/>
          <w:szCs w:val="21"/>
        </w:rPr>
        <w:t>（5）对一般投诉举报应当及时办理，并于3个工作日内将办理结果反馈给投诉举报人。重要投诉举报在3个工作日内不能办理完毕的，可延长至15个工作日，并将办理结果反馈给投诉举报人。</w:t>
      </w:r>
    </w:p>
    <w:p>
      <w:pPr>
        <w:spacing w:line="360" w:lineRule="auto"/>
        <w:ind w:firstLine="420" w:firstLineChars="200"/>
        <w:rPr>
          <w:rFonts w:ascii="宋体" w:hAnsi="宋体"/>
          <w:szCs w:val="21"/>
        </w:rPr>
      </w:pPr>
      <w:r>
        <w:rPr>
          <w:rFonts w:hint="eastAsia" w:ascii="宋体" w:hAnsi="宋体"/>
          <w:szCs w:val="21"/>
        </w:rPr>
        <w:t>（6）肃南县政务服务中心对一般投诉举报经过初步核查，认为被举报行为不需要进行党政纪处理和以其它方式进行追究的，应当作出初步核查报告，并回复投诉举报人；对不属于受理范围的投诉举报，应当告知投诉举报者向有管辖权限的投诉举报工作机构投诉举报。</w:t>
      </w:r>
    </w:p>
    <w:p>
      <w:pPr>
        <w:spacing w:line="360" w:lineRule="auto"/>
        <w:ind w:firstLine="420" w:firstLineChars="200"/>
        <w:rPr>
          <w:rFonts w:ascii="宋体" w:hAnsi="宋体"/>
          <w:szCs w:val="21"/>
        </w:rPr>
      </w:pPr>
      <w:r>
        <w:rPr>
          <w:rFonts w:hint="eastAsia" w:ascii="宋体" w:hAnsi="宋体"/>
          <w:szCs w:val="21"/>
        </w:rPr>
        <w:t>（7）县地震局办公室经过初步核查，认为需要立案调查的按照法律规定移交相关部门，并回复投诉举报人；</w:t>
      </w:r>
    </w:p>
    <w:p>
      <w:pPr>
        <w:spacing w:line="360" w:lineRule="auto"/>
        <w:ind w:firstLine="420" w:firstLineChars="200"/>
        <w:rPr>
          <w:rFonts w:ascii="宋体" w:hAnsi="宋体"/>
          <w:szCs w:val="21"/>
        </w:rPr>
      </w:pPr>
      <w:r>
        <w:rPr>
          <w:rFonts w:hint="eastAsia" w:ascii="宋体" w:hAnsi="宋体"/>
          <w:szCs w:val="21"/>
        </w:rPr>
        <w:t>（8）对收到的举报事项，县地震局办公室和政务服务中心作出处理后，应各自向分管领导报告处理结果，经分管领导批准后可以了结。处理结果不合规范要求的，责令承办责任人重新处理；</w:t>
      </w:r>
    </w:p>
    <w:p>
      <w:pPr>
        <w:spacing w:line="360" w:lineRule="auto"/>
        <w:ind w:firstLine="420" w:firstLineChars="200"/>
        <w:rPr>
          <w:rFonts w:ascii="宋体" w:hAnsi="宋体"/>
          <w:szCs w:val="21"/>
        </w:rPr>
      </w:pPr>
      <w:r>
        <w:rPr>
          <w:rFonts w:hint="eastAsia" w:ascii="宋体" w:hAnsi="宋体"/>
          <w:szCs w:val="21"/>
        </w:rPr>
        <w:t>（9）受理投诉举报人员应当严格执行有关保密纪律。</w:t>
      </w:r>
    </w:p>
    <w:p>
      <w:pPr>
        <w:spacing w:line="360" w:lineRule="auto"/>
        <w:ind w:firstLine="630" w:firstLineChars="300"/>
        <w:rPr>
          <w:rFonts w:ascii="宋体" w:hAnsi="宋体"/>
        </w:rPr>
      </w:pPr>
      <w:r>
        <w:rPr>
          <w:rFonts w:hint="eastAsia" w:ascii="宋体" w:hAnsi="宋体"/>
        </w:rPr>
        <w:t>4.投诉渠道</w:t>
      </w:r>
    </w:p>
    <w:p>
      <w:pPr>
        <w:spacing w:line="360" w:lineRule="auto"/>
        <w:ind w:firstLine="840" w:firstLineChars="400"/>
        <w:rPr>
          <w:rFonts w:ascii="宋体" w:hAnsi="宋体"/>
        </w:rPr>
      </w:pPr>
      <w:r>
        <w:rPr>
          <w:rFonts w:hint="eastAsia" w:ascii="宋体" w:hAnsi="宋体"/>
        </w:rPr>
        <w:t>窗口投诉：肃南县地震局办公室、肃南县政务服务大厅</w:t>
      </w:r>
    </w:p>
    <w:p>
      <w:pPr>
        <w:spacing w:line="360" w:lineRule="auto"/>
        <w:ind w:firstLine="840" w:firstLineChars="400"/>
        <w:rPr>
          <w:rFonts w:ascii="宋体" w:hAnsi="宋体"/>
        </w:rPr>
      </w:pPr>
      <w:r>
        <w:rPr>
          <w:rFonts w:hint="eastAsia" w:ascii="宋体" w:hAnsi="宋体"/>
        </w:rPr>
        <w:t>电话投诉：0936-6121593、0936-6125260</w:t>
      </w:r>
    </w:p>
    <w:p>
      <w:pPr>
        <w:spacing w:line="360" w:lineRule="auto"/>
        <w:ind w:firstLine="840" w:firstLineChars="400"/>
        <w:jc w:val="left"/>
        <w:rPr>
          <w:rFonts w:ascii="宋体" w:hAnsi="宋体"/>
          <w:spacing w:val="-20"/>
        </w:rPr>
      </w:pPr>
      <w:r>
        <w:rPr>
          <w:rFonts w:hint="eastAsia" w:ascii="宋体" w:hAnsi="宋体"/>
        </w:rPr>
        <w:t>网上投诉：http://zysn.gszwfw.gov.cn/gszw/zxts/frontshow.do?webid=60&amp;sysid=4&amp;type=2&amp;code=001002007007</w:t>
      </w:r>
    </w:p>
    <w:p>
      <w:pPr>
        <w:spacing w:line="360" w:lineRule="auto"/>
        <w:ind w:firstLine="840" w:firstLineChars="400"/>
        <w:rPr>
          <w:rFonts w:ascii="宋体" w:hAnsi="宋体"/>
        </w:rPr>
      </w:pPr>
      <w:r>
        <w:rPr>
          <w:rFonts w:hint="eastAsia" w:ascii="宋体" w:hAnsi="宋体"/>
        </w:rPr>
        <w:t>信函投诉：肃南县地震局办公室、肃南县政务服务中心</w:t>
      </w:r>
    </w:p>
    <w:p>
      <w:pPr>
        <w:numPr>
          <w:ilvl w:val="0"/>
          <w:numId w:val="7"/>
        </w:numPr>
        <w:rPr>
          <w:rFonts w:eastAsia="黑体"/>
          <w:bCs/>
          <w:color w:val="000000"/>
          <w:szCs w:val="21"/>
        </w:rPr>
      </w:pPr>
      <w:r>
        <w:rPr>
          <w:rFonts w:hint="eastAsia" w:eastAsia="黑体"/>
          <w:bCs/>
          <w:color w:val="000000"/>
          <w:szCs w:val="21"/>
        </w:rPr>
        <w:t>表单及文书</w:t>
      </w:r>
    </w:p>
    <w:p>
      <w:pPr>
        <w:numPr>
          <w:ilvl w:val="0"/>
          <w:numId w:val="8"/>
        </w:numPr>
        <w:spacing w:line="360" w:lineRule="auto"/>
        <w:rPr>
          <w:rFonts w:ascii="宋体" w:hAnsi="宋体"/>
        </w:rPr>
      </w:pPr>
      <w:r>
        <w:rPr>
          <w:rFonts w:hint="eastAsia" w:ascii="宋体" w:hAnsi="宋体"/>
        </w:rPr>
        <w:t>建设工程地震安全性评价结果和抗震设防要求审批申请书（编号DZJ 164 01/00）,见附件1；</w:t>
      </w:r>
    </w:p>
    <w:p>
      <w:pPr>
        <w:numPr>
          <w:ilvl w:val="0"/>
          <w:numId w:val="8"/>
        </w:numPr>
        <w:spacing w:line="360" w:lineRule="auto"/>
        <w:rPr>
          <w:rFonts w:ascii="宋体" w:hAnsi="宋体"/>
        </w:rPr>
      </w:pPr>
      <w:r>
        <w:rPr>
          <w:rFonts w:hint="eastAsia" w:ascii="宋体" w:hAnsi="宋体"/>
        </w:rPr>
        <w:t>肃南县地震局行政审批申请材料补正告知书（编号DZJ 164 02/00）,见附件2；</w:t>
      </w:r>
    </w:p>
    <w:p>
      <w:pPr>
        <w:numPr>
          <w:ilvl w:val="0"/>
          <w:numId w:val="8"/>
        </w:numPr>
        <w:spacing w:line="360" w:lineRule="auto"/>
        <w:rPr>
          <w:rFonts w:ascii="宋体" w:hAnsi="宋体"/>
        </w:rPr>
      </w:pPr>
      <w:r>
        <w:rPr>
          <w:rFonts w:hint="eastAsia" w:ascii="宋体" w:hAnsi="宋体"/>
        </w:rPr>
        <w:t>肃南县地震局行政审批申请受理决定书（编号DZJ 164 03/00）,见附件3；</w:t>
      </w:r>
    </w:p>
    <w:p>
      <w:pPr>
        <w:numPr>
          <w:ilvl w:val="0"/>
          <w:numId w:val="8"/>
        </w:numPr>
        <w:spacing w:line="360" w:lineRule="auto"/>
        <w:rPr>
          <w:rFonts w:ascii="宋体" w:hAnsi="宋体"/>
        </w:rPr>
      </w:pPr>
      <w:r>
        <w:rPr>
          <w:rFonts w:hint="eastAsia" w:ascii="宋体" w:hAnsi="宋体"/>
        </w:rPr>
        <w:t>肃南县地震局行政审批申请受理单（编号DZJ 164 04/00）,见附件4；</w:t>
      </w:r>
    </w:p>
    <w:p>
      <w:pPr>
        <w:numPr>
          <w:ilvl w:val="0"/>
          <w:numId w:val="8"/>
        </w:numPr>
        <w:spacing w:line="360" w:lineRule="auto"/>
        <w:rPr>
          <w:rFonts w:ascii="宋体" w:hAnsi="宋体"/>
        </w:rPr>
      </w:pPr>
      <w:r>
        <w:rPr>
          <w:rFonts w:hint="eastAsia" w:ascii="宋体" w:hAnsi="宋体"/>
        </w:rPr>
        <w:t>肃南县地震局行政审批申请不予受理决定书（编号DZJ 164 05/00）,见附件5；</w:t>
      </w:r>
    </w:p>
    <w:p>
      <w:pPr>
        <w:numPr>
          <w:ilvl w:val="0"/>
          <w:numId w:val="8"/>
        </w:numPr>
        <w:spacing w:line="360" w:lineRule="auto"/>
        <w:rPr>
          <w:rFonts w:ascii="宋体" w:hAnsi="宋体"/>
        </w:rPr>
      </w:pPr>
      <w:r>
        <w:rPr>
          <w:rFonts w:hint="eastAsia" w:ascii="宋体" w:hAnsi="宋体"/>
        </w:rPr>
        <w:t>肃南县地震局行政审批陈述申辩笔录（编号DZJ 164 06/00）,见附件6；</w:t>
      </w:r>
    </w:p>
    <w:p>
      <w:pPr>
        <w:numPr>
          <w:ilvl w:val="0"/>
          <w:numId w:val="8"/>
        </w:numPr>
        <w:spacing w:line="360" w:lineRule="auto"/>
        <w:rPr>
          <w:rFonts w:ascii="宋体" w:hAnsi="宋体"/>
        </w:rPr>
      </w:pPr>
      <w:r>
        <w:rPr>
          <w:rFonts w:hint="eastAsia" w:ascii="宋体" w:hAnsi="宋体"/>
        </w:rPr>
        <w:t>肃南县建设工程抗震设防要求审批确认表（编号DZJ 164 07/00）,见附件7；</w:t>
      </w:r>
    </w:p>
    <w:p>
      <w:pPr>
        <w:numPr>
          <w:ilvl w:val="0"/>
          <w:numId w:val="8"/>
        </w:numPr>
        <w:spacing w:line="360" w:lineRule="auto"/>
        <w:rPr>
          <w:rFonts w:ascii="宋体" w:hAnsi="宋体"/>
        </w:rPr>
      </w:pPr>
      <w:r>
        <w:rPr>
          <w:rFonts w:hint="eastAsia" w:ascii="宋体" w:hAnsi="宋体"/>
        </w:rPr>
        <w:t>肃南县地震局审批意见书（编号DZJ 164 08/00）,见附件8；</w:t>
      </w:r>
    </w:p>
    <w:p>
      <w:pPr>
        <w:spacing w:line="360" w:lineRule="auto"/>
        <w:rPr>
          <w:rFonts w:ascii="宋体" w:hAnsi="宋体"/>
        </w:rPr>
      </w:pPr>
      <w:r>
        <w:rPr>
          <w:rFonts w:hint="eastAsia" w:ascii="宋体" w:hAnsi="宋体"/>
        </w:rPr>
        <w:t>附录A：建设工程地震安全性评价结果和抗震设防要求审批意见（样本）</w:t>
      </w:r>
    </w:p>
    <w:p>
      <w:pPr>
        <w:spacing w:line="360" w:lineRule="auto"/>
        <w:rPr>
          <w:rFonts w:ascii="宋体" w:hAnsi="宋体"/>
        </w:rPr>
      </w:pPr>
      <w:r>
        <w:rPr>
          <w:rFonts w:hint="eastAsia" w:ascii="宋体" w:hAnsi="宋体"/>
        </w:rPr>
        <w:t>附录B：实施机关信息</w:t>
      </w:r>
    </w:p>
    <w:p>
      <w:pPr>
        <w:spacing w:line="360" w:lineRule="auto"/>
        <w:rPr>
          <w:rFonts w:ascii="宋体" w:hAnsi="宋体"/>
        </w:rPr>
      </w:pPr>
    </w:p>
    <w:p>
      <w:pPr>
        <w:spacing w:line="360" w:lineRule="auto"/>
        <w:rPr>
          <w:rFonts w:ascii="宋体" w:hAnsi="宋体"/>
        </w:rPr>
      </w:pPr>
    </w:p>
    <w:p>
      <w:pPr>
        <w:spacing w:line="360" w:lineRule="auto"/>
        <w:rPr>
          <w:rFonts w:ascii="宋体" w:hAnsi="宋体"/>
        </w:rPr>
      </w:pPr>
    </w:p>
    <w:p>
      <w:pPr>
        <w:spacing w:line="360" w:lineRule="auto"/>
        <w:rPr>
          <w:rFonts w:ascii="宋体" w:hAnsi="宋体"/>
        </w:rPr>
      </w:pPr>
    </w:p>
    <w:p>
      <w:pPr>
        <w:spacing w:line="360" w:lineRule="auto"/>
        <w:rPr>
          <w:rFonts w:ascii="宋体" w:hAnsi="宋体"/>
        </w:rPr>
      </w:pPr>
    </w:p>
    <w:p>
      <w:pPr>
        <w:spacing w:line="360" w:lineRule="auto"/>
        <w:rPr>
          <w:rFonts w:ascii="宋体" w:hAnsi="宋体"/>
        </w:rPr>
      </w:pPr>
    </w:p>
    <w:p>
      <w:pPr>
        <w:spacing w:line="360" w:lineRule="auto"/>
        <w:rPr>
          <w:rFonts w:ascii="宋体" w:hAnsi="宋体"/>
        </w:rPr>
      </w:pPr>
    </w:p>
    <w:p>
      <w:pPr>
        <w:spacing w:line="360" w:lineRule="auto"/>
        <w:rPr>
          <w:rFonts w:ascii="宋体" w:hAnsi="宋体"/>
        </w:rPr>
      </w:pPr>
    </w:p>
    <w:p>
      <w:pPr>
        <w:spacing w:line="360" w:lineRule="auto"/>
        <w:rPr>
          <w:rFonts w:ascii="宋体" w:hAnsi="宋体"/>
        </w:rPr>
      </w:pPr>
    </w:p>
    <w:p>
      <w:pPr>
        <w:spacing w:line="360" w:lineRule="auto"/>
        <w:rPr>
          <w:rFonts w:ascii="宋体" w:hAnsi="宋体"/>
        </w:rPr>
      </w:pPr>
    </w:p>
    <w:p>
      <w:pPr>
        <w:spacing w:line="360" w:lineRule="auto"/>
        <w:rPr>
          <w:rFonts w:ascii="宋体" w:hAnsi="宋体"/>
        </w:rPr>
      </w:pPr>
    </w:p>
    <w:p>
      <w:pPr>
        <w:spacing w:line="360" w:lineRule="auto"/>
        <w:rPr>
          <w:rFonts w:ascii="宋体" w:hAnsi="宋体"/>
        </w:rPr>
      </w:pPr>
    </w:p>
    <w:p>
      <w:pPr>
        <w:spacing w:line="360" w:lineRule="auto"/>
        <w:rPr>
          <w:rFonts w:ascii="宋体" w:hAnsi="宋体"/>
        </w:rPr>
      </w:pPr>
    </w:p>
    <w:p>
      <w:pPr>
        <w:spacing w:line="360" w:lineRule="auto"/>
        <w:rPr>
          <w:rFonts w:ascii="宋体" w:hAnsi="宋体"/>
        </w:rPr>
      </w:pPr>
    </w:p>
    <w:p>
      <w:pPr>
        <w:spacing w:line="360" w:lineRule="auto"/>
        <w:rPr>
          <w:rFonts w:ascii="宋体" w:hAnsi="宋体"/>
        </w:rPr>
      </w:pPr>
    </w:p>
    <w:p>
      <w:pPr>
        <w:spacing w:line="360" w:lineRule="auto"/>
        <w:rPr>
          <w:rFonts w:ascii="宋体" w:hAnsi="宋体"/>
        </w:rPr>
      </w:pPr>
    </w:p>
    <w:p>
      <w:pPr>
        <w:spacing w:line="360" w:lineRule="auto"/>
        <w:rPr>
          <w:rFonts w:ascii="宋体" w:hAnsi="宋体"/>
        </w:rPr>
      </w:pPr>
    </w:p>
    <w:p>
      <w:pPr>
        <w:spacing w:line="360" w:lineRule="auto"/>
        <w:rPr>
          <w:rFonts w:ascii="宋体" w:hAnsi="宋体"/>
        </w:rPr>
      </w:pPr>
    </w:p>
    <w:p>
      <w:pPr>
        <w:spacing w:line="360" w:lineRule="auto"/>
        <w:rPr>
          <w:rFonts w:ascii="宋体" w:hAnsi="宋体"/>
        </w:rPr>
      </w:pPr>
    </w:p>
    <w:p>
      <w:pPr>
        <w:spacing w:line="360" w:lineRule="auto"/>
        <w:rPr>
          <w:rFonts w:ascii="宋体" w:hAnsi="宋体"/>
        </w:rPr>
      </w:pPr>
    </w:p>
    <w:p>
      <w:pPr>
        <w:spacing w:line="360" w:lineRule="auto"/>
        <w:rPr>
          <w:rFonts w:ascii="宋体" w:hAnsi="宋体"/>
        </w:rPr>
      </w:pPr>
    </w:p>
    <w:p>
      <w:pPr>
        <w:spacing w:line="360" w:lineRule="auto"/>
        <w:rPr>
          <w:rFonts w:ascii="宋体" w:hAnsi="宋体"/>
        </w:rPr>
      </w:pPr>
    </w:p>
    <w:p>
      <w:pPr>
        <w:spacing w:line="360" w:lineRule="auto"/>
        <w:rPr>
          <w:rFonts w:eastAsia="黑体"/>
          <w:bCs/>
          <w:color w:val="000000"/>
          <w:szCs w:val="21"/>
        </w:rPr>
      </w:pPr>
    </w:p>
    <w:p>
      <w:pPr>
        <w:spacing w:line="360" w:lineRule="auto"/>
        <w:rPr>
          <w:rFonts w:eastAsia="黑体"/>
          <w:bCs/>
          <w:color w:val="000000"/>
          <w:szCs w:val="21"/>
        </w:rPr>
      </w:pPr>
    </w:p>
    <w:p>
      <w:pPr>
        <w:rPr>
          <w:b/>
          <w:sz w:val="44"/>
          <w:szCs w:val="44"/>
        </w:rPr>
      </w:pPr>
      <w:r>
        <w:rPr>
          <w:rFonts w:ascii="黑体" w:hAnsi="黑体" w:eastAsia="黑体"/>
          <w:bCs/>
          <w:color w:val="000000"/>
          <w:szCs w:val="21"/>
        </w:rPr>
        <w:t>附件</w:t>
      </w:r>
      <w:r>
        <w:rPr>
          <w:rFonts w:hint="eastAsia" w:ascii="黑体" w:hAnsi="黑体" w:eastAsia="黑体"/>
          <w:bCs/>
          <w:color w:val="000000"/>
          <w:szCs w:val="21"/>
        </w:rPr>
        <w:t>1</w:t>
      </w:r>
      <w:r>
        <w:rPr>
          <w:rFonts w:ascii="黑体" w:hAnsi="黑体" w:eastAsia="黑体"/>
          <w:bCs/>
          <w:color w:val="000000"/>
          <w:szCs w:val="21"/>
        </w:rPr>
        <w:t>：</w:t>
      </w:r>
    </w:p>
    <w:p>
      <w:pPr>
        <w:jc w:val="center"/>
        <w:rPr>
          <w:b/>
          <w:sz w:val="44"/>
          <w:szCs w:val="44"/>
        </w:rPr>
      </w:pPr>
      <w:r>
        <w:rPr>
          <w:rFonts w:hint="eastAsia"/>
          <w:b/>
          <w:sz w:val="44"/>
          <w:szCs w:val="44"/>
        </w:rPr>
        <w:t>建设工程地震安全性评价结果和抗震设防要求审批申请书</w:t>
      </w:r>
    </w:p>
    <w:tbl>
      <w:tblPr>
        <w:tblStyle w:val="13"/>
        <w:tblW w:w="900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61"/>
        <w:gridCol w:w="1672"/>
        <w:gridCol w:w="1461"/>
        <w:gridCol w:w="1255"/>
        <w:gridCol w:w="21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2461" w:type="dxa"/>
            <w:vAlign w:val="center"/>
          </w:tcPr>
          <w:p>
            <w:pPr>
              <w:jc w:val="center"/>
              <w:rPr>
                <w:rFonts w:ascii="宋体" w:hAnsi="宋体"/>
              </w:rPr>
            </w:pPr>
            <w:r>
              <w:rPr>
                <w:rFonts w:hint="eastAsia" w:ascii="宋体" w:hAnsi="宋体"/>
              </w:rPr>
              <w:t>申请单位名称</w:t>
            </w:r>
          </w:p>
        </w:tc>
        <w:tc>
          <w:tcPr>
            <w:tcW w:w="6542" w:type="dxa"/>
            <w:gridSpan w:val="4"/>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2461" w:type="dxa"/>
            <w:vAlign w:val="center"/>
          </w:tcPr>
          <w:p>
            <w:pPr>
              <w:jc w:val="center"/>
              <w:rPr>
                <w:rFonts w:ascii="宋体" w:hAnsi="宋体"/>
              </w:rPr>
            </w:pPr>
            <w:r>
              <w:rPr>
                <w:rFonts w:hint="eastAsia" w:ascii="宋体" w:hAnsi="宋体"/>
              </w:rPr>
              <w:t>组织机构代码证号</w:t>
            </w:r>
          </w:p>
        </w:tc>
        <w:tc>
          <w:tcPr>
            <w:tcW w:w="6542" w:type="dxa"/>
            <w:gridSpan w:val="4"/>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2461" w:type="dxa"/>
            <w:vAlign w:val="center"/>
          </w:tcPr>
          <w:p>
            <w:pPr>
              <w:jc w:val="center"/>
              <w:rPr>
                <w:rFonts w:ascii="宋体" w:hAnsi="宋体"/>
              </w:rPr>
            </w:pPr>
            <w:r>
              <w:rPr>
                <w:rFonts w:hint="eastAsia" w:ascii="宋体" w:hAnsi="宋体"/>
              </w:rPr>
              <w:t>法人证（营业</w:t>
            </w:r>
          </w:p>
          <w:p>
            <w:pPr>
              <w:jc w:val="center"/>
              <w:rPr>
                <w:rFonts w:ascii="宋体" w:hAnsi="宋体"/>
              </w:rPr>
            </w:pPr>
            <w:r>
              <w:rPr>
                <w:rFonts w:hint="eastAsia" w:ascii="宋体" w:hAnsi="宋体"/>
              </w:rPr>
              <w:t>执照）号码</w:t>
            </w:r>
          </w:p>
        </w:tc>
        <w:tc>
          <w:tcPr>
            <w:tcW w:w="6542" w:type="dxa"/>
            <w:gridSpan w:val="4"/>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2461" w:type="dxa"/>
            <w:vAlign w:val="center"/>
          </w:tcPr>
          <w:p>
            <w:pPr>
              <w:jc w:val="center"/>
              <w:rPr>
                <w:rFonts w:ascii="宋体" w:hAnsi="宋体"/>
              </w:rPr>
            </w:pPr>
            <w:r>
              <w:rPr>
                <w:rFonts w:hint="eastAsia" w:ascii="宋体" w:hAnsi="宋体"/>
              </w:rPr>
              <w:t>拟建工程项目名称</w:t>
            </w:r>
          </w:p>
        </w:tc>
        <w:tc>
          <w:tcPr>
            <w:tcW w:w="6542" w:type="dxa"/>
            <w:gridSpan w:val="4"/>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2461" w:type="dxa"/>
            <w:vAlign w:val="center"/>
          </w:tcPr>
          <w:p>
            <w:pPr>
              <w:jc w:val="center"/>
              <w:rPr>
                <w:rFonts w:ascii="宋体" w:hAnsi="宋体"/>
              </w:rPr>
            </w:pPr>
            <w:r>
              <w:rPr>
                <w:rFonts w:hint="eastAsia" w:ascii="宋体" w:hAnsi="宋体"/>
              </w:rPr>
              <w:t>拟建工程地址</w:t>
            </w:r>
          </w:p>
        </w:tc>
        <w:tc>
          <w:tcPr>
            <w:tcW w:w="6542" w:type="dxa"/>
            <w:gridSpan w:val="4"/>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2461" w:type="dxa"/>
            <w:vAlign w:val="center"/>
          </w:tcPr>
          <w:p>
            <w:pPr>
              <w:jc w:val="center"/>
              <w:rPr>
                <w:rFonts w:ascii="宋体" w:hAnsi="宋体"/>
              </w:rPr>
            </w:pPr>
            <w:r>
              <w:rPr>
                <w:rFonts w:hint="eastAsia" w:ascii="宋体" w:hAnsi="宋体"/>
              </w:rPr>
              <w:t>法 人 代 表</w:t>
            </w:r>
          </w:p>
        </w:tc>
        <w:tc>
          <w:tcPr>
            <w:tcW w:w="3133" w:type="dxa"/>
            <w:gridSpan w:val="2"/>
            <w:vAlign w:val="center"/>
          </w:tcPr>
          <w:p>
            <w:pPr>
              <w:jc w:val="center"/>
              <w:rPr>
                <w:rFonts w:ascii="宋体" w:hAnsi="宋体"/>
              </w:rPr>
            </w:pPr>
          </w:p>
        </w:tc>
        <w:tc>
          <w:tcPr>
            <w:tcW w:w="1255" w:type="dxa"/>
            <w:vAlign w:val="center"/>
          </w:tcPr>
          <w:p>
            <w:pPr>
              <w:jc w:val="center"/>
              <w:rPr>
                <w:rFonts w:ascii="宋体" w:hAnsi="宋体"/>
              </w:rPr>
            </w:pPr>
            <w:r>
              <w:rPr>
                <w:rFonts w:hint="eastAsia" w:ascii="宋体" w:hAnsi="宋体"/>
              </w:rPr>
              <w:t>电  话</w:t>
            </w:r>
          </w:p>
        </w:tc>
        <w:tc>
          <w:tcPr>
            <w:tcW w:w="2154" w:type="dxa"/>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2461" w:type="dxa"/>
            <w:vMerge w:val="restart"/>
            <w:vAlign w:val="center"/>
          </w:tcPr>
          <w:p>
            <w:pPr>
              <w:jc w:val="center"/>
              <w:rPr>
                <w:rFonts w:ascii="宋体" w:hAnsi="宋体"/>
              </w:rPr>
            </w:pPr>
            <w:r>
              <w:rPr>
                <w:rFonts w:hint="eastAsia" w:ascii="宋体" w:hAnsi="宋体"/>
              </w:rPr>
              <w:t>申   请   人</w:t>
            </w:r>
          </w:p>
        </w:tc>
        <w:tc>
          <w:tcPr>
            <w:tcW w:w="1672" w:type="dxa"/>
            <w:vAlign w:val="center"/>
          </w:tcPr>
          <w:p>
            <w:pPr>
              <w:jc w:val="center"/>
              <w:rPr>
                <w:rFonts w:ascii="宋体" w:hAnsi="宋体"/>
              </w:rPr>
            </w:pPr>
            <w:r>
              <w:rPr>
                <w:rFonts w:hint="eastAsia" w:ascii="宋体" w:hAnsi="宋体"/>
              </w:rPr>
              <w:t>姓  名</w:t>
            </w:r>
          </w:p>
        </w:tc>
        <w:tc>
          <w:tcPr>
            <w:tcW w:w="1461" w:type="dxa"/>
            <w:vAlign w:val="center"/>
          </w:tcPr>
          <w:p>
            <w:pPr>
              <w:jc w:val="center"/>
              <w:rPr>
                <w:rFonts w:ascii="宋体" w:hAnsi="宋体"/>
              </w:rPr>
            </w:pPr>
          </w:p>
        </w:tc>
        <w:tc>
          <w:tcPr>
            <w:tcW w:w="1255" w:type="dxa"/>
            <w:vAlign w:val="center"/>
          </w:tcPr>
          <w:p>
            <w:pPr>
              <w:jc w:val="center"/>
              <w:rPr>
                <w:rFonts w:ascii="宋体" w:hAnsi="宋体"/>
              </w:rPr>
            </w:pPr>
            <w:r>
              <w:rPr>
                <w:rFonts w:hint="eastAsia" w:ascii="宋体" w:hAnsi="宋体"/>
              </w:rPr>
              <w:t>电  话</w:t>
            </w:r>
          </w:p>
        </w:tc>
        <w:tc>
          <w:tcPr>
            <w:tcW w:w="2154" w:type="dxa"/>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jc w:val="center"/>
        </w:trPr>
        <w:tc>
          <w:tcPr>
            <w:tcW w:w="2461" w:type="dxa"/>
            <w:vMerge w:val="continue"/>
            <w:vAlign w:val="center"/>
          </w:tcPr>
          <w:p>
            <w:pPr>
              <w:jc w:val="center"/>
              <w:rPr>
                <w:rFonts w:ascii="宋体" w:hAnsi="宋体"/>
              </w:rPr>
            </w:pPr>
          </w:p>
        </w:tc>
        <w:tc>
          <w:tcPr>
            <w:tcW w:w="1672" w:type="dxa"/>
            <w:vAlign w:val="center"/>
          </w:tcPr>
          <w:p>
            <w:pPr>
              <w:jc w:val="center"/>
              <w:rPr>
                <w:rFonts w:ascii="宋体" w:hAnsi="宋体"/>
              </w:rPr>
            </w:pPr>
            <w:r>
              <w:rPr>
                <w:rFonts w:hint="eastAsia" w:ascii="宋体" w:hAnsi="宋体"/>
              </w:rPr>
              <w:t>身份证号</w:t>
            </w:r>
          </w:p>
        </w:tc>
        <w:tc>
          <w:tcPr>
            <w:tcW w:w="4870" w:type="dxa"/>
            <w:gridSpan w:val="3"/>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5" w:hRule="atLeast"/>
          <w:jc w:val="center"/>
        </w:trPr>
        <w:tc>
          <w:tcPr>
            <w:tcW w:w="2461" w:type="dxa"/>
            <w:vMerge w:val="continue"/>
            <w:vAlign w:val="center"/>
          </w:tcPr>
          <w:p>
            <w:pPr>
              <w:jc w:val="center"/>
              <w:rPr>
                <w:rFonts w:ascii="宋体" w:hAnsi="宋体"/>
              </w:rPr>
            </w:pPr>
          </w:p>
        </w:tc>
        <w:tc>
          <w:tcPr>
            <w:tcW w:w="1672" w:type="dxa"/>
            <w:vAlign w:val="center"/>
          </w:tcPr>
          <w:p>
            <w:pPr>
              <w:jc w:val="center"/>
              <w:rPr>
                <w:rFonts w:ascii="宋体" w:hAnsi="宋体"/>
              </w:rPr>
            </w:pPr>
            <w:r>
              <w:rPr>
                <w:rFonts w:hint="eastAsia" w:ascii="宋体" w:hAnsi="宋体"/>
              </w:rPr>
              <w:t>住  址</w:t>
            </w:r>
          </w:p>
        </w:tc>
        <w:tc>
          <w:tcPr>
            <w:tcW w:w="4870" w:type="dxa"/>
            <w:gridSpan w:val="3"/>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6" w:hRule="atLeast"/>
          <w:jc w:val="center"/>
        </w:trPr>
        <w:tc>
          <w:tcPr>
            <w:tcW w:w="2461" w:type="dxa"/>
            <w:vAlign w:val="center"/>
          </w:tcPr>
          <w:p>
            <w:pPr>
              <w:ind w:firstLine="210" w:firstLineChars="100"/>
              <w:rPr>
                <w:rFonts w:ascii="宋体" w:hAnsi="宋体"/>
              </w:rPr>
            </w:pPr>
            <w:r>
              <w:rPr>
                <w:rFonts w:hint="eastAsia" w:ascii="宋体" w:hAnsi="宋体"/>
              </w:rPr>
              <w:t>行政许可申请事项</w:t>
            </w:r>
          </w:p>
        </w:tc>
        <w:tc>
          <w:tcPr>
            <w:tcW w:w="6542" w:type="dxa"/>
            <w:gridSpan w:val="4"/>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49" w:hRule="atLeast"/>
          <w:jc w:val="center"/>
        </w:trPr>
        <w:tc>
          <w:tcPr>
            <w:tcW w:w="2461" w:type="dxa"/>
            <w:vAlign w:val="center"/>
          </w:tcPr>
          <w:p>
            <w:pPr>
              <w:jc w:val="center"/>
              <w:rPr>
                <w:rFonts w:ascii="宋体" w:hAnsi="宋体"/>
              </w:rPr>
            </w:pPr>
            <w:r>
              <w:rPr>
                <w:rFonts w:hint="eastAsia" w:ascii="宋体" w:hAnsi="宋体"/>
              </w:rPr>
              <w:t>申请材料</w:t>
            </w:r>
          </w:p>
        </w:tc>
        <w:tc>
          <w:tcPr>
            <w:tcW w:w="6542" w:type="dxa"/>
            <w:gridSpan w:val="4"/>
            <w:vAlign w:val="center"/>
          </w:tcPr>
          <w:p>
            <w:pPr>
              <w:spacing w:line="400" w:lineRule="exact"/>
              <w:rPr>
                <w:kern w:val="0"/>
                <w:sz w:val="28"/>
                <w:szCs w:val="28"/>
              </w:rPr>
            </w:pPr>
            <w:r>
              <w:rPr>
                <w:rFonts w:hint="eastAsia" w:ascii="宋体" w:hAnsi="宋体"/>
              </w:rPr>
              <w:t>一、法人身份证复印件一份；二、法人证或者营业执照复印件一份；三、发改委立项批复。四、岩土工程勘察报告。</w:t>
            </w:r>
          </w:p>
          <w:p>
            <w:pPr>
              <w:jc w:val="center"/>
              <w:rPr>
                <w:rFonts w:ascii="宋体" w:hAnsi="宋体"/>
              </w:rPr>
            </w:pPr>
          </w:p>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41" w:hRule="atLeast"/>
          <w:jc w:val="center"/>
        </w:trPr>
        <w:tc>
          <w:tcPr>
            <w:tcW w:w="9003" w:type="dxa"/>
            <w:gridSpan w:val="5"/>
            <w:vAlign w:val="center"/>
          </w:tcPr>
          <w:p>
            <w:pPr>
              <w:ind w:firstLine="630" w:firstLineChars="300"/>
              <w:rPr>
                <w:rFonts w:ascii="宋体" w:hAnsi="宋体"/>
              </w:rPr>
            </w:pPr>
            <w:r>
              <w:rPr>
                <w:rFonts w:hint="eastAsia" w:ascii="宋体" w:hAnsi="宋体"/>
              </w:rPr>
              <w:t xml:space="preserve">申请人签章：      </w:t>
            </w:r>
          </w:p>
          <w:p>
            <w:pPr>
              <w:jc w:val="center"/>
              <w:rPr>
                <w:rFonts w:ascii="宋体" w:hAnsi="宋体"/>
              </w:rPr>
            </w:pPr>
            <w:r>
              <w:rPr>
                <w:rFonts w:hint="eastAsia" w:ascii="宋体" w:hAnsi="宋体"/>
              </w:rPr>
              <w:t xml:space="preserve">                                        </w:t>
            </w:r>
          </w:p>
          <w:p>
            <w:pPr>
              <w:jc w:val="center"/>
              <w:rPr>
                <w:rFonts w:ascii="宋体" w:hAnsi="宋体"/>
              </w:rPr>
            </w:pPr>
            <w:r>
              <w:rPr>
                <w:rFonts w:hint="eastAsia" w:ascii="宋体" w:hAnsi="宋体"/>
              </w:rPr>
              <w:t xml:space="preserve">                                                       年      月      日</w:t>
            </w:r>
          </w:p>
        </w:tc>
      </w:tr>
    </w:tbl>
    <w:p>
      <w:pPr>
        <w:widowControl/>
        <w:spacing w:line="330" w:lineRule="atLeast"/>
        <w:rPr>
          <w:rFonts w:ascii="宋体" w:hAnsi="宋体"/>
        </w:rPr>
      </w:pPr>
    </w:p>
    <w:p>
      <w:pPr>
        <w:widowControl/>
        <w:spacing w:line="330" w:lineRule="atLeast"/>
        <w:ind w:firstLine="630" w:firstLineChars="300"/>
        <w:rPr>
          <w:rFonts w:ascii="宋体" w:hAnsi="宋体"/>
        </w:rPr>
      </w:pPr>
    </w:p>
    <w:p>
      <w:pPr>
        <w:widowControl/>
        <w:spacing w:line="330" w:lineRule="atLeast"/>
        <w:ind w:firstLine="630" w:firstLineChars="300"/>
        <w:rPr>
          <w:rFonts w:ascii="宋体" w:hAnsi="宋体"/>
        </w:rPr>
      </w:pPr>
    </w:p>
    <w:p>
      <w:pPr>
        <w:rPr>
          <w:rFonts w:ascii="黑体" w:hAnsi="黑体" w:eastAsia="黑体"/>
          <w:bCs/>
          <w:color w:val="000000"/>
          <w:szCs w:val="21"/>
        </w:rPr>
      </w:pPr>
    </w:p>
    <w:p>
      <w:pPr>
        <w:rPr>
          <w:rFonts w:ascii="黑体" w:hAnsi="黑体" w:eastAsia="黑体"/>
          <w:bCs/>
          <w:color w:val="000000"/>
          <w:szCs w:val="21"/>
        </w:rPr>
      </w:pPr>
    </w:p>
    <w:p>
      <w:pPr>
        <w:rPr>
          <w:rFonts w:ascii="黑体" w:hAnsi="黑体" w:eastAsia="黑体"/>
          <w:bCs/>
          <w:color w:val="000000"/>
          <w:szCs w:val="21"/>
        </w:rPr>
      </w:pPr>
    </w:p>
    <w:p>
      <w:pPr>
        <w:rPr>
          <w:rFonts w:ascii="黑体" w:hAnsi="黑体" w:eastAsia="黑体"/>
          <w:bCs/>
          <w:color w:val="000000"/>
          <w:szCs w:val="21"/>
        </w:rPr>
      </w:pPr>
    </w:p>
    <w:p>
      <w:pPr>
        <w:rPr>
          <w:rFonts w:ascii="宋体" w:hAnsi="宋体"/>
          <w:b/>
          <w:color w:val="000000"/>
          <w:szCs w:val="21"/>
        </w:rPr>
      </w:pPr>
      <w:r>
        <w:rPr>
          <w:rFonts w:ascii="黑体" w:hAnsi="黑体" w:eastAsia="黑体"/>
          <w:bCs/>
          <w:color w:val="000000"/>
          <w:szCs w:val="21"/>
        </w:rPr>
        <w:t>附件2：</w:t>
      </w:r>
    </w:p>
    <w:p>
      <w:pPr>
        <w:spacing w:line="620" w:lineRule="exact"/>
        <w:jc w:val="center"/>
        <w:rPr>
          <w:rFonts w:ascii="方正小标宋简体" w:eastAsia="方正小标宋简体"/>
          <w:color w:val="000000"/>
          <w:sz w:val="44"/>
          <w:szCs w:val="44"/>
        </w:rPr>
      </w:pPr>
      <w:r>
        <w:rPr>
          <w:rFonts w:hint="eastAsia" w:ascii="方正小标宋简体" w:hAnsi="宋体" w:eastAsia="方正小标宋简体"/>
          <w:color w:val="000000"/>
          <w:sz w:val="44"/>
          <w:szCs w:val="44"/>
        </w:rPr>
        <w:t>肃南县地震局</w:t>
      </w:r>
    </w:p>
    <w:p>
      <w:pPr>
        <w:spacing w:line="620" w:lineRule="exact"/>
        <w:jc w:val="center"/>
        <w:rPr>
          <w:rFonts w:ascii="方正小标宋简体" w:eastAsia="方正小标宋简体"/>
          <w:color w:val="000000"/>
          <w:sz w:val="44"/>
          <w:szCs w:val="44"/>
        </w:rPr>
      </w:pPr>
      <w:r>
        <w:rPr>
          <w:rFonts w:hint="eastAsia" w:ascii="方正小标宋简体" w:hAnsi="宋体" w:eastAsia="方正小标宋简体"/>
          <w:color w:val="000000"/>
          <w:sz w:val="44"/>
          <w:szCs w:val="44"/>
        </w:rPr>
        <w:t>行政审批申请材料补正告知书</w:t>
      </w:r>
    </w:p>
    <w:p>
      <w:pPr>
        <w:ind w:right="-154"/>
        <w:rPr>
          <w:rFonts w:eastAsia="方正仿宋_GBK"/>
          <w:color w:val="000000"/>
          <w:sz w:val="28"/>
          <w:szCs w:val="28"/>
          <w:u w:val="single"/>
        </w:rPr>
      </w:pPr>
      <w:r>
        <w:rPr>
          <w:rFonts w:eastAsia="方正仿宋_GBK"/>
          <w:color w:val="000000"/>
          <w:sz w:val="28"/>
          <w:szCs w:val="28"/>
          <w:u w:val="single"/>
        </w:rPr>
        <w:t xml:space="preserve">                  </w:t>
      </w:r>
      <w:r>
        <w:rPr>
          <w:rFonts w:hint="eastAsia" w:eastAsia="仿宋_GB2312"/>
          <w:color w:val="000000"/>
          <w:sz w:val="30"/>
          <w:szCs w:val="30"/>
          <w:u w:val="single"/>
        </w:rPr>
        <w:t>肃震</w:t>
      </w:r>
      <w:r>
        <w:rPr>
          <w:rFonts w:eastAsia="仿宋_GB2312"/>
          <w:color w:val="000000"/>
          <w:sz w:val="30"/>
          <w:szCs w:val="30"/>
          <w:u w:val="single"/>
        </w:rPr>
        <w:t xml:space="preserve">审补告字〔  </w:t>
      </w:r>
      <w:r>
        <w:rPr>
          <w:rFonts w:hint="eastAsia" w:eastAsia="仿宋_GB2312"/>
          <w:color w:val="000000"/>
          <w:sz w:val="30"/>
          <w:szCs w:val="30"/>
          <w:u w:val="single"/>
        </w:rPr>
        <w:t xml:space="preserve"> </w:t>
      </w:r>
      <w:r>
        <w:rPr>
          <w:rFonts w:eastAsia="仿宋_GB2312"/>
          <w:color w:val="000000"/>
          <w:sz w:val="30"/>
          <w:szCs w:val="30"/>
          <w:u w:val="single"/>
        </w:rPr>
        <w:t xml:space="preserve"> 〕第  号</w:t>
      </w:r>
      <w:r>
        <w:rPr>
          <w:rFonts w:eastAsia="方正仿宋_GBK"/>
          <w:color w:val="000000"/>
          <w:sz w:val="28"/>
          <w:szCs w:val="28"/>
          <w:u w:val="single"/>
        </w:rPr>
        <w:t xml:space="preserve">                   </w:t>
      </w:r>
    </w:p>
    <w:p>
      <w:pPr>
        <w:rPr>
          <w:rFonts w:eastAsia="仿宋_GB2312"/>
          <w:color w:val="000000"/>
          <w:sz w:val="32"/>
          <w:szCs w:val="32"/>
        </w:rPr>
      </w:pPr>
      <w:r>
        <w:rPr>
          <w:rFonts w:eastAsia="仿宋_GB2312"/>
          <w:color w:val="000000"/>
          <w:sz w:val="32"/>
          <w:szCs w:val="32"/>
          <w:u w:val="single"/>
        </w:rPr>
        <w:t xml:space="preserve">                           </w:t>
      </w:r>
      <w:r>
        <w:rPr>
          <w:rFonts w:eastAsia="仿宋_GB2312"/>
          <w:color w:val="000000"/>
          <w:sz w:val="32"/>
          <w:szCs w:val="32"/>
        </w:rPr>
        <w:t>：</w:t>
      </w:r>
    </w:p>
    <w:p>
      <w:pPr>
        <w:ind w:firstLine="780"/>
        <w:rPr>
          <w:rFonts w:eastAsia="仿宋_GB2312"/>
          <w:color w:val="000000"/>
          <w:sz w:val="32"/>
          <w:szCs w:val="32"/>
          <w:u w:val="single"/>
        </w:rPr>
      </w:pPr>
      <w:r>
        <w:rPr>
          <w:rFonts w:eastAsia="仿宋_GB2312"/>
          <w:color w:val="000000"/>
          <w:sz w:val="32"/>
          <w:szCs w:val="32"/>
        </w:rPr>
        <w:t>你（单位）于</w:t>
      </w:r>
      <w:r>
        <w:rPr>
          <w:rFonts w:eastAsia="仿宋_GB2312"/>
          <w:color w:val="000000"/>
          <w:sz w:val="32"/>
          <w:szCs w:val="32"/>
          <w:u w:val="single"/>
        </w:rPr>
        <w:t xml:space="preserve">       </w:t>
      </w:r>
      <w:r>
        <w:rPr>
          <w:rFonts w:eastAsia="仿宋_GB2312"/>
          <w:color w:val="000000"/>
          <w:sz w:val="32"/>
          <w:szCs w:val="32"/>
        </w:rPr>
        <w:t>年</w:t>
      </w:r>
      <w:r>
        <w:rPr>
          <w:rFonts w:eastAsia="仿宋_GB2312"/>
          <w:color w:val="000000"/>
          <w:sz w:val="32"/>
          <w:szCs w:val="32"/>
          <w:u w:val="single"/>
        </w:rPr>
        <w:t xml:space="preserve">   </w:t>
      </w:r>
      <w:r>
        <w:rPr>
          <w:rFonts w:eastAsia="仿宋_GB2312"/>
          <w:color w:val="000000"/>
          <w:sz w:val="32"/>
          <w:szCs w:val="32"/>
        </w:rPr>
        <w:t>月</w:t>
      </w:r>
      <w:r>
        <w:rPr>
          <w:rFonts w:eastAsia="仿宋_GB2312"/>
          <w:color w:val="000000"/>
          <w:sz w:val="32"/>
          <w:szCs w:val="32"/>
          <w:u w:val="single"/>
        </w:rPr>
        <w:t xml:space="preserve">   </w:t>
      </w:r>
      <w:r>
        <w:rPr>
          <w:rFonts w:eastAsia="仿宋_GB2312"/>
          <w:color w:val="000000"/>
          <w:sz w:val="32"/>
          <w:szCs w:val="32"/>
        </w:rPr>
        <w:t>日申请的</w:t>
      </w:r>
      <w:r>
        <w:rPr>
          <w:rFonts w:eastAsia="仿宋_GB2312"/>
          <w:color w:val="000000"/>
          <w:sz w:val="32"/>
          <w:szCs w:val="32"/>
          <w:u w:val="single"/>
        </w:rPr>
        <w:t xml:space="preserve">            </w:t>
      </w:r>
      <w:r>
        <w:rPr>
          <w:rFonts w:hint="eastAsia" w:eastAsia="仿宋_GB2312"/>
          <w:color w:val="000000"/>
          <w:sz w:val="32"/>
          <w:szCs w:val="32"/>
          <w:u w:val="single"/>
        </w:rPr>
        <w:t xml:space="preserve">      </w:t>
      </w:r>
      <w:r>
        <w:rPr>
          <w:rFonts w:eastAsia="仿宋_GB2312"/>
          <w:color w:val="000000"/>
          <w:sz w:val="32"/>
          <w:szCs w:val="32"/>
          <w:u w:val="single"/>
        </w:rPr>
        <w:t xml:space="preserve">   </w:t>
      </w:r>
    </w:p>
    <w:p>
      <w:pPr>
        <w:rPr>
          <w:rFonts w:eastAsia="仿宋_GB2312"/>
          <w:color w:val="000000"/>
          <w:sz w:val="32"/>
          <w:szCs w:val="32"/>
          <w:u w:val="single"/>
        </w:rPr>
      </w:pPr>
      <w:r>
        <w:rPr>
          <w:rFonts w:eastAsia="仿宋_GB2312"/>
          <w:color w:val="000000"/>
          <w:sz w:val="32"/>
          <w:szCs w:val="32"/>
          <w:u w:val="single"/>
        </w:rPr>
        <w:t xml:space="preserve">                                </w:t>
      </w:r>
      <w:r>
        <w:rPr>
          <w:rFonts w:eastAsia="仿宋_GB2312"/>
          <w:color w:val="000000"/>
          <w:sz w:val="32"/>
          <w:szCs w:val="32"/>
        </w:rPr>
        <w:t>，所提供(出示)的材料不齐全（不符合法定形式），根据《中华人民共和国行政许可法》第三十二条第一款第</w:t>
      </w:r>
      <w:r>
        <w:rPr>
          <w:rFonts w:eastAsia="仿宋_GB2312"/>
          <w:color w:val="000000"/>
          <w:sz w:val="32"/>
          <w:szCs w:val="32"/>
          <w:u w:val="single"/>
        </w:rPr>
        <w:t xml:space="preserve">    </w:t>
      </w:r>
      <w:r>
        <w:rPr>
          <w:rFonts w:eastAsia="仿宋_GB2312"/>
          <w:color w:val="000000"/>
          <w:sz w:val="32"/>
          <w:szCs w:val="32"/>
        </w:rPr>
        <w:t>项规定，请作如下补正：</w:t>
      </w:r>
      <w:r>
        <w:rPr>
          <w:rFonts w:eastAsia="仿宋_GB2312"/>
          <w:color w:val="000000"/>
          <w:sz w:val="32"/>
          <w:szCs w:val="32"/>
          <w:u w:val="single"/>
        </w:rPr>
        <w:t xml:space="preserve">                    </w:t>
      </w:r>
    </w:p>
    <w:p>
      <w:pPr>
        <w:rPr>
          <w:rFonts w:eastAsia="仿宋_GB2312"/>
          <w:color w:val="000000"/>
          <w:sz w:val="32"/>
          <w:szCs w:val="32"/>
          <w:u w:val="single"/>
        </w:rPr>
      </w:pPr>
      <w:r>
        <w:rPr>
          <w:rFonts w:eastAsia="仿宋_GB2312"/>
          <w:color w:val="000000"/>
          <w:sz w:val="32"/>
          <w:szCs w:val="32"/>
          <w:u w:val="single"/>
        </w:rPr>
        <w:t xml:space="preserve">                                                          </w:t>
      </w:r>
    </w:p>
    <w:p>
      <w:pPr>
        <w:rPr>
          <w:rFonts w:eastAsia="仿宋_GB2312"/>
          <w:color w:val="000000"/>
          <w:sz w:val="32"/>
          <w:szCs w:val="32"/>
          <w:u w:val="single"/>
        </w:rPr>
      </w:pPr>
      <w:r>
        <w:rPr>
          <w:rFonts w:eastAsia="仿宋_GB2312"/>
          <w:color w:val="000000"/>
          <w:sz w:val="32"/>
          <w:szCs w:val="32"/>
          <w:u w:val="single"/>
        </w:rPr>
        <w:t xml:space="preserve">                                                          </w:t>
      </w:r>
    </w:p>
    <w:p>
      <w:pPr>
        <w:rPr>
          <w:rFonts w:eastAsia="仿宋_GB2312"/>
          <w:color w:val="000000"/>
          <w:sz w:val="32"/>
          <w:szCs w:val="32"/>
          <w:u w:val="single"/>
        </w:rPr>
      </w:pPr>
      <w:r>
        <w:rPr>
          <w:rFonts w:eastAsia="仿宋_GB2312"/>
          <w:color w:val="000000"/>
          <w:sz w:val="32"/>
          <w:szCs w:val="32"/>
          <w:u w:val="single"/>
        </w:rPr>
        <w:t xml:space="preserve">                                                          </w:t>
      </w:r>
    </w:p>
    <w:p>
      <w:pPr>
        <w:rPr>
          <w:rFonts w:eastAsia="仿宋_GB2312"/>
          <w:color w:val="000000"/>
          <w:sz w:val="32"/>
          <w:szCs w:val="32"/>
          <w:u w:val="single"/>
        </w:rPr>
      </w:pPr>
      <w:r>
        <w:rPr>
          <w:rFonts w:eastAsia="仿宋_GB2312"/>
          <w:color w:val="000000"/>
          <w:sz w:val="32"/>
          <w:szCs w:val="32"/>
          <w:u w:val="single"/>
        </w:rPr>
        <w:t xml:space="preserve">                                                          </w:t>
      </w:r>
    </w:p>
    <w:p>
      <w:pPr>
        <w:rPr>
          <w:rFonts w:eastAsia="仿宋_GB2312"/>
          <w:color w:val="000000"/>
          <w:sz w:val="32"/>
          <w:szCs w:val="32"/>
        </w:rPr>
      </w:pPr>
      <w:r>
        <w:rPr>
          <w:rFonts w:eastAsia="仿宋_GB2312"/>
          <w:color w:val="000000"/>
          <w:sz w:val="32"/>
          <w:szCs w:val="32"/>
          <w:u w:val="single"/>
        </w:rPr>
        <w:t xml:space="preserve">                                                  </w:t>
      </w:r>
      <w:r>
        <w:rPr>
          <w:rFonts w:eastAsia="仿宋_GB2312"/>
          <w:color w:val="000000"/>
          <w:sz w:val="32"/>
          <w:szCs w:val="32"/>
        </w:rPr>
        <w:t>。</w:t>
      </w:r>
    </w:p>
    <w:p>
      <w:pPr>
        <w:ind w:firstLine="640" w:firstLineChars="200"/>
        <w:rPr>
          <w:rFonts w:eastAsia="仿宋_GB2312"/>
          <w:color w:val="000000"/>
          <w:sz w:val="32"/>
          <w:szCs w:val="32"/>
          <w:u w:val="single"/>
        </w:rPr>
      </w:pPr>
      <w:r>
        <w:rPr>
          <w:rFonts w:eastAsia="仿宋_GB2312"/>
          <w:color w:val="000000"/>
          <w:sz w:val="32"/>
          <w:szCs w:val="32"/>
        </w:rPr>
        <w:t>如需咨询，请与</w:t>
      </w:r>
      <w:r>
        <w:rPr>
          <w:rFonts w:eastAsia="仿宋_GB2312"/>
          <w:color w:val="000000"/>
          <w:sz w:val="32"/>
          <w:szCs w:val="32"/>
          <w:u w:val="single"/>
        </w:rPr>
        <w:t xml:space="preserve">          </w:t>
      </w:r>
      <w:r>
        <w:rPr>
          <w:rFonts w:eastAsia="仿宋_GB2312"/>
          <w:color w:val="000000"/>
          <w:sz w:val="32"/>
          <w:szCs w:val="32"/>
        </w:rPr>
        <w:t>联系，电话</w:t>
      </w:r>
      <w:r>
        <w:rPr>
          <w:rFonts w:eastAsia="仿宋_GB2312"/>
          <w:color w:val="000000"/>
          <w:sz w:val="32"/>
          <w:szCs w:val="32"/>
          <w:u w:val="single"/>
        </w:rPr>
        <w:t xml:space="preserve">           </w:t>
      </w:r>
    </w:p>
    <w:p>
      <w:pPr>
        <w:jc w:val="left"/>
        <w:rPr>
          <w:rFonts w:eastAsia="仿宋_GB2312"/>
          <w:color w:val="000000"/>
          <w:sz w:val="32"/>
          <w:szCs w:val="32"/>
        </w:rPr>
      </w:pPr>
    </w:p>
    <w:p>
      <w:pPr>
        <w:jc w:val="left"/>
        <w:rPr>
          <w:rFonts w:eastAsia="仿宋_GB2312"/>
          <w:color w:val="000000"/>
          <w:sz w:val="32"/>
          <w:szCs w:val="32"/>
        </w:rPr>
      </w:pPr>
    </w:p>
    <w:p>
      <w:pPr>
        <w:ind w:firstLine="6240" w:firstLineChars="1950"/>
        <w:jc w:val="left"/>
        <w:rPr>
          <w:rFonts w:eastAsia="仿宋_GB2312"/>
          <w:color w:val="000000"/>
          <w:sz w:val="32"/>
          <w:szCs w:val="32"/>
        </w:rPr>
      </w:pPr>
      <w:r>
        <w:rPr>
          <w:rFonts w:hAnsi="仿宋_GB2312" w:eastAsia="仿宋_GB2312"/>
          <w:color w:val="000000"/>
          <w:sz w:val="32"/>
          <w:szCs w:val="32"/>
        </w:rPr>
        <w:t>（印章）</w:t>
      </w:r>
    </w:p>
    <w:p>
      <w:pPr>
        <w:jc w:val="left"/>
        <w:rPr>
          <w:rFonts w:eastAsia="仿宋_GB2312"/>
          <w:color w:val="000000"/>
          <w:sz w:val="32"/>
          <w:szCs w:val="32"/>
        </w:rPr>
      </w:pPr>
      <w:r>
        <w:rPr>
          <w:rFonts w:eastAsia="仿宋_GB2312"/>
          <w:color w:val="000000"/>
          <w:sz w:val="32"/>
          <w:szCs w:val="32"/>
        </w:rPr>
        <w:t xml:space="preserve">                                       </w:t>
      </w:r>
      <w:r>
        <w:rPr>
          <w:rFonts w:hAnsi="仿宋_GB2312" w:eastAsia="仿宋_GB2312"/>
          <w:color w:val="000000"/>
          <w:sz w:val="32"/>
          <w:szCs w:val="32"/>
        </w:rPr>
        <w:t>年</w:t>
      </w:r>
      <w:r>
        <w:rPr>
          <w:rFonts w:eastAsia="仿宋_GB2312"/>
          <w:color w:val="000000"/>
          <w:sz w:val="32"/>
          <w:szCs w:val="32"/>
        </w:rPr>
        <w:t xml:space="preserve">  </w:t>
      </w:r>
      <w:r>
        <w:rPr>
          <w:rFonts w:hAnsi="仿宋_GB2312" w:eastAsia="仿宋_GB2312"/>
          <w:color w:val="000000"/>
          <w:sz w:val="32"/>
          <w:szCs w:val="32"/>
        </w:rPr>
        <w:t>月</w:t>
      </w:r>
      <w:r>
        <w:rPr>
          <w:rFonts w:eastAsia="仿宋_GB2312"/>
          <w:color w:val="000000"/>
          <w:sz w:val="32"/>
          <w:szCs w:val="32"/>
        </w:rPr>
        <w:t xml:space="preserve">  </w:t>
      </w:r>
      <w:r>
        <w:rPr>
          <w:rFonts w:hAnsi="仿宋_GB2312" w:eastAsia="仿宋_GB2312"/>
          <w:color w:val="000000"/>
          <w:sz w:val="32"/>
          <w:szCs w:val="32"/>
        </w:rPr>
        <w:t>日</w:t>
      </w:r>
    </w:p>
    <w:p>
      <w:pPr>
        <w:rPr>
          <w:color w:val="000000"/>
          <w:sz w:val="24"/>
        </w:rPr>
      </w:pPr>
    </w:p>
    <w:p>
      <w:pPr>
        <w:rPr>
          <w:color w:val="000000"/>
          <w:sz w:val="24"/>
        </w:rPr>
      </w:pPr>
    </w:p>
    <w:p>
      <w:pPr>
        <w:pBdr>
          <w:bottom w:val="single" w:color="auto" w:sz="6" w:space="1"/>
        </w:pBdr>
        <w:spacing w:line="600" w:lineRule="exact"/>
        <w:rPr>
          <w:rFonts w:eastAsia="仿宋_GB2312"/>
          <w:color w:val="000000"/>
          <w:sz w:val="32"/>
          <w:szCs w:val="32"/>
        </w:rPr>
      </w:pPr>
      <w:r>
        <w:rPr>
          <w:rFonts w:eastAsia="仿宋_GB2312"/>
          <w:color w:val="000000"/>
          <w:sz w:val="32"/>
          <w:szCs w:val="32"/>
        </w:rPr>
        <w:t xml:space="preserve">  正本（副本）</w:t>
      </w:r>
    </w:p>
    <w:p>
      <w:pPr>
        <w:spacing w:line="600" w:lineRule="exact"/>
        <w:rPr>
          <w:rFonts w:eastAsia="仿宋_GB2312"/>
          <w:color w:val="000000"/>
          <w:sz w:val="30"/>
          <w:szCs w:val="30"/>
        </w:rPr>
      </w:pPr>
      <w:r>
        <w:rPr>
          <w:rFonts w:eastAsia="仿宋_GB2312"/>
          <w:color w:val="000000"/>
          <w:sz w:val="30"/>
          <w:szCs w:val="30"/>
        </w:rPr>
        <w:t>本文书一式三份，正本送达申请人，副本附案卷，副本存档。</w:t>
      </w:r>
    </w:p>
    <w:p>
      <w:pPr>
        <w:rPr>
          <w:b/>
          <w:color w:val="000000"/>
          <w:szCs w:val="21"/>
        </w:rPr>
      </w:pPr>
      <w:r>
        <w:rPr>
          <w:rFonts w:eastAsia="仿宋_GB2312"/>
          <w:color w:val="000000"/>
          <w:sz w:val="30"/>
          <w:szCs w:val="30"/>
        </w:rPr>
        <w:br w:type="page"/>
      </w:r>
      <w:r>
        <w:rPr>
          <w:rFonts w:ascii="黑体" w:hAnsi="黑体" w:eastAsia="黑体"/>
          <w:bCs/>
          <w:color w:val="000000"/>
          <w:szCs w:val="21"/>
        </w:rPr>
        <w:t>附件3：</w:t>
      </w:r>
    </w:p>
    <w:p>
      <w:pPr>
        <w:rPr>
          <w:b/>
          <w:color w:val="000000"/>
          <w:sz w:val="24"/>
        </w:rPr>
      </w:pPr>
    </w:p>
    <w:p>
      <w:pPr>
        <w:spacing w:line="620" w:lineRule="exact"/>
        <w:jc w:val="center"/>
        <w:rPr>
          <w:rFonts w:ascii="方正小标宋简体" w:eastAsia="方正小标宋简体"/>
          <w:color w:val="000000"/>
          <w:sz w:val="44"/>
          <w:szCs w:val="44"/>
        </w:rPr>
      </w:pPr>
      <w:r>
        <w:rPr>
          <w:rFonts w:hint="eastAsia" w:ascii="方正小标宋简体" w:hAnsi="宋体" w:eastAsia="方正小标宋简体"/>
          <w:color w:val="000000"/>
          <w:sz w:val="44"/>
          <w:szCs w:val="44"/>
        </w:rPr>
        <w:t>肃南县地震局</w:t>
      </w:r>
    </w:p>
    <w:p>
      <w:pPr>
        <w:spacing w:line="620" w:lineRule="exact"/>
        <w:jc w:val="center"/>
        <w:rPr>
          <w:rFonts w:ascii="方正小标宋简体" w:hAnsi="宋体" w:eastAsia="方正小标宋简体"/>
          <w:color w:val="000000"/>
          <w:sz w:val="44"/>
          <w:szCs w:val="44"/>
        </w:rPr>
      </w:pPr>
      <w:r>
        <w:rPr>
          <w:rFonts w:ascii="方正小标宋简体" w:hAnsi="宋体" w:eastAsia="方正小标宋简体"/>
          <w:color w:val="000000"/>
          <w:sz w:val="44"/>
          <w:szCs w:val="44"/>
        </w:rPr>
        <w:t>行政审批申请受理决定书</w:t>
      </w:r>
    </w:p>
    <w:p>
      <w:pPr>
        <w:rPr>
          <w:rFonts w:eastAsia="方正仿宋_GBK"/>
          <w:color w:val="000000"/>
          <w:sz w:val="28"/>
          <w:szCs w:val="28"/>
          <w:u w:val="single"/>
        </w:rPr>
      </w:pPr>
      <w:r>
        <w:rPr>
          <w:rFonts w:eastAsia="方正仿宋_GBK"/>
          <w:color w:val="000000"/>
          <w:sz w:val="28"/>
          <w:szCs w:val="28"/>
          <w:u w:val="single"/>
        </w:rPr>
        <w:t xml:space="preserve">                    </w:t>
      </w:r>
      <w:r>
        <w:rPr>
          <w:rFonts w:hint="eastAsia" w:eastAsia="仿宋_GB2312"/>
          <w:color w:val="000000"/>
          <w:sz w:val="30"/>
          <w:szCs w:val="30"/>
          <w:u w:val="single"/>
        </w:rPr>
        <w:t>肃震</w:t>
      </w:r>
      <w:r>
        <w:rPr>
          <w:rFonts w:eastAsia="仿宋_GB2312"/>
          <w:color w:val="000000"/>
          <w:sz w:val="30"/>
          <w:szCs w:val="30"/>
          <w:u w:val="single"/>
        </w:rPr>
        <w:t xml:space="preserve">审受字〔   〕第  </w:t>
      </w:r>
      <w:r>
        <w:rPr>
          <w:rFonts w:hint="eastAsia" w:eastAsia="仿宋_GB2312"/>
          <w:color w:val="000000"/>
          <w:sz w:val="30"/>
          <w:szCs w:val="30"/>
          <w:u w:val="single"/>
        </w:rPr>
        <w:t xml:space="preserve"> </w:t>
      </w:r>
      <w:r>
        <w:rPr>
          <w:rFonts w:eastAsia="仿宋_GB2312"/>
          <w:color w:val="000000"/>
          <w:sz w:val="30"/>
          <w:szCs w:val="30"/>
          <w:u w:val="single"/>
        </w:rPr>
        <w:t>号</w:t>
      </w:r>
      <w:r>
        <w:rPr>
          <w:rFonts w:eastAsia="方正仿宋_GBK"/>
          <w:color w:val="000000"/>
          <w:sz w:val="28"/>
          <w:szCs w:val="28"/>
          <w:u w:val="single"/>
        </w:rPr>
        <w:t xml:space="preserve">                  </w:t>
      </w:r>
    </w:p>
    <w:p>
      <w:pPr>
        <w:rPr>
          <w:rFonts w:eastAsia="仿宋_GB2312"/>
          <w:color w:val="000000"/>
          <w:sz w:val="32"/>
          <w:szCs w:val="32"/>
        </w:rPr>
      </w:pPr>
      <w:r>
        <w:rPr>
          <w:rFonts w:eastAsia="仿宋_GB2312"/>
          <w:color w:val="000000"/>
          <w:sz w:val="32"/>
          <w:szCs w:val="32"/>
          <w:u w:val="single"/>
        </w:rPr>
        <w:t>　　　　　　　　　　　　　 　</w:t>
      </w:r>
      <w:r>
        <w:rPr>
          <w:rFonts w:eastAsia="仿宋_GB2312"/>
          <w:color w:val="000000"/>
          <w:sz w:val="32"/>
          <w:szCs w:val="32"/>
        </w:rPr>
        <w:t>：</w:t>
      </w:r>
    </w:p>
    <w:p>
      <w:pPr>
        <w:ind w:firstLine="640" w:firstLineChars="200"/>
        <w:rPr>
          <w:rFonts w:eastAsia="仿宋_GB2312"/>
          <w:color w:val="000000"/>
          <w:sz w:val="32"/>
          <w:szCs w:val="32"/>
          <w:u w:val="single"/>
        </w:rPr>
      </w:pPr>
      <w:r>
        <w:rPr>
          <w:rFonts w:eastAsia="仿宋_GB2312"/>
          <w:color w:val="000000"/>
          <w:sz w:val="32"/>
          <w:szCs w:val="32"/>
        </w:rPr>
        <w:t>你（单位）于</w:t>
      </w:r>
      <w:r>
        <w:rPr>
          <w:rFonts w:eastAsia="仿宋_GB2312"/>
          <w:color w:val="000000"/>
          <w:sz w:val="32"/>
          <w:szCs w:val="32"/>
          <w:u w:val="single"/>
        </w:rPr>
        <w:t xml:space="preserve">        </w:t>
      </w:r>
      <w:r>
        <w:rPr>
          <w:rFonts w:eastAsia="仿宋_GB2312"/>
          <w:color w:val="000000"/>
          <w:sz w:val="32"/>
          <w:szCs w:val="32"/>
        </w:rPr>
        <w:t>年</w:t>
      </w:r>
      <w:r>
        <w:rPr>
          <w:rFonts w:eastAsia="仿宋_GB2312"/>
          <w:color w:val="000000"/>
          <w:sz w:val="32"/>
          <w:szCs w:val="32"/>
          <w:u w:val="single"/>
        </w:rPr>
        <w:t xml:space="preserve">   </w:t>
      </w:r>
      <w:r>
        <w:rPr>
          <w:rFonts w:eastAsia="仿宋_GB2312"/>
          <w:color w:val="000000"/>
          <w:sz w:val="32"/>
          <w:szCs w:val="32"/>
        </w:rPr>
        <w:t>月</w:t>
      </w:r>
      <w:r>
        <w:rPr>
          <w:rFonts w:eastAsia="仿宋_GB2312"/>
          <w:color w:val="000000"/>
          <w:sz w:val="32"/>
          <w:szCs w:val="32"/>
          <w:u w:val="single"/>
        </w:rPr>
        <w:t xml:space="preserve">   </w:t>
      </w:r>
      <w:r>
        <w:rPr>
          <w:rFonts w:eastAsia="仿宋_GB2312"/>
          <w:color w:val="000000"/>
          <w:sz w:val="32"/>
          <w:szCs w:val="32"/>
        </w:rPr>
        <w:t>日向本局提出的</w:t>
      </w:r>
      <w:r>
        <w:rPr>
          <w:rFonts w:eastAsia="仿宋_GB2312"/>
          <w:color w:val="000000"/>
          <w:sz w:val="32"/>
          <w:szCs w:val="32"/>
          <w:u w:val="single"/>
        </w:rPr>
        <w:t xml:space="preserve">           </w:t>
      </w:r>
    </w:p>
    <w:p>
      <w:pPr>
        <w:rPr>
          <w:rFonts w:eastAsia="仿宋_GB2312"/>
          <w:color w:val="000000"/>
          <w:sz w:val="32"/>
          <w:szCs w:val="32"/>
        </w:rPr>
      </w:pPr>
      <w:r>
        <w:rPr>
          <w:rFonts w:eastAsia="仿宋_GB2312"/>
          <w:color w:val="000000"/>
          <w:sz w:val="32"/>
          <w:szCs w:val="32"/>
          <w:u w:val="single"/>
        </w:rPr>
        <w:t xml:space="preserve">　　　　　　　　　　　　　　　　 </w:t>
      </w:r>
      <w:r>
        <w:rPr>
          <w:rFonts w:eastAsia="仿宋_GB2312"/>
          <w:color w:val="000000"/>
          <w:sz w:val="32"/>
          <w:szCs w:val="32"/>
        </w:rPr>
        <w:t>申请和所提供（出示）的材料，符合该项目申请条件。根据《中华人民共和国行政许可法》第三十二条第一款第五项规定，决定予以受理。</w:t>
      </w:r>
    </w:p>
    <w:p>
      <w:pPr>
        <w:spacing w:line="600" w:lineRule="exact"/>
        <w:ind w:firstLine="640" w:firstLineChars="200"/>
        <w:rPr>
          <w:rFonts w:eastAsia="仿宋_GB2312"/>
          <w:color w:val="000000"/>
          <w:sz w:val="32"/>
          <w:szCs w:val="32"/>
        </w:rPr>
      </w:pPr>
    </w:p>
    <w:p>
      <w:pPr>
        <w:spacing w:line="600" w:lineRule="exact"/>
        <w:ind w:firstLine="640" w:firstLineChars="200"/>
        <w:rPr>
          <w:rFonts w:eastAsia="仿宋_GB2312"/>
          <w:color w:val="000000"/>
          <w:sz w:val="32"/>
          <w:szCs w:val="32"/>
        </w:rPr>
      </w:pPr>
      <w:r>
        <w:rPr>
          <w:rFonts w:eastAsia="仿宋_GB2312"/>
          <w:color w:val="000000"/>
          <w:sz w:val="32"/>
          <w:szCs w:val="32"/>
        </w:rPr>
        <w:t>附：《</w:t>
      </w:r>
      <w:r>
        <w:rPr>
          <w:rFonts w:hAnsi="仿宋_GB2312" w:eastAsia="仿宋_GB2312"/>
          <w:color w:val="000000"/>
          <w:sz w:val="32"/>
          <w:szCs w:val="44"/>
        </w:rPr>
        <w:t>行政审批材料清单</w:t>
      </w:r>
      <w:r>
        <w:rPr>
          <w:rFonts w:eastAsia="仿宋_GB2312"/>
          <w:color w:val="000000"/>
          <w:sz w:val="32"/>
          <w:szCs w:val="32"/>
        </w:rPr>
        <w:t>》</w:t>
      </w:r>
      <w:r>
        <w:rPr>
          <w:rFonts w:hint="eastAsia" w:eastAsia="仿宋_GB2312"/>
          <w:color w:val="000000"/>
          <w:sz w:val="32"/>
          <w:szCs w:val="32"/>
        </w:rPr>
        <w:t>肃震</w:t>
      </w:r>
      <w:r>
        <w:rPr>
          <w:rFonts w:eastAsia="仿宋_GB2312"/>
          <w:color w:val="000000"/>
          <w:sz w:val="32"/>
          <w:szCs w:val="32"/>
        </w:rPr>
        <w:t>审清字</w:t>
      </w:r>
      <w:r>
        <w:rPr>
          <w:rFonts w:eastAsia="仿宋_GB2312"/>
          <w:color w:val="000000"/>
          <w:sz w:val="30"/>
          <w:szCs w:val="30"/>
        </w:rPr>
        <w:t>〔   〕第  号。</w:t>
      </w:r>
    </w:p>
    <w:p>
      <w:pPr>
        <w:spacing w:line="600" w:lineRule="exact"/>
        <w:ind w:firstLine="4640" w:firstLineChars="1450"/>
        <w:rPr>
          <w:rFonts w:eastAsia="仿宋_GB2312"/>
          <w:color w:val="000000"/>
          <w:sz w:val="32"/>
          <w:szCs w:val="32"/>
        </w:rPr>
      </w:pPr>
    </w:p>
    <w:p>
      <w:pPr>
        <w:spacing w:line="600" w:lineRule="exact"/>
        <w:ind w:firstLine="4640" w:firstLineChars="1450"/>
        <w:rPr>
          <w:rFonts w:eastAsia="仿宋_GB2312"/>
          <w:color w:val="000000"/>
          <w:sz w:val="32"/>
          <w:szCs w:val="32"/>
        </w:rPr>
      </w:pPr>
    </w:p>
    <w:p>
      <w:pPr>
        <w:spacing w:line="600" w:lineRule="exact"/>
        <w:ind w:firstLine="4640" w:firstLineChars="1450"/>
        <w:rPr>
          <w:rFonts w:eastAsia="仿宋_GB2312"/>
          <w:color w:val="000000"/>
          <w:sz w:val="32"/>
          <w:szCs w:val="32"/>
        </w:rPr>
      </w:pPr>
    </w:p>
    <w:p>
      <w:pPr>
        <w:spacing w:line="600" w:lineRule="exact"/>
        <w:ind w:firstLine="4640" w:firstLineChars="1450"/>
        <w:rPr>
          <w:rFonts w:eastAsia="仿宋_GB2312"/>
          <w:color w:val="000000"/>
          <w:sz w:val="32"/>
          <w:szCs w:val="32"/>
        </w:rPr>
      </w:pPr>
    </w:p>
    <w:p>
      <w:pPr>
        <w:spacing w:line="600" w:lineRule="exact"/>
        <w:ind w:firstLine="4640" w:firstLineChars="1450"/>
        <w:rPr>
          <w:rFonts w:eastAsia="仿宋_GB2312"/>
          <w:color w:val="000000"/>
          <w:sz w:val="32"/>
          <w:szCs w:val="32"/>
        </w:rPr>
      </w:pPr>
    </w:p>
    <w:p>
      <w:pPr>
        <w:ind w:firstLine="6240" w:firstLineChars="1950"/>
        <w:jc w:val="left"/>
        <w:rPr>
          <w:rFonts w:eastAsia="仿宋_GB2312"/>
          <w:color w:val="000000"/>
          <w:sz w:val="32"/>
          <w:szCs w:val="32"/>
        </w:rPr>
      </w:pPr>
      <w:r>
        <w:rPr>
          <w:rFonts w:hAnsi="仿宋_GB2312" w:eastAsia="仿宋_GB2312"/>
          <w:color w:val="000000"/>
          <w:sz w:val="32"/>
          <w:szCs w:val="32"/>
        </w:rPr>
        <w:t>（印章）</w:t>
      </w:r>
    </w:p>
    <w:p>
      <w:pPr>
        <w:jc w:val="left"/>
        <w:rPr>
          <w:rFonts w:eastAsia="仿宋_GB2312"/>
          <w:color w:val="000000"/>
          <w:sz w:val="32"/>
          <w:szCs w:val="32"/>
        </w:rPr>
      </w:pPr>
      <w:r>
        <w:rPr>
          <w:rFonts w:eastAsia="仿宋_GB2312"/>
          <w:color w:val="000000"/>
          <w:sz w:val="32"/>
          <w:szCs w:val="32"/>
        </w:rPr>
        <w:t xml:space="preserve">                                       </w:t>
      </w:r>
      <w:r>
        <w:rPr>
          <w:rFonts w:hAnsi="仿宋_GB2312" w:eastAsia="仿宋_GB2312"/>
          <w:color w:val="000000"/>
          <w:sz w:val="32"/>
          <w:szCs w:val="32"/>
        </w:rPr>
        <w:t>年</w:t>
      </w:r>
      <w:r>
        <w:rPr>
          <w:rFonts w:eastAsia="仿宋_GB2312"/>
          <w:color w:val="000000"/>
          <w:sz w:val="32"/>
          <w:szCs w:val="32"/>
        </w:rPr>
        <w:t xml:space="preserve">  </w:t>
      </w:r>
      <w:r>
        <w:rPr>
          <w:rFonts w:hAnsi="仿宋_GB2312" w:eastAsia="仿宋_GB2312"/>
          <w:color w:val="000000"/>
          <w:sz w:val="32"/>
          <w:szCs w:val="32"/>
        </w:rPr>
        <w:t>月</w:t>
      </w:r>
      <w:r>
        <w:rPr>
          <w:rFonts w:eastAsia="仿宋_GB2312"/>
          <w:color w:val="000000"/>
          <w:sz w:val="32"/>
          <w:szCs w:val="32"/>
        </w:rPr>
        <w:t xml:space="preserve">  </w:t>
      </w:r>
      <w:r>
        <w:rPr>
          <w:rFonts w:hAnsi="仿宋_GB2312" w:eastAsia="仿宋_GB2312"/>
          <w:color w:val="000000"/>
          <w:sz w:val="32"/>
          <w:szCs w:val="32"/>
        </w:rPr>
        <w:t>日</w:t>
      </w:r>
    </w:p>
    <w:p>
      <w:pPr>
        <w:spacing w:line="0" w:lineRule="atLeast"/>
        <w:jc w:val="left"/>
        <w:rPr>
          <w:rFonts w:eastAsia="仿宋_GB2312"/>
          <w:color w:val="000000"/>
          <w:sz w:val="32"/>
          <w:szCs w:val="32"/>
          <w:u w:val="thick"/>
        </w:rPr>
      </w:pPr>
    </w:p>
    <w:p>
      <w:pPr>
        <w:spacing w:line="600" w:lineRule="exact"/>
        <w:rPr>
          <w:rFonts w:eastAsia="仿宋_GB2312"/>
          <w:color w:val="000000"/>
          <w:sz w:val="32"/>
          <w:szCs w:val="32"/>
        </w:rPr>
      </w:pPr>
    </w:p>
    <w:p>
      <w:pPr>
        <w:pBdr>
          <w:bottom w:val="single" w:color="auto" w:sz="6" w:space="1"/>
        </w:pBdr>
        <w:rPr>
          <w:rFonts w:eastAsia="仿宋_GB2312"/>
          <w:color w:val="000000"/>
          <w:sz w:val="32"/>
          <w:szCs w:val="32"/>
        </w:rPr>
      </w:pPr>
      <w:r>
        <w:rPr>
          <w:rFonts w:eastAsia="仿宋_GB2312"/>
          <w:color w:val="000000"/>
          <w:sz w:val="32"/>
          <w:szCs w:val="32"/>
        </w:rPr>
        <w:t xml:space="preserve">  正本（副本）</w:t>
      </w:r>
    </w:p>
    <w:p>
      <w:pPr>
        <w:rPr>
          <w:rFonts w:eastAsia="仿宋_GB2312"/>
          <w:color w:val="000000"/>
          <w:sz w:val="30"/>
          <w:szCs w:val="30"/>
        </w:rPr>
      </w:pPr>
      <w:r>
        <w:rPr>
          <w:rFonts w:eastAsia="仿宋_GB2312"/>
          <w:color w:val="000000"/>
          <w:sz w:val="30"/>
          <w:szCs w:val="30"/>
        </w:rPr>
        <w:t>本文书一式三份，正本送达申请人，副本附案卷，副本存档。</w:t>
      </w:r>
    </w:p>
    <w:p>
      <w:pPr>
        <w:rPr>
          <w:b/>
          <w:color w:val="000000"/>
          <w:szCs w:val="21"/>
        </w:rPr>
      </w:pPr>
      <w:r>
        <w:rPr>
          <w:rFonts w:eastAsia="仿宋_GB2312"/>
          <w:color w:val="000000"/>
          <w:sz w:val="30"/>
          <w:szCs w:val="30"/>
        </w:rPr>
        <w:br w:type="page"/>
      </w:r>
      <w:r>
        <w:rPr>
          <w:rFonts w:ascii="黑体" w:hAnsi="黑体" w:eastAsia="黑体"/>
          <w:bCs/>
          <w:color w:val="000000"/>
          <w:szCs w:val="21"/>
        </w:rPr>
        <w:t>附件</w:t>
      </w:r>
      <w:r>
        <w:rPr>
          <w:rFonts w:hint="eastAsia" w:ascii="黑体" w:hAnsi="黑体" w:eastAsia="黑体"/>
          <w:bCs/>
          <w:color w:val="000000"/>
          <w:szCs w:val="21"/>
        </w:rPr>
        <w:t>4</w:t>
      </w:r>
      <w:r>
        <w:rPr>
          <w:rFonts w:ascii="黑体" w:hAnsi="黑体" w:eastAsia="黑体"/>
          <w:bCs/>
          <w:color w:val="000000"/>
          <w:szCs w:val="21"/>
        </w:rPr>
        <w:t>：</w:t>
      </w:r>
    </w:p>
    <w:p>
      <w:pPr>
        <w:spacing w:line="620" w:lineRule="exact"/>
        <w:jc w:val="center"/>
        <w:rPr>
          <w:rFonts w:ascii="方正小标宋简体" w:hAnsi="宋体" w:eastAsia="方正小标宋简体"/>
          <w:color w:val="000000"/>
          <w:sz w:val="44"/>
          <w:szCs w:val="44"/>
        </w:rPr>
      </w:pPr>
      <w:r>
        <w:rPr>
          <w:rFonts w:hint="eastAsia" w:ascii="方正小标宋简体" w:hAnsi="宋体" w:eastAsia="方正小标宋简体"/>
          <w:color w:val="000000"/>
          <w:sz w:val="44"/>
          <w:szCs w:val="44"/>
        </w:rPr>
        <w:t>肃南县地震局</w:t>
      </w:r>
    </w:p>
    <w:p>
      <w:pPr>
        <w:spacing w:line="620" w:lineRule="exact"/>
        <w:jc w:val="center"/>
        <w:rPr>
          <w:rFonts w:ascii="方正小标宋简体" w:hAnsi="宋体" w:eastAsia="方正小标宋简体"/>
          <w:color w:val="000000"/>
          <w:sz w:val="44"/>
          <w:szCs w:val="44"/>
        </w:rPr>
      </w:pPr>
      <w:r>
        <w:rPr>
          <w:rFonts w:ascii="方正小标宋简体" w:hAnsi="宋体" w:eastAsia="方正小标宋简体"/>
          <w:color w:val="000000"/>
          <w:sz w:val="44"/>
          <w:szCs w:val="44"/>
        </w:rPr>
        <w:t>行政审批申请受理单</w:t>
      </w:r>
    </w:p>
    <w:p>
      <w:pPr>
        <w:rPr>
          <w:rFonts w:eastAsia="方正仿宋_GBK"/>
          <w:color w:val="000000"/>
          <w:sz w:val="28"/>
          <w:szCs w:val="28"/>
          <w:u w:val="single"/>
        </w:rPr>
      </w:pPr>
      <w:r>
        <w:rPr>
          <w:rFonts w:eastAsia="方正仿宋_GBK"/>
          <w:color w:val="000000"/>
          <w:sz w:val="28"/>
          <w:szCs w:val="28"/>
          <w:u w:val="single"/>
        </w:rPr>
        <w:t xml:space="preserve">                   </w:t>
      </w:r>
      <w:r>
        <w:rPr>
          <w:rFonts w:hint="eastAsia" w:eastAsia="仿宋_GB2312"/>
          <w:color w:val="000000"/>
          <w:sz w:val="30"/>
          <w:szCs w:val="30"/>
          <w:u w:val="single"/>
        </w:rPr>
        <w:t>肃震</w:t>
      </w:r>
      <w:r>
        <w:rPr>
          <w:rFonts w:eastAsia="仿宋_GB2312"/>
          <w:color w:val="000000"/>
          <w:sz w:val="30"/>
          <w:szCs w:val="30"/>
          <w:u w:val="single"/>
        </w:rPr>
        <w:t>审受字〔   〕第  号</w:t>
      </w:r>
      <w:r>
        <w:rPr>
          <w:rFonts w:eastAsia="方正仿宋_GBK"/>
          <w:color w:val="000000"/>
          <w:sz w:val="28"/>
          <w:szCs w:val="28"/>
          <w:u w:val="single"/>
        </w:rPr>
        <w:t xml:space="preserve">                    </w:t>
      </w:r>
    </w:p>
    <w:p>
      <w:pPr>
        <w:rPr>
          <w:rFonts w:eastAsia="仿宋_GB2312"/>
          <w:color w:val="000000"/>
          <w:sz w:val="32"/>
          <w:szCs w:val="32"/>
        </w:rPr>
      </w:pPr>
      <w:r>
        <w:rPr>
          <w:rFonts w:eastAsia="仿宋_GB2312"/>
          <w:color w:val="000000"/>
          <w:sz w:val="32"/>
          <w:szCs w:val="32"/>
          <w:u w:val="single"/>
        </w:rPr>
        <w:t>　　　　　　　　　　　　　 　</w:t>
      </w:r>
      <w:r>
        <w:rPr>
          <w:rFonts w:eastAsia="仿宋_GB2312"/>
          <w:color w:val="000000"/>
          <w:sz w:val="32"/>
          <w:szCs w:val="32"/>
        </w:rPr>
        <w:t>：</w:t>
      </w:r>
    </w:p>
    <w:p>
      <w:pPr>
        <w:ind w:firstLine="640" w:firstLineChars="200"/>
        <w:rPr>
          <w:rFonts w:eastAsia="仿宋_GB2312"/>
          <w:color w:val="000000"/>
          <w:sz w:val="32"/>
          <w:szCs w:val="32"/>
          <w:u w:val="single"/>
        </w:rPr>
      </w:pPr>
      <w:r>
        <w:rPr>
          <w:rFonts w:eastAsia="仿宋_GB2312"/>
          <w:color w:val="000000"/>
          <w:sz w:val="32"/>
          <w:szCs w:val="32"/>
        </w:rPr>
        <w:t>你（单位）于</w:t>
      </w:r>
      <w:r>
        <w:rPr>
          <w:rFonts w:eastAsia="仿宋_GB2312"/>
          <w:color w:val="000000"/>
          <w:sz w:val="32"/>
          <w:szCs w:val="32"/>
          <w:u w:val="single"/>
        </w:rPr>
        <w:t xml:space="preserve">        </w:t>
      </w:r>
      <w:r>
        <w:rPr>
          <w:rFonts w:eastAsia="仿宋_GB2312"/>
          <w:color w:val="000000"/>
          <w:sz w:val="32"/>
          <w:szCs w:val="32"/>
        </w:rPr>
        <w:t>年</w:t>
      </w:r>
      <w:r>
        <w:rPr>
          <w:rFonts w:eastAsia="仿宋_GB2312"/>
          <w:color w:val="000000"/>
          <w:sz w:val="32"/>
          <w:szCs w:val="32"/>
          <w:u w:val="single"/>
        </w:rPr>
        <w:t xml:space="preserve">   </w:t>
      </w:r>
      <w:r>
        <w:rPr>
          <w:rFonts w:eastAsia="仿宋_GB2312"/>
          <w:color w:val="000000"/>
          <w:sz w:val="32"/>
          <w:szCs w:val="32"/>
        </w:rPr>
        <w:t>月</w:t>
      </w:r>
      <w:r>
        <w:rPr>
          <w:rFonts w:eastAsia="仿宋_GB2312"/>
          <w:color w:val="000000"/>
          <w:sz w:val="32"/>
          <w:szCs w:val="32"/>
          <w:u w:val="single"/>
        </w:rPr>
        <w:t xml:space="preserve">   </w:t>
      </w:r>
      <w:r>
        <w:rPr>
          <w:rFonts w:eastAsia="仿宋_GB2312"/>
          <w:color w:val="000000"/>
          <w:sz w:val="32"/>
          <w:szCs w:val="32"/>
        </w:rPr>
        <w:t>日向本局提出的</w:t>
      </w:r>
      <w:r>
        <w:rPr>
          <w:rFonts w:eastAsia="仿宋_GB2312"/>
          <w:color w:val="000000"/>
          <w:sz w:val="32"/>
          <w:szCs w:val="32"/>
          <w:u w:val="single"/>
        </w:rPr>
        <w:t xml:space="preserve">           </w:t>
      </w:r>
    </w:p>
    <w:p>
      <w:pPr>
        <w:rPr>
          <w:rFonts w:eastAsia="仿宋_GB2312"/>
          <w:color w:val="000000"/>
          <w:sz w:val="32"/>
          <w:szCs w:val="32"/>
        </w:rPr>
      </w:pPr>
      <w:r>
        <w:rPr>
          <w:rFonts w:eastAsia="仿宋_GB2312"/>
          <w:color w:val="000000"/>
          <w:sz w:val="32"/>
          <w:szCs w:val="32"/>
          <w:u w:val="single"/>
        </w:rPr>
        <w:t xml:space="preserve">　　　　　　　　　　　　　　　　 </w:t>
      </w:r>
      <w:r>
        <w:rPr>
          <w:rFonts w:eastAsia="仿宋_GB2312"/>
          <w:color w:val="000000"/>
          <w:sz w:val="32"/>
          <w:szCs w:val="32"/>
        </w:rPr>
        <w:t>申请和所提供（出示）的材料，符合该项目申请条件。根据《中华人民共和国行政许可法》第三十二条第一款第五项规定，决定予以受理。</w:t>
      </w:r>
    </w:p>
    <w:p>
      <w:pPr>
        <w:spacing w:line="600" w:lineRule="exact"/>
        <w:ind w:firstLine="640" w:firstLineChars="200"/>
        <w:rPr>
          <w:rFonts w:eastAsia="仿宋_GB2312"/>
          <w:color w:val="000000"/>
          <w:sz w:val="32"/>
          <w:szCs w:val="32"/>
        </w:rPr>
      </w:pPr>
    </w:p>
    <w:p>
      <w:pPr>
        <w:spacing w:line="600" w:lineRule="exact"/>
        <w:ind w:firstLine="640" w:firstLineChars="200"/>
        <w:rPr>
          <w:rFonts w:eastAsia="仿宋_GB2312"/>
          <w:color w:val="000000"/>
          <w:sz w:val="32"/>
          <w:szCs w:val="32"/>
        </w:rPr>
      </w:pPr>
      <w:r>
        <w:rPr>
          <w:rFonts w:eastAsia="仿宋_GB2312"/>
          <w:color w:val="000000"/>
          <w:sz w:val="32"/>
          <w:szCs w:val="32"/>
        </w:rPr>
        <w:t>附：《</w:t>
      </w:r>
      <w:r>
        <w:rPr>
          <w:rFonts w:hAnsi="仿宋_GB2312" w:eastAsia="仿宋_GB2312"/>
          <w:color w:val="000000"/>
          <w:sz w:val="32"/>
          <w:szCs w:val="44"/>
        </w:rPr>
        <w:t>行政审批材料清单</w:t>
      </w:r>
      <w:r>
        <w:rPr>
          <w:rFonts w:eastAsia="仿宋_GB2312"/>
          <w:color w:val="000000"/>
          <w:sz w:val="32"/>
          <w:szCs w:val="32"/>
        </w:rPr>
        <w:t>》</w:t>
      </w:r>
      <w:r>
        <w:rPr>
          <w:rFonts w:hint="eastAsia" w:eastAsia="仿宋_GB2312"/>
          <w:color w:val="000000"/>
          <w:sz w:val="32"/>
          <w:szCs w:val="32"/>
        </w:rPr>
        <w:t>肃震</w:t>
      </w:r>
      <w:r>
        <w:rPr>
          <w:rFonts w:eastAsia="仿宋_GB2312"/>
          <w:color w:val="000000"/>
          <w:sz w:val="32"/>
          <w:szCs w:val="32"/>
        </w:rPr>
        <w:t>审清字</w:t>
      </w:r>
      <w:r>
        <w:rPr>
          <w:rFonts w:eastAsia="仿宋_GB2312"/>
          <w:color w:val="000000"/>
          <w:sz w:val="30"/>
          <w:szCs w:val="30"/>
        </w:rPr>
        <w:t>〔   〕第  号。</w:t>
      </w:r>
    </w:p>
    <w:p>
      <w:pPr>
        <w:spacing w:line="600" w:lineRule="exact"/>
        <w:ind w:firstLine="4640" w:firstLineChars="1450"/>
        <w:rPr>
          <w:rFonts w:eastAsia="仿宋_GB2312"/>
          <w:color w:val="000000"/>
          <w:sz w:val="32"/>
          <w:szCs w:val="32"/>
        </w:rPr>
      </w:pPr>
    </w:p>
    <w:p>
      <w:pPr>
        <w:spacing w:line="600" w:lineRule="exact"/>
        <w:ind w:firstLine="4640" w:firstLineChars="1450"/>
        <w:rPr>
          <w:rFonts w:eastAsia="仿宋_GB2312"/>
          <w:color w:val="000000"/>
          <w:sz w:val="32"/>
          <w:szCs w:val="32"/>
        </w:rPr>
      </w:pPr>
    </w:p>
    <w:p>
      <w:pPr>
        <w:spacing w:line="600" w:lineRule="exact"/>
        <w:ind w:firstLine="4640" w:firstLineChars="1450"/>
        <w:rPr>
          <w:rFonts w:eastAsia="仿宋_GB2312"/>
          <w:color w:val="000000"/>
          <w:sz w:val="32"/>
          <w:szCs w:val="32"/>
        </w:rPr>
      </w:pPr>
    </w:p>
    <w:p>
      <w:pPr>
        <w:spacing w:line="600" w:lineRule="exact"/>
        <w:ind w:firstLine="4640" w:firstLineChars="1450"/>
        <w:rPr>
          <w:rFonts w:eastAsia="仿宋_GB2312"/>
          <w:color w:val="000000"/>
          <w:sz w:val="32"/>
          <w:szCs w:val="32"/>
        </w:rPr>
      </w:pPr>
    </w:p>
    <w:p>
      <w:pPr>
        <w:spacing w:line="600" w:lineRule="exact"/>
        <w:ind w:firstLine="4640" w:firstLineChars="1450"/>
        <w:rPr>
          <w:rFonts w:eastAsia="仿宋_GB2312"/>
          <w:color w:val="000000"/>
          <w:sz w:val="32"/>
          <w:szCs w:val="32"/>
        </w:rPr>
      </w:pPr>
    </w:p>
    <w:p>
      <w:pPr>
        <w:ind w:firstLine="6240" w:firstLineChars="1950"/>
        <w:jc w:val="left"/>
        <w:rPr>
          <w:rFonts w:eastAsia="仿宋_GB2312"/>
          <w:color w:val="000000"/>
          <w:sz w:val="32"/>
          <w:szCs w:val="32"/>
        </w:rPr>
      </w:pPr>
      <w:r>
        <w:rPr>
          <w:rFonts w:hAnsi="仿宋_GB2312" w:eastAsia="仿宋_GB2312"/>
          <w:color w:val="000000"/>
          <w:sz w:val="32"/>
          <w:szCs w:val="32"/>
        </w:rPr>
        <w:t>（印章）</w:t>
      </w:r>
    </w:p>
    <w:p>
      <w:pPr>
        <w:jc w:val="left"/>
        <w:rPr>
          <w:rFonts w:eastAsia="仿宋_GB2312"/>
          <w:color w:val="000000"/>
          <w:sz w:val="32"/>
          <w:szCs w:val="32"/>
        </w:rPr>
      </w:pPr>
      <w:r>
        <w:rPr>
          <w:rFonts w:eastAsia="仿宋_GB2312"/>
          <w:color w:val="000000"/>
          <w:sz w:val="32"/>
          <w:szCs w:val="32"/>
        </w:rPr>
        <w:t xml:space="preserve">                                       </w:t>
      </w:r>
      <w:r>
        <w:rPr>
          <w:rFonts w:hAnsi="仿宋_GB2312" w:eastAsia="仿宋_GB2312"/>
          <w:color w:val="000000"/>
          <w:sz w:val="32"/>
          <w:szCs w:val="32"/>
        </w:rPr>
        <w:t>年</w:t>
      </w:r>
      <w:r>
        <w:rPr>
          <w:rFonts w:eastAsia="仿宋_GB2312"/>
          <w:color w:val="000000"/>
          <w:sz w:val="32"/>
          <w:szCs w:val="32"/>
        </w:rPr>
        <w:t xml:space="preserve">  </w:t>
      </w:r>
      <w:r>
        <w:rPr>
          <w:rFonts w:hAnsi="仿宋_GB2312" w:eastAsia="仿宋_GB2312"/>
          <w:color w:val="000000"/>
          <w:sz w:val="32"/>
          <w:szCs w:val="32"/>
        </w:rPr>
        <w:t>月</w:t>
      </w:r>
      <w:r>
        <w:rPr>
          <w:rFonts w:eastAsia="仿宋_GB2312"/>
          <w:color w:val="000000"/>
          <w:sz w:val="32"/>
          <w:szCs w:val="32"/>
        </w:rPr>
        <w:t xml:space="preserve">  </w:t>
      </w:r>
      <w:r>
        <w:rPr>
          <w:rFonts w:hAnsi="仿宋_GB2312" w:eastAsia="仿宋_GB2312"/>
          <w:color w:val="000000"/>
          <w:sz w:val="32"/>
          <w:szCs w:val="32"/>
        </w:rPr>
        <w:t>日</w:t>
      </w:r>
    </w:p>
    <w:p>
      <w:pPr>
        <w:spacing w:line="0" w:lineRule="atLeast"/>
        <w:jc w:val="left"/>
        <w:rPr>
          <w:rFonts w:eastAsia="仿宋_GB2312"/>
          <w:color w:val="000000"/>
          <w:sz w:val="32"/>
          <w:szCs w:val="32"/>
          <w:u w:val="thick"/>
        </w:rPr>
      </w:pPr>
    </w:p>
    <w:p>
      <w:pPr>
        <w:rPr>
          <w:rFonts w:eastAsia="仿宋_GB2312"/>
          <w:color w:val="000000"/>
          <w:szCs w:val="21"/>
        </w:rPr>
      </w:pPr>
    </w:p>
    <w:p>
      <w:pPr>
        <w:rPr>
          <w:rFonts w:eastAsia="仿宋_GB2312"/>
          <w:color w:val="000000"/>
          <w:szCs w:val="21"/>
        </w:rPr>
      </w:pPr>
    </w:p>
    <w:p>
      <w:pPr>
        <w:rPr>
          <w:rFonts w:eastAsia="仿宋_GB2312"/>
          <w:color w:val="000000"/>
          <w:szCs w:val="21"/>
        </w:rPr>
      </w:pPr>
    </w:p>
    <w:p>
      <w:pPr>
        <w:pBdr>
          <w:bottom w:val="single" w:color="auto" w:sz="6" w:space="1"/>
        </w:pBdr>
        <w:rPr>
          <w:rFonts w:eastAsia="仿宋_GB2312"/>
          <w:color w:val="000000"/>
          <w:szCs w:val="21"/>
        </w:rPr>
      </w:pPr>
    </w:p>
    <w:p>
      <w:pPr>
        <w:pBdr>
          <w:bottom w:val="single" w:color="auto" w:sz="6" w:space="1"/>
        </w:pBdr>
        <w:spacing w:line="600" w:lineRule="exact"/>
        <w:rPr>
          <w:rFonts w:eastAsia="仿宋_GB2312"/>
          <w:color w:val="000000"/>
          <w:sz w:val="32"/>
          <w:szCs w:val="32"/>
        </w:rPr>
      </w:pPr>
      <w:r>
        <w:rPr>
          <w:rFonts w:eastAsia="仿宋_GB2312"/>
          <w:color w:val="000000"/>
          <w:sz w:val="32"/>
          <w:szCs w:val="32"/>
        </w:rPr>
        <w:t xml:space="preserve">  正本（副本）</w:t>
      </w:r>
    </w:p>
    <w:p>
      <w:pPr>
        <w:rPr>
          <w:b/>
          <w:color w:val="000000"/>
          <w:szCs w:val="21"/>
        </w:rPr>
      </w:pPr>
      <w:r>
        <w:rPr>
          <w:rFonts w:eastAsia="仿宋_GB2312"/>
          <w:color w:val="000000"/>
          <w:sz w:val="30"/>
          <w:szCs w:val="30"/>
        </w:rPr>
        <w:t>本文书一式三份，正本送达申请人，副本附案卷，副本存档。</w:t>
      </w:r>
      <w:r>
        <w:rPr>
          <w:rFonts w:eastAsia="仿宋_GB2312"/>
          <w:color w:val="000000"/>
          <w:sz w:val="30"/>
          <w:szCs w:val="30"/>
        </w:rPr>
        <w:br w:type="page"/>
      </w:r>
      <w:r>
        <w:rPr>
          <w:rFonts w:ascii="黑体" w:hAnsi="黑体" w:eastAsia="黑体"/>
          <w:bCs/>
          <w:color w:val="000000"/>
          <w:szCs w:val="21"/>
        </w:rPr>
        <w:t>附件</w:t>
      </w:r>
      <w:r>
        <w:rPr>
          <w:rFonts w:hint="eastAsia" w:ascii="黑体" w:hAnsi="黑体" w:eastAsia="黑体"/>
          <w:bCs/>
          <w:color w:val="000000"/>
          <w:szCs w:val="21"/>
        </w:rPr>
        <w:t>5</w:t>
      </w:r>
      <w:r>
        <w:rPr>
          <w:rFonts w:ascii="黑体" w:hAnsi="黑体" w:eastAsia="黑体"/>
          <w:bCs/>
          <w:color w:val="000000"/>
          <w:szCs w:val="21"/>
        </w:rPr>
        <w:t>：</w:t>
      </w:r>
    </w:p>
    <w:p>
      <w:pPr>
        <w:rPr>
          <w:b/>
          <w:color w:val="000000"/>
          <w:sz w:val="24"/>
        </w:rPr>
      </w:pPr>
    </w:p>
    <w:p>
      <w:pPr>
        <w:spacing w:line="620" w:lineRule="exact"/>
        <w:jc w:val="center"/>
        <w:rPr>
          <w:rFonts w:ascii="方正小标宋简体" w:hAnsi="宋体" w:eastAsia="方正小标宋简体"/>
          <w:color w:val="000000"/>
          <w:sz w:val="44"/>
          <w:szCs w:val="44"/>
        </w:rPr>
      </w:pPr>
      <w:r>
        <w:rPr>
          <w:rFonts w:hint="eastAsia" w:ascii="方正小标宋简体" w:hAnsi="宋体" w:eastAsia="方正小标宋简体"/>
          <w:color w:val="000000"/>
          <w:sz w:val="44"/>
          <w:szCs w:val="44"/>
        </w:rPr>
        <w:t>肃南县地震局</w:t>
      </w:r>
    </w:p>
    <w:p>
      <w:pPr>
        <w:spacing w:line="620" w:lineRule="exact"/>
        <w:jc w:val="center"/>
        <w:rPr>
          <w:rFonts w:ascii="方正小标宋简体" w:hAnsi="宋体" w:eastAsia="方正小标宋简体"/>
          <w:color w:val="000000"/>
          <w:sz w:val="44"/>
          <w:szCs w:val="44"/>
        </w:rPr>
      </w:pPr>
      <w:r>
        <w:rPr>
          <w:rFonts w:ascii="方正小标宋简体" w:hAnsi="宋体" w:eastAsia="方正小标宋简体"/>
          <w:color w:val="000000"/>
          <w:sz w:val="44"/>
          <w:szCs w:val="44"/>
        </w:rPr>
        <w:t>行政审批申请不予受理决定书</w:t>
      </w:r>
    </w:p>
    <w:p>
      <w:pPr>
        <w:ind w:right="-154"/>
        <w:rPr>
          <w:rFonts w:eastAsia="方正仿宋_GBK"/>
          <w:color w:val="000000"/>
          <w:sz w:val="28"/>
          <w:szCs w:val="28"/>
          <w:u w:val="single"/>
        </w:rPr>
      </w:pPr>
      <w:r>
        <w:rPr>
          <w:rFonts w:eastAsia="方正仿宋_GBK"/>
          <w:color w:val="000000"/>
          <w:sz w:val="28"/>
          <w:szCs w:val="28"/>
          <w:u w:val="single"/>
        </w:rPr>
        <w:t xml:space="preserve">                   </w:t>
      </w:r>
      <w:r>
        <w:rPr>
          <w:rFonts w:hint="eastAsia" w:eastAsia="仿宋_GB2312"/>
          <w:color w:val="000000"/>
          <w:sz w:val="30"/>
          <w:szCs w:val="30"/>
          <w:u w:val="single"/>
        </w:rPr>
        <w:t>肃震</w:t>
      </w:r>
      <w:r>
        <w:rPr>
          <w:rFonts w:eastAsia="仿宋_GB2312"/>
          <w:color w:val="000000"/>
          <w:sz w:val="30"/>
          <w:szCs w:val="30"/>
          <w:u w:val="single"/>
        </w:rPr>
        <w:t>审不受字〔   〕第  号</w:t>
      </w:r>
      <w:r>
        <w:rPr>
          <w:rFonts w:eastAsia="方正仿宋_GBK"/>
          <w:color w:val="000000"/>
          <w:sz w:val="28"/>
          <w:szCs w:val="28"/>
          <w:u w:val="single"/>
        </w:rPr>
        <w:t xml:space="preserve">                 </w:t>
      </w:r>
    </w:p>
    <w:p>
      <w:pPr>
        <w:rPr>
          <w:rFonts w:eastAsia="仿宋_GB2312"/>
          <w:color w:val="000000"/>
          <w:sz w:val="28"/>
          <w:szCs w:val="28"/>
        </w:rPr>
      </w:pPr>
      <w:r>
        <w:rPr>
          <w:rFonts w:eastAsia="仿宋_GB2312"/>
          <w:color w:val="000000"/>
          <w:sz w:val="32"/>
          <w:szCs w:val="32"/>
          <w:u w:val="single"/>
        </w:rPr>
        <w:t xml:space="preserve">                           </w:t>
      </w:r>
      <w:r>
        <w:rPr>
          <w:rFonts w:eastAsia="仿宋_GB2312"/>
          <w:color w:val="000000"/>
          <w:sz w:val="32"/>
          <w:szCs w:val="32"/>
        </w:rPr>
        <w:t>：</w:t>
      </w:r>
    </w:p>
    <w:p>
      <w:pPr>
        <w:spacing w:line="600" w:lineRule="exact"/>
        <w:ind w:firstLine="640" w:firstLineChars="200"/>
        <w:rPr>
          <w:rFonts w:eastAsia="仿宋_GB2312"/>
          <w:color w:val="000000"/>
          <w:sz w:val="32"/>
          <w:szCs w:val="32"/>
          <w:u w:val="single"/>
        </w:rPr>
      </w:pPr>
      <w:r>
        <w:rPr>
          <w:rFonts w:eastAsia="仿宋_GB2312"/>
          <w:color w:val="000000"/>
          <w:sz w:val="32"/>
          <w:szCs w:val="32"/>
        </w:rPr>
        <w:t>你(单位) 于</w:t>
      </w:r>
      <w:r>
        <w:rPr>
          <w:rFonts w:eastAsia="仿宋_GB2312"/>
          <w:color w:val="000000"/>
          <w:sz w:val="32"/>
          <w:szCs w:val="32"/>
          <w:u w:val="single"/>
        </w:rPr>
        <w:t xml:space="preserve">        </w:t>
      </w:r>
      <w:r>
        <w:rPr>
          <w:rFonts w:eastAsia="仿宋_GB2312"/>
          <w:color w:val="000000"/>
          <w:sz w:val="32"/>
          <w:szCs w:val="32"/>
        </w:rPr>
        <w:t>年</w:t>
      </w:r>
      <w:r>
        <w:rPr>
          <w:rFonts w:eastAsia="仿宋_GB2312"/>
          <w:color w:val="000000"/>
          <w:sz w:val="32"/>
          <w:szCs w:val="32"/>
          <w:u w:val="single"/>
        </w:rPr>
        <w:t xml:space="preserve">   </w:t>
      </w:r>
      <w:r>
        <w:rPr>
          <w:rFonts w:eastAsia="仿宋_GB2312"/>
          <w:color w:val="000000"/>
          <w:sz w:val="32"/>
          <w:szCs w:val="32"/>
        </w:rPr>
        <w:t>月</w:t>
      </w:r>
      <w:r>
        <w:rPr>
          <w:rFonts w:eastAsia="仿宋_GB2312"/>
          <w:color w:val="000000"/>
          <w:sz w:val="32"/>
          <w:szCs w:val="32"/>
          <w:u w:val="single"/>
        </w:rPr>
        <w:t xml:space="preserve">   </w:t>
      </w:r>
      <w:r>
        <w:rPr>
          <w:rFonts w:eastAsia="仿宋_GB2312"/>
          <w:color w:val="000000"/>
          <w:sz w:val="32"/>
          <w:szCs w:val="32"/>
        </w:rPr>
        <w:t>日向本局申请的</w:t>
      </w:r>
      <w:r>
        <w:rPr>
          <w:rFonts w:eastAsia="仿宋_GB2312"/>
          <w:color w:val="000000"/>
          <w:sz w:val="32"/>
          <w:szCs w:val="32"/>
          <w:u w:val="single"/>
        </w:rPr>
        <w:t xml:space="preserve">            </w:t>
      </w:r>
    </w:p>
    <w:p>
      <w:pPr>
        <w:spacing w:line="600" w:lineRule="exact"/>
        <w:rPr>
          <w:rFonts w:eastAsia="仿宋_GB2312"/>
          <w:color w:val="000000"/>
          <w:sz w:val="32"/>
          <w:szCs w:val="32"/>
          <w:u w:val="single"/>
        </w:rPr>
      </w:pPr>
      <w:r>
        <w:rPr>
          <w:rFonts w:eastAsia="仿宋_GB2312"/>
          <w:color w:val="000000"/>
          <w:sz w:val="32"/>
          <w:szCs w:val="32"/>
          <w:u w:val="single"/>
        </w:rPr>
        <w:t xml:space="preserve">                                 </w:t>
      </w:r>
      <w:r>
        <w:rPr>
          <w:rFonts w:hint="eastAsia" w:eastAsia="仿宋_GB2312"/>
          <w:color w:val="000000"/>
          <w:sz w:val="32"/>
          <w:szCs w:val="32"/>
          <w:u w:val="single"/>
        </w:rPr>
        <w:t>，</w:t>
      </w:r>
      <w:r>
        <w:rPr>
          <w:rFonts w:eastAsia="仿宋_GB2312"/>
          <w:color w:val="000000"/>
          <w:sz w:val="32"/>
          <w:szCs w:val="32"/>
        </w:rPr>
        <w:t>经审查，不需要取得行政审批(或不属于本机关职权范围，应当向</w:t>
      </w:r>
      <w:r>
        <w:rPr>
          <w:rFonts w:eastAsia="仿宋_GB2312"/>
          <w:color w:val="000000"/>
          <w:sz w:val="32"/>
          <w:szCs w:val="32"/>
          <w:u w:val="single"/>
        </w:rPr>
        <w:t xml:space="preserve">                           </w:t>
      </w:r>
    </w:p>
    <w:p>
      <w:pPr>
        <w:rPr>
          <w:rFonts w:eastAsia="仿宋_GB2312"/>
          <w:color w:val="000000"/>
          <w:sz w:val="32"/>
          <w:szCs w:val="32"/>
          <w:u w:val="single"/>
        </w:rPr>
      </w:pPr>
      <w:r>
        <w:rPr>
          <w:rFonts w:eastAsia="仿宋_GB2312"/>
          <w:color w:val="000000"/>
          <w:sz w:val="32"/>
          <w:szCs w:val="32"/>
          <w:u w:val="single"/>
        </w:rPr>
        <w:t xml:space="preserve">                                 </w:t>
      </w:r>
      <w:r>
        <w:rPr>
          <w:rFonts w:eastAsia="仿宋_GB2312"/>
          <w:color w:val="000000"/>
          <w:sz w:val="32"/>
          <w:szCs w:val="32"/>
        </w:rPr>
        <w:t>提出申请)。根据《中华人民共和国行政许可法》第三十二条第一款第</w:t>
      </w:r>
      <w:r>
        <w:rPr>
          <w:rFonts w:eastAsia="仿宋_GB2312"/>
          <w:color w:val="000000"/>
          <w:sz w:val="32"/>
          <w:szCs w:val="32"/>
          <w:u w:val="single"/>
        </w:rPr>
        <w:t xml:space="preserve">   </w:t>
      </w:r>
      <w:r>
        <w:rPr>
          <w:rFonts w:eastAsia="仿宋_GB2312"/>
          <w:color w:val="000000"/>
          <w:sz w:val="32"/>
          <w:szCs w:val="32"/>
        </w:rPr>
        <w:t>项规定，决定不予受理。</w:t>
      </w:r>
    </w:p>
    <w:p>
      <w:pPr>
        <w:ind w:firstLine="630"/>
        <w:jc w:val="distribute"/>
        <w:rPr>
          <w:rFonts w:eastAsia="仿宋_GB2312"/>
          <w:color w:val="000000"/>
          <w:kern w:val="0"/>
          <w:sz w:val="32"/>
          <w:szCs w:val="32"/>
        </w:rPr>
      </w:pPr>
      <w:r>
        <w:rPr>
          <w:rFonts w:eastAsia="仿宋_GB2312"/>
          <w:color w:val="000000"/>
          <w:kern w:val="0"/>
          <w:sz w:val="32"/>
          <w:szCs w:val="32"/>
        </w:rPr>
        <w:t>如对本决定不服，可在收到本决定书之日起六十日内向</w:t>
      </w:r>
    </w:p>
    <w:p>
      <w:pPr>
        <w:rPr>
          <w:rFonts w:eastAsia="仿宋_GB2312"/>
          <w:color w:val="000000"/>
          <w:sz w:val="32"/>
          <w:szCs w:val="32"/>
        </w:rPr>
      </w:pPr>
      <w:r>
        <w:rPr>
          <w:rFonts w:hint="eastAsia" w:eastAsia="仿宋_GB2312"/>
          <w:color w:val="000000"/>
          <w:kern w:val="0"/>
          <w:sz w:val="32"/>
          <w:szCs w:val="32"/>
        </w:rPr>
        <w:t>张掖市地震局</w:t>
      </w:r>
      <w:r>
        <w:rPr>
          <w:rFonts w:eastAsia="仿宋_GB2312"/>
          <w:color w:val="000000"/>
          <w:kern w:val="0"/>
          <w:sz w:val="32"/>
          <w:szCs w:val="32"/>
        </w:rPr>
        <w:t>或者</w:t>
      </w:r>
      <w:r>
        <w:rPr>
          <w:rFonts w:hint="eastAsia" w:eastAsia="仿宋_GB2312"/>
          <w:color w:val="000000"/>
          <w:kern w:val="0"/>
          <w:sz w:val="32"/>
          <w:szCs w:val="32"/>
        </w:rPr>
        <w:t>肃南县</w:t>
      </w:r>
      <w:r>
        <w:rPr>
          <w:rFonts w:eastAsia="仿宋_GB2312"/>
          <w:color w:val="000000"/>
          <w:kern w:val="0"/>
          <w:sz w:val="32"/>
          <w:szCs w:val="32"/>
        </w:rPr>
        <w:t>人民政府申请行政复议；也可在</w:t>
      </w:r>
      <w:r>
        <w:rPr>
          <w:rFonts w:eastAsia="仿宋_GB2312"/>
          <w:color w:val="000000"/>
          <w:kern w:val="0"/>
          <w:sz w:val="32"/>
          <w:szCs w:val="32"/>
          <w:u w:val="single"/>
        </w:rPr>
        <w:t xml:space="preserve">  </w:t>
      </w:r>
      <w:r>
        <w:rPr>
          <w:rFonts w:eastAsia="仿宋_GB2312"/>
          <w:color w:val="000000"/>
          <w:kern w:val="0"/>
          <w:sz w:val="32"/>
          <w:szCs w:val="32"/>
        </w:rPr>
        <w:t>月（日）内向</w:t>
      </w:r>
      <w:r>
        <w:rPr>
          <w:rFonts w:hint="eastAsia" w:eastAsia="仿宋_GB2312"/>
          <w:color w:val="000000"/>
          <w:kern w:val="0"/>
          <w:sz w:val="32"/>
          <w:szCs w:val="32"/>
        </w:rPr>
        <w:t>高台县</w:t>
      </w:r>
      <w:r>
        <w:rPr>
          <w:rFonts w:eastAsia="仿宋_GB2312"/>
          <w:color w:val="000000"/>
          <w:kern w:val="0"/>
          <w:sz w:val="32"/>
          <w:szCs w:val="32"/>
        </w:rPr>
        <w:t>人民法院提起行政诉讼。</w:t>
      </w:r>
    </w:p>
    <w:p>
      <w:pPr>
        <w:rPr>
          <w:rFonts w:eastAsia="仿宋_GB2312"/>
          <w:color w:val="000000"/>
          <w:sz w:val="32"/>
          <w:szCs w:val="32"/>
        </w:rPr>
      </w:pPr>
    </w:p>
    <w:p>
      <w:pPr>
        <w:ind w:firstLine="4784" w:firstLineChars="1495"/>
        <w:rPr>
          <w:rFonts w:eastAsia="仿宋_GB2312"/>
          <w:color w:val="000000"/>
          <w:sz w:val="32"/>
          <w:szCs w:val="32"/>
        </w:rPr>
      </w:pPr>
    </w:p>
    <w:p>
      <w:pPr>
        <w:ind w:firstLine="6240" w:firstLineChars="1950"/>
        <w:jc w:val="left"/>
        <w:rPr>
          <w:rFonts w:eastAsia="仿宋_GB2312"/>
          <w:color w:val="000000"/>
          <w:sz w:val="32"/>
          <w:szCs w:val="32"/>
        </w:rPr>
      </w:pPr>
      <w:r>
        <w:rPr>
          <w:rFonts w:eastAsia="仿宋_GB2312"/>
          <w:color w:val="000000"/>
          <w:sz w:val="32"/>
          <w:szCs w:val="32"/>
        </w:rPr>
        <w:t>（印章）</w:t>
      </w:r>
    </w:p>
    <w:p>
      <w:pPr>
        <w:jc w:val="left"/>
        <w:rPr>
          <w:rFonts w:eastAsia="仿宋_GB2312"/>
          <w:color w:val="000000"/>
          <w:sz w:val="32"/>
          <w:szCs w:val="32"/>
        </w:rPr>
      </w:pPr>
      <w:r>
        <w:rPr>
          <w:rFonts w:eastAsia="仿宋_GB2312"/>
          <w:color w:val="000000"/>
          <w:sz w:val="32"/>
          <w:szCs w:val="32"/>
        </w:rPr>
        <w:t xml:space="preserve">                                       年  月  日</w:t>
      </w:r>
    </w:p>
    <w:p>
      <w:pPr>
        <w:spacing w:line="0" w:lineRule="atLeast"/>
        <w:jc w:val="left"/>
        <w:rPr>
          <w:rFonts w:eastAsia="仿宋_GB2312"/>
          <w:color w:val="000000"/>
          <w:sz w:val="32"/>
          <w:szCs w:val="32"/>
          <w:u w:val="thick"/>
        </w:rPr>
      </w:pPr>
    </w:p>
    <w:p>
      <w:pPr>
        <w:pBdr>
          <w:bottom w:val="single" w:color="auto" w:sz="6" w:space="1"/>
        </w:pBdr>
        <w:spacing w:line="600" w:lineRule="exact"/>
        <w:rPr>
          <w:rFonts w:eastAsia="仿宋_GB2312"/>
          <w:color w:val="000000"/>
          <w:sz w:val="32"/>
          <w:szCs w:val="32"/>
        </w:rPr>
      </w:pPr>
    </w:p>
    <w:p>
      <w:pPr>
        <w:pBdr>
          <w:bottom w:val="single" w:color="auto" w:sz="6" w:space="1"/>
        </w:pBdr>
        <w:spacing w:line="600" w:lineRule="exact"/>
        <w:rPr>
          <w:rFonts w:eastAsia="仿宋_GB2312"/>
          <w:color w:val="000000"/>
          <w:sz w:val="32"/>
          <w:szCs w:val="32"/>
        </w:rPr>
      </w:pPr>
      <w:r>
        <w:rPr>
          <w:rFonts w:eastAsia="仿宋_GB2312"/>
          <w:color w:val="000000"/>
          <w:sz w:val="32"/>
          <w:szCs w:val="32"/>
        </w:rPr>
        <w:t xml:space="preserve">  正本（副本）</w:t>
      </w:r>
    </w:p>
    <w:p>
      <w:pPr>
        <w:rPr>
          <w:rFonts w:eastAsia="仿宋_GB2312"/>
          <w:color w:val="000000"/>
          <w:sz w:val="30"/>
          <w:szCs w:val="30"/>
        </w:rPr>
      </w:pPr>
      <w:r>
        <w:rPr>
          <w:rFonts w:eastAsia="仿宋_GB2312"/>
          <w:color w:val="000000"/>
          <w:sz w:val="30"/>
          <w:szCs w:val="30"/>
        </w:rPr>
        <w:t>本文书一式三份，正本送达申请人，副本附案卷，副本存档。</w:t>
      </w:r>
    </w:p>
    <w:p>
      <w:pPr>
        <w:widowControl/>
        <w:spacing w:line="330" w:lineRule="atLeast"/>
        <w:ind w:firstLine="900" w:firstLineChars="300"/>
        <w:rPr>
          <w:rFonts w:ascii="宋体" w:hAnsi="宋体"/>
        </w:rPr>
      </w:pPr>
      <w:r>
        <w:rPr>
          <w:rFonts w:eastAsia="仿宋_GB2312"/>
          <w:color w:val="000000"/>
          <w:sz w:val="30"/>
          <w:szCs w:val="30"/>
        </w:rPr>
        <w:br w:type="page"/>
      </w:r>
    </w:p>
    <w:p>
      <w:pPr>
        <w:rPr>
          <w:b/>
          <w:color w:val="000000"/>
          <w:szCs w:val="21"/>
        </w:rPr>
      </w:pPr>
      <w:r>
        <w:rPr>
          <w:rFonts w:ascii="黑体" w:hAnsi="黑体" w:eastAsia="黑体"/>
          <w:bCs/>
          <w:color w:val="000000"/>
          <w:szCs w:val="21"/>
        </w:rPr>
        <w:t>附件</w:t>
      </w:r>
      <w:r>
        <w:rPr>
          <w:rFonts w:hint="eastAsia" w:ascii="黑体" w:hAnsi="黑体" w:eastAsia="黑体"/>
          <w:bCs/>
          <w:color w:val="000000"/>
          <w:szCs w:val="21"/>
        </w:rPr>
        <w:t>6</w:t>
      </w:r>
      <w:r>
        <w:rPr>
          <w:rFonts w:ascii="黑体" w:hAnsi="黑体" w:eastAsia="黑体"/>
          <w:bCs/>
          <w:color w:val="000000"/>
          <w:szCs w:val="21"/>
        </w:rPr>
        <w:t>：</w:t>
      </w:r>
    </w:p>
    <w:p>
      <w:pPr>
        <w:rPr>
          <w:b/>
          <w:color w:val="000000"/>
          <w:sz w:val="24"/>
        </w:rPr>
      </w:pPr>
    </w:p>
    <w:p>
      <w:pPr>
        <w:spacing w:line="620" w:lineRule="exact"/>
        <w:jc w:val="center"/>
        <w:rPr>
          <w:rFonts w:ascii="方正小标宋简体" w:hAnsi="宋体" w:eastAsia="方正小标宋简体"/>
          <w:color w:val="000000"/>
          <w:sz w:val="44"/>
          <w:szCs w:val="44"/>
        </w:rPr>
      </w:pPr>
      <w:r>
        <w:rPr>
          <w:rFonts w:hint="eastAsia" w:ascii="方正小标宋简体" w:hAnsi="宋体" w:eastAsia="方正小标宋简体"/>
          <w:color w:val="000000"/>
          <w:sz w:val="44"/>
          <w:szCs w:val="44"/>
        </w:rPr>
        <w:t>肃南县地震局</w:t>
      </w:r>
    </w:p>
    <w:p>
      <w:pPr>
        <w:spacing w:line="620" w:lineRule="exact"/>
        <w:jc w:val="center"/>
        <w:rPr>
          <w:rFonts w:ascii="方正小标宋简体" w:hAnsi="宋体" w:eastAsia="方正小标宋简体"/>
          <w:color w:val="000000"/>
          <w:sz w:val="44"/>
          <w:szCs w:val="44"/>
        </w:rPr>
      </w:pPr>
      <w:r>
        <w:rPr>
          <w:rFonts w:ascii="方正小标宋简体" w:hAnsi="宋体" w:eastAsia="方正小标宋简体"/>
          <w:color w:val="000000"/>
          <w:sz w:val="44"/>
          <w:szCs w:val="44"/>
        </w:rPr>
        <w:t>行政审批陈述申辩笔录</w:t>
      </w:r>
    </w:p>
    <w:p>
      <w:pPr>
        <w:ind w:left="235" w:hanging="235" w:hangingChars="98"/>
        <w:rPr>
          <w:rFonts w:eastAsia="仿宋_GB2312"/>
          <w:color w:val="000000"/>
          <w:position w:val="16"/>
          <w:sz w:val="30"/>
          <w:szCs w:val="30"/>
          <w:u w:val="single"/>
        </w:rPr>
      </w:pPr>
      <w:r>
        <w:rPr>
          <w:bCs/>
          <w:color w:val="000000"/>
          <w:sz w:val="24"/>
          <w:u w:val="single"/>
        </w:rPr>
        <w:t xml:space="preserve">                                                </w:t>
      </w:r>
      <w:r>
        <w:rPr>
          <w:rFonts w:eastAsia="仿宋_GB2312"/>
          <w:color w:val="000000"/>
          <w:position w:val="16"/>
          <w:sz w:val="30"/>
          <w:szCs w:val="30"/>
          <w:u w:val="single"/>
        </w:rPr>
        <w:t xml:space="preserve">共   页第   页      </w:t>
      </w:r>
    </w:p>
    <w:p>
      <w:pPr>
        <w:spacing w:beforeLines="50"/>
        <w:rPr>
          <w:rFonts w:eastAsia="仿宋_GB2312"/>
          <w:color w:val="000000"/>
          <w:sz w:val="32"/>
          <w:szCs w:val="32"/>
        </w:rPr>
      </w:pPr>
      <w:r>
        <w:rPr>
          <w:rFonts w:eastAsia="仿宋_GB2312"/>
          <w:color w:val="000000"/>
          <w:sz w:val="32"/>
          <w:szCs w:val="32"/>
        </w:rPr>
        <w:t>时间：</w:t>
      </w:r>
      <w:r>
        <w:rPr>
          <w:rFonts w:eastAsia="仿宋_GB2312"/>
          <w:color w:val="000000"/>
          <w:sz w:val="32"/>
          <w:szCs w:val="32"/>
          <w:u w:val="single"/>
        </w:rPr>
        <w:t xml:space="preserve">        </w:t>
      </w:r>
      <w:r>
        <w:rPr>
          <w:rFonts w:eastAsia="仿宋_GB2312"/>
          <w:color w:val="000000"/>
          <w:sz w:val="32"/>
          <w:szCs w:val="32"/>
        </w:rPr>
        <w:t>年</w:t>
      </w:r>
      <w:r>
        <w:rPr>
          <w:rFonts w:eastAsia="仿宋_GB2312"/>
          <w:color w:val="000000"/>
          <w:sz w:val="32"/>
          <w:szCs w:val="32"/>
          <w:u w:val="single"/>
        </w:rPr>
        <w:t xml:space="preserve">    </w:t>
      </w:r>
      <w:r>
        <w:rPr>
          <w:rFonts w:eastAsia="仿宋_GB2312"/>
          <w:color w:val="000000"/>
          <w:sz w:val="32"/>
          <w:szCs w:val="32"/>
        </w:rPr>
        <w:t>月</w:t>
      </w:r>
      <w:r>
        <w:rPr>
          <w:rFonts w:eastAsia="仿宋_GB2312"/>
          <w:color w:val="000000"/>
          <w:sz w:val="32"/>
          <w:szCs w:val="32"/>
          <w:u w:val="single"/>
        </w:rPr>
        <w:t xml:space="preserve">    </w:t>
      </w:r>
      <w:r>
        <w:rPr>
          <w:rFonts w:eastAsia="仿宋_GB2312"/>
          <w:color w:val="000000"/>
          <w:sz w:val="32"/>
          <w:szCs w:val="32"/>
        </w:rPr>
        <w:t>日</w:t>
      </w:r>
      <w:r>
        <w:rPr>
          <w:rFonts w:eastAsia="仿宋_GB2312"/>
          <w:color w:val="000000"/>
          <w:sz w:val="32"/>
          <w:szCs w:val="32"/>
          <w:u w:val="single"/>
        </w:rPr>
        <w:t xml:space="preserve">    </w:t>
      </w:r>
      <w:r>
        <w:rPr>
          <w:rFonts w:eastAsia="仿宋_GB2312"/>
          <w:color w:val="000000"/>
          <w:sz w:val="32"/>
          <w:szCs w:val="32"/>
        </w:rPr>
        <w:t>时</w:t>
      </w:r>
      <w:r>
        <w:rPr>
          <w:rFonts w:eastAsia="仿宋_GB2312"/>
          <w:color w:val="000000"/>
          <w:sz w:val="32"/>
          <w:szCs w:val="32"/>
          <w:u w:val="single"/>
        </w:rPr>
        <w:t xml:space="preserve">    </w:t>
      </w:r>
      <w:r>
        <w:rPr>
          <w:rFonts w:eastAsia="仿宋_GB2312"/>
          <w:color w:val="000000"/>
          <w:sz w:val="32"/>
          <w:szCs w:val="32"/>
        </w:rPr>
        <w:t>分至</w:t>
      </w:r>
      <w:r>
        <w:rPr>
          <w:rFonts w:eastAsia="仿宋_GB2312"/>
          <w:color w:val="000000"/>
          <w:sz w:val="32"/>
          <w:szCs w:val="32"/>
          <w:u w:val="single"/>
        </w:rPr>
        <w:t xml:space="preserve">     </w:t>
      </w:r>
      <w:r>
        <w:rPr>
          <w:rFonts w:eastAsia="仿宋_GB2312"/>
          <w:color w:val="000000"/>
          <w:sz w:val="32"/>
          <w:szCs w:val="32"/>
        </w:rPr>
        <w:t>时</w:t>
      </w:r>
      <w:r>
        <w:rPr>
          <w:rFonts w:eastAsia="仿宋_GB2312"/>
          <w:color w:val="000000"/>
          <w:sz w:val="32"/>
          <w:szCs w:val="32"/>
          <w:u w:val="single"/>
        </w:rPr>
        <w:t xml:space="preserve">    </w:t>
      </w:r>
      <w:r>
        <w:rPr>
          <w:rFonts w:eastAsia="仿宋_GB2312"/>
          <w:color w:val="000000"/>
          <w:sz w:val="32"/>
          <w:szCs w:val="32"/>
        </w:rPr>
        <w:t>分</w:t>
      </w:r>
    </w:p>
    <w:p>
      <w:pPr>
        <w:rPr>
          <w:rFonts w:eastAsia="仿宋_GB2312"/>
          <w:color w:val="000000"/>
          <w:sz w:val="32"/>
          <w:szCs w:val="32"/>
          <w:u w:val="single"/>
        </w:rPr>
      </w:pPr>
      <w:r>
        <w:rPr>
          <w:rFonts w:eastAsia="仿宋_GB2312"/>
          <w:color w:val="000000"/>
          <w:sz w:val="32"/>
          <w:szCs w:val="32"/>
        </w:rPr>
        <w:t>地点：</w:t>
      </w:r>
      <w:r>
        <w:rPr>
          <w:rFonts w:eastAsia="仿宋_GB2312"/>
          <w:color w:val="000000"/>
          <w:sz w:val="32"/>
          <w:szCs w:val="32"/>
          <w:u w:val="single"/>
        </w:rPr>
        <w:t xml:space="preserve">                              </w:t>
      </w:r>
      <w:r>
        <w:rPr>
          <w:rFonts w:eastAsia="仿宋_GB2312"/>
          <w:color w:val="000000"/>
          <w:sz w:val="32"/>
          <w:szCs w:val="32"/>
        </w:rPr>
        <w:t>记录人：</w:t>
      </w:r>
      <w:r>
        <w:rPr>
          <w:rFonts w:eastAsia="仿宋_GB2312"/>
          <w:color w:val="000000"/>
          <w:sz w:val="32"/>
          <w:szCs w:val="32"/>
          <w:u w:val="single"/>
        </w:rPr>
        <w:t xml:space="preserve">               </w:t>
      </w:r>
    </w:p>
    <w:p>
      <w:pPr>
        <w:rPr>
          <w:rFonts w:eastAsia="仿宋_GB2312"/>
          <w:color w:val="000000"/>
          <w:sz w:val="32"/>
          <w:szCs w:val="32"/>
        </w:rPr>
      </w:pPr>
      <w:r>
        <w:rPr>
          <w:rFonts w:eastAsia="仿宋_GB2312"/>
          <w:color w:val="000000"/>
          <w:sz w:val="32"/>
          <w:szCs w:val="32"/>
        </w:rPr>
        <w:t>陈述申辩人：</w:t>
      </w:r>
      <w:r>
        <w:rPr>
          <w:rFonts w:eastAsia="仿宋_GB2312"/>
          <w:color w:val="000000"/>
          <w:sz w:val="32"/>
          <w:szCs w:val="32"/>
          <w:u w:val="single"/>
        </w:rPr>
        <w:t xml:space="preserve">                                               </w:t>
      </w:r>
    </w:p>
    <w:p>
      <w:pPr>
        <w:rPr>
          <w:rFonts w:eastAsia="仿宋_GB2312"/>
          <w:color w:val="000000"/>
          <w:sz w:val="32"/>
          <w:szCs w:val="32"/>
          <w:u w:val="single"/>
        </w:rPr>
      </w:pPr>
      <w:r>
        <w:rPr>
          <w:rFonts w:eastAsia="仿宋_GB2312"/>
          <w:color w:val="000000"/>
          <w:sz w:val="32"/>
          <w:szCs w:val="32"/>
        </w:rPr>
        <w:t>证照名称：</w:t>
      </w:r>
      <w:r>
        <w:rPr>
          <w:rFonts w:eastAsia="仿宋_GB2312"/>
          <w:color w:val="000000"/>
          <w:sz w:val="32"/>
          <w:szCs w:val="32"/>
          <w:u w:val="single"/>
        </w:rPr>
        <w:t xml:space="preserve">            </w:t>
      </w:r>
      <w:r>
        <w:rPr>
          <w:rFonts w:eastAsia="仿宋_GB2312"/>
          <w:color w:val="000000"/>
          <w:sz w:val="32"/>
          <w:szCs w:val="32"/>
        </w:rPr>
        <w:t>证照号码：</w:t>
      </w:r>
      <w:r>
        <w:rPr>
          <w:rFonts w:eastAsia="仿宋_GB2312"/>
          <w:color w:val="000000"/>
          <w:sz w:val="32"/>
          <w:szCs w:val="32"/>
          <w:u w:val="single"/>
        </w:rPr>
        <w:t xml:space="preserve">                           </w:t>
      </w:r>
    </w:p>
    <w:p>
      <w:pPr>
        <w:rPr>
          <w:rFonts w:eastAsia="仿宋_GB2312"/>
          <w:b/>
          <w:color w:val="000000"/>
          <w:sz w:val="32"/>
          <w:szCs w:val="32"/>
        </w:rPr>
      </w:pPr>
      <w:r>
        <w:rPr>
          <w:rFonts w:eastAsia="仿宋_GB2312"/>
          <w:color w:val="000000"/>
          <w:sz w:val="32"/>
          <w:szCs w:val="32"/>
        </w:rPr>
        <w:t>地址：</w:t>
      </w:r>
      <w:r>
        <w:rPr>
          <w:rFonts w:eastAsia="仿宋_GB2312"/>
          <w:color w:val="000000"/>
          <w:sz w:val="32"/>
          <w:szCs w:val="32"/>
          <w:u w:val="single"/>
        </w:rPr>
        <w:t xml:space="preserve">                              </w:t>
      </w:r>
      <w:r>
        <w:rPr>
          <w:rFonts w:eastAsia="仿宋_GB2312"/>
          <w:color w:val="000000"/>
          <w:sz w:val="32"/>
          <w:szCs w:val="32"/>
        </w:rPr>
        <w:t>邮编：</w:t>
      </w:r>
      <w:r>
        <w:rPr>
          <w:rFonts w:eastAsia="仿宋_GB2312"/>
          <w:color w:val="000000"/>
          <w:sz w:val="32"/>
          <w:szCs w:val="32"/>
          <w:u w:val="single"/>
        </w:rPr>
        <w:t xml:space="preserve">                 </w:t>
      </w:r>
    </w:p>
    <w:p>
      <w:pPr>
        <w:rPr>
          <w:rFonts w:eastAsia="仿宋_GB2312"/>
          <w:color w:val="000000"/>
          <w:sz w:val="32"/>
          <w:szCs w:val="32"/>
          <w:u w:val="single"/>
        </w:rPr>
      </w:pPr>
      <w:r>
        <w:rPr>
          <w:rFonts w:eastAsia="仿宋_GB2312"/>
          <w:color w:val="000000"/>
          <w:sz w:val="32"/>
          <w:szCs w:val="32"/>
        </w:rPr>
        <w:t>法定代表（负责）人：</w:t>
      </w:r>
      <w:r>
        <w:rPr>
          <w:rFonts w:eastAsia="仿宋_GB2312"/>
          <w:color w:val="000000"/>
          <w:sz w:val="32"/>
          <w:szCs w:val="32"/>
          <w:u w:val="single"/>
        </w:rPr>
        <w:t xml:space="preserve">               </w:t>
      </w:r>
      <w:r>
        <w:rPr>
          <w:rFonts w:eastAsia="仿宋_GB2312"/>
          <w:color w:val="000000"/>
          <w:sz w:val="32"/>
          <w:szCs w:val="32"/>
        </w:rPr>
        <w:t>职务：</w:t>
      </w:r>
      <w:r>
        <w:rPr>
          <w:rFonts w:eastAsia="仿宋_GB2312"/>
          <w:color w:val="000000"/>
          <w:sz w:val="32"/>
          <w:szCs w:val="32"/>
          <w:u w:val="single"/>
        </w:rPr>
        <w:t xml:space="preserve">                  </w:t>
      </w:r>
    </w:p>
    <w:p>
      <w:pPr>
        <w:rPr>
          <w:rFonts w:eastAsia="仿宋_GB2312"/>
          <w:color w:val="000000"/>
          <w:sz w:val="32"/>
          <w:szCs w:val="32"/>
        </w:rPr>
      </w:pPr>
      <w:r>
        <w:rPr>
          <w:rFonts w:eastAsia="仿宋_GB2312"/>
          <w:color w:val="000000"/>
          <w:sz w:val="32"/>
          <w:szCs w:val="32"/>
        </w:rPr>
        <w:t>委托代理人：</w:t>
      </w:r>
      <w:r>
        <w:rPr>
          <w:rFonts w:eastAsia="仿宋_GB2312"/>
          <w:color w:val="000000"/>
          <w:sz w:val="32"/>
          <w:szCs w:val="32"/>
          <w:u w:val="single"/>
        </w:rPr>
        <w:t xml:space="preserve">          </w:t>
      </w:r>
      <w:r>
        <w:rPr>
          <w:rFonts w:eastAsia="仿宋_GB2312"/>
          <w:color w:val="000000"/>
          <w:sz w:val="32"/>
          <w:szCs w:val="32"/>
        </w:rPr>
        <w:t>身份证件及号码：</w:t>
      </w:r>
      <w:r>
        <w:rPr>
          <w:rFonts w:eastAsia="仿宋_GB2312"/>
          <w:color w:val="000000"/>
          <w:sz w:val="32"/>
          <w:szCs w:val="32"/>
          <w:u w:val="single"/>
        </w:rPr>
        <w:t xml:space="preserve">                     </w:t>
      </w:r>
    </w:p>
    <w:p>
      <w:pPr>
        <w:rPr>
          <w:rFonts w:eastAsia="仿宋_GB2312"/>
          <w:color w:val="000000"/>
          <w:sz w:val="32"/>
          <w:szCs w:val="32"/>
        </w:rPr>
      </w:pPr>
      <w:r>
        <w:rPr>
          <w:rFonts w:eastAsia="仿宋_GB2312"/>
          <w:color w:val="000000"/>
          <w:sz w:val="32"/>
          <w:szCs w:val="32"/>
        </w:rPr>
        <w:t>工作单位：</w:t>
      </w:r>
      <w:r>
        <w:rPr>
          <w:rFonts w:eastAsia="仿宋_GB2312"/>
          <w:color w:val="000000"/>
          <w:sz w:val="32"/>
          <w:szCs w:val="32"/>
          <w:u w:val="single"/>
        </w:rPr>
        <w:t xml:space="preserve">                         </w:t>
      </w:r>
      <w:r>
        <w:rPr>
          <w:rFonts w:eastAsia="仿宋_GB2312"/>
          <w:color w:val="000000"/>
          <w:sz w:val="32"/>
          <w:szCs w:val="32"/>
        </w:rPr>
        <w:t>电话：</w:t>
      </w:r>
      <w:r>
        <w:rPr>
          <w:rFonts w:eastAsia="仿宋_GB2312"/>
          <w:color w:val="000000"/>
          <w:sz w:val="32"/>
          <w:szCs w:val="32"/>
          <w:u w:val="single"/>
        </w:rPr>
        <w:t xml:space="preserve">                  </w:t>
      </w:r>
    </w:p>
    <w:p>
      <w:pPr>
        <w:rPr>
          <w:rFonts w:eastAsia="仿宋_GB2312"/>
          <w:color w:val="000000"/>
          <w:sz w:val="32"/>
          <w:szCs w:val="32"/>
        </w:rPr>
      </w:pPr>
      <w:r>
        <w:rPr>
          <w:rFonts w:eastAsia="仿宋_GB2312"/>
          <w:color w:val="000000"/>
          <w:sz w:val="32"/>
          <w:szCs w:val="32"/>
        </w:rPr>
        <w:t>委托代理人：</w:t>
      </w:r>
      <w:r>
        <w:rPr>
          <w:rFonts w:eastAsia="仿宋_GB2312"/>
          <w:color w:val="000000"/>
          <w:sz w:val="32"/>
          <w:szCs w:val="32"/>
          <w:u w:val="single"/>
        </w:rPr>
        <w:t xml:space="preserve">          </w:t>
      </w:r>
      <w:r>
        <w:rPr>
          <w:rFonts w:eastAsia="仿宋_GB2312"/>
          <w:color w:val="000000"/>
          <w:sz w:val="32"/>
          <w:szCs w:val="32"/>
        </w:rPr>
        <w:t>身份证件及号码：</w:t>
      </w:r>
      <w:r>
        <w:rPr>
          <w:rFonts w:eastAsia="仿宋_GB2312"/>
          <w:color w:val="000000"/>
          <w:sz w:val="32"/>
          <w:szCs w:val="32"/>
          <w:u w:val="single"/>
        </w:rPr>
        <w:t xml:space="preserve">                     </w:t>
      </w:r>
    </w:p>
    <w:p>
      <w:pPr>
        <w:rPr>
          <w:rFonts w:eastAsia="仿宋_GB2312"/>
          <w:color w:val="000000"/>
          <w:sz w:val="32"/>
          <w:szCs w:val="32"/>
        </w:rPr>
      </w:pPr>
      <w:r>
        <w:rPr>
          <w:rFonts w:eastAsia="仿宋_GB2312"/>
          <w:color w:val="000000"/>
          <w:sz w:val="32"/>
          <w:szCs w:val="32"/>
        </w:rPr>
        <w:t>工作单位：</w:t>
      </w:r>
      <w:r>
        <w:rPr>
          <w:rFonts w:eastAsia="仿宋_GB2312"/>
          <w:color w:val="000000"/>
          <w:sz w:val="32"/>
          <w:szCs w:val="32"/>
          <w:u w:val="single"/>
        </w:rPr>
        <w:t xml:space="preserve">                         </w:t>
      </w:r>
      <w:r>
        <w:rPr>
          <w:rFonts w:eastAsia="仿宋_GB2312"/>
          <w:color w:val="000000"/>
          <w:sz w:val="32"/>
          <w:szCs w:val="32"/>
        </w:rPr>
        <w:t>电话：</w:t>
      </w:r>
      <w:r>
        <w:rPr>
          <w:rFonts w:eastAsia="仿宋_GB2312"/>
          <w:color w:val="000000"/>
          <w:sz w:val="32"/>
          <w:szCs w:val="32"/>
          <w:u w:val="single"/>
        </w:rPr>
        <w:t xml:space="preserve">                  </w:t>
      </w:r>
    </w:p>
    <w:p>
      <w:pPr>
        <w:ind w:firstLine="640" w:firstLineChars="200"/>
        <w:rPr>
          <w:rFonts w:eastAsia="仿宋_GB2312"/>
          <w:color w:val="000000"/>
          <w:sz w:val="32"/>
          <w:szCs w:val="32"/>
          <w:u w:val="single"/>
        </w:rPr>
      </w:pPr>
      <w:r>
        <w:rPr>
          <w:rFonts w:eastAsia="仿宋_GB2312"/>
          <w:color w:val="000000"/>
          <w:sz w:val="32"/>
          <w:szCs w:val="32"/>
        </w:rPr>
        <w:t>陈述申辩内容：</w:t>
      </w:r>
      <w:r>
        <w:rPr>
          <w:rFonts w:eastAsia="仿宋_GB2312"/>
          <w:color w:val="000000"/>
          <w:sz w:val="32"/>
          <w:szCs w:val="32"/>
          <w:u w:val="single"/>
        </w:rPr>
        <w:t xml:space="preserve">                                         </w:t>
      </w:r>
    </w:p>
    <w:p>
      <w:pPr>
        <w:rPr>
          <w:rFonts w:eastAsia="方正仿宋_GBK"/>
          <w:color w:val="000000"/>
          <w:sz w:val="28"/>
          <w:szCs w:val="28"/>
          <w:u w:val="single"/>
        </w:rPr>
      </w:pPr>
      <w:r>
        <w:rPr>
          <w:rFonts w:eastAsia="方正仿宋_GBK"/>
          <w:color w:val="000000"/>
          <w:sz w:val="28"/>
          <w:szCs w:val="28"/>
          <w:u w:val="single"/>
        </w:rPr>
        <w:t xml:space="preserve">                                                                   </w:t>
      </w:r>
    </w:p>
    <w:p>
      <w:pPr>
        <w:rPr>
          <w:rFonts w:eastAsia="方正仿宋_GBK"/>
          <w:color w:val="000000"/>
          <w:sz w:val="28"/>
          <w:szCs w:val="28"/>
          <w:u w:val="single"/>
        </w:rPr>
      </w:pPr>
      <w:r>
        <w:rPr>
          <w:rFonts w:eastAsia="方正仿宋_GBK"/>
          <w:color w:val="000000"/>
          <w:sz w:val="28"/>
          <w:szCs w:val="28"/>
          <w:u w:val="single"/>
        </w:rPr>
        <w:t xml:space="preserve">                                                                   </w:t>
      </w:r>
    </w:p>
    <w:p>
      <w:pPr>
        <w:rPr>
          <w:rFonts w:eastAsia="方正仿宋_GBK"/>
          <w:color w:val="000000"/>
          <w:sz w:val="28"/>
          <w:szCs w:val="28"/>
          <w:u w:val="single"/>
        </w:rPr>
      </w:pPr>
      <w:r>
        <w:rPr>
          <w:rFonts w:eastAsia="方正仿宋_GBK"/>
          <w:color w:val="000000"/>
          <w:sz w:val="28"/>
          <w:szCs w:val="28"/>
          <w:u w:val="single"/>
        </w:rPr>
        <w:t xml:space="preserve">                                                                   </w:t>
      </w:r>
    </w:p>
    <w:p>
      <w:pPr>
        <w:rPr>
          <w:rFonts w:eastAsia="方正仿宋_GBK"/>
          <w:color w:val="000000"/>
          <w:sz w:val="28"/>
          <w:szCs w:val="28"/>
          <w:u w:val="single"/>
        </w:rPr>
      </w:pPr>
      <w:r>
        <w:rPr>
          <w:rFonts w:eastAsia="方正仿宋_GBK"/>
          <w:color w:val="000000"/>
          <w:sz w:val="28"/>
          <w:szCs w:val="28"/>
          <w:u w:val="single"/>
        </w:rPr>
        <w:t xml:space="preserve">                                                                   </w:t>
      </w:r>
    </w:p>
    <w:p>
      <w:pPr>
        <w:rPr>
          <w:rFonts w:eastAsia="方正仿宋_GBK"/>
          <w:color w:val="000000"/>
          <w:sz w:val="28"/>
          <w:szCs w:val="28"/>
          <w:u w:val="single"/>
        </w:rPr>
      </w:pPr>
      <w:r>
        <w:rPr>
          <w:rFonts w:eastAsia="方正仿宋_GBK"/>
          <w:color w:val="000000"/>
          <w:sz w:val="28"/>
          <w:szCs w:val="28"/>
          <w:u w:val="single"/>
        </w:rPr>
        <w:t xml:space="preserve">                                                                   </w:t>
      </w:r>
    </w:p>
    <w:p>
      <w:pPr>
        <w:rPr>
          <w:rFonts w:eastAsia="方正仿宋_GBK"/>
          <w:color w:val="000000"/>
          <w:sz w:val="28"/>
          <w:szCs w:val="28"/>
          <w:u w:val="single"/>
        </w:rPr>
      </w:pPr>
      <w:r>
        <w:rPr>
          <w:rFonts w:eastAsia="方正仿宋_GBK"/>
          <w:color w:val="000000"/>
          <w:sz w:val="28"/>
          <w:szCs w:val="28"/>
          <w:u w:val="single"/>
        </w:rPr>
        <w:t xml:space="preserve">                                                                   </w:t>
      </w:r>
    </w:p>
    <w:p>
      <w:pPr>
        <w:spacing w:line="620" w:lineRule="exact"/>
        <w:jc w:val="center"/>
        <w:rPr>
          <w:rFonts w:ascii="方正小标宋简体" w:hAnsi="宋体" w:eastAsia="方正小标宋简体"/>
          <w:color w:val="000000"/>
          <w:sz w:val="44"/>
          <w:szCs w:val="44"/>
        </w:rPr>
      </w:pPr>
    </w:p>
    <w:p>
      <w:pPr>
        <w:spacing w:line="620" w:lineRule="exact"/>
        <w:jc w:val="center"/>
        <w:rPr>
          <w:rFonts w:ascii="方正小标宋简体" w:hAnsi="宋体" w:eastAsia="方正小标宋简体"/>
          <w:color w:val="000000"/>
          <w:sz w:val="44"/>
          <w:szCs w:val="44"/>
        </w:rPr>
      </w:pPr>
      <w:r>
        <w:rPr>
          <w:rFonts w:hint="eastAsia" w:ascii="方正小标宋简体" w:hAnsi="宋体" w:eastAsia="方正小标宋简体"/>
          <w:color w:val="000000"/>
          <w:sz w:val="44"/>
          <w:szCs w:val="44"/>
        </w:rPr>
        <w:t>肃南县地震局</w:t>
      </w:r>
    </w:p>
    <w:p>
      <w:pPr>
        <w:spacing w:line="620" w:lineRule="exact"/>
        <w:jc w:val="center"/>
        <w:rPr>
          <w:rFonts w:ascii="方正小标宋简体" w:hAnsi="宋体" w:eastAsia="方正小标宋简体"/>
          <w:color w:val="000000"/>
          <w:sz w:val="44"/>
          <w:szCs w:val="44"/>
        </w:rPr>
      </w:pPr>
      <w:r>
        <w:rPr>
          <w:rFonts w:ascii="方正小标宋简体" w:hAnsi="宋体" w:eastAsia="方正小标宋简体"/>
          <w:color w:val="000000"/>
          <w:sz w:val="44"/>
          <w:szCs w:val="44"/>
        </w:rPr>
        <w:t>行政审批陈述申辩笔录</w:t>
      </w:r>
    </w:p>
    <w:p>
      <w:pPr>
        <w:spacing w:line="360" w:lineRule="auto"/>
        <w:rPr>
          <w:color w:val="000000"/>
          <w:sz w:val="28"/>
          <w:szCs w:val="28"/>
          <w:u w:val="single"/>
        </w:rPr>
      </w:pPr>
      <w:r>
        <w:rPr>
          <w:b/>
          <w:bCs/>
          <w:color w:val="000000"/>
          <w:sz w:val="24"/>
          <w:u w:val="single"/>
        </w:rPr>
        <w:t xml:space="preserve">                                                   </w:t>
      </w:r>
      <w:r>
        <w:rPr>
          <w:rFonts w:eastAsia="仿宋_GB2312"/>
          <w:color w:val="000000"/>
          <w:position w:val="16"/>
          <w:sz w:val="30"/>
          <w:szCs w:val="30"/>
          <w:u w:val="single"/>
        </w:rPr>
        <w:t xml:space="preserve">共   页第  页    </w:t>
      </w:r>
      <w:r>
        <w:rPr>
          <w:color w:val="000000"/>
          <w:sz w:val="28"/>
          <w:szCs w:val="28"/>
          <w:u w:val="single"/>
        </w:rPr>
        <w:t xml:space="preserve">   </w:t>
      </w:r>
    </w:p>
    <w:p>
      <w:pPr>
        <w:spacing w:beforeLines="50" w:line="360" w:lineRule="auto"/>
        <w:rPr>
          <w:color w:val="000000"/>
          <w:sz w:val="28"/>
          <w:szCs w:val="28"/>
          <w:u w:val="single"/>
        </w:rPr>
      </w:pPr>
      <w:r>
        <w:rPr>
          <w:color w:val="000000"/>
          <w:sz w:val="28"/>
          <w:szCs w:val="28"/>
          <w:u w:val="single"/>
        </w:rPr>
        <w:t xml:space="preserve">                                                                   </w:t>
      </w:r>
    </w:p>
    <w:p>
      <w:pPr>
        <w:spacing w:line="360" w:lineRule="auto"/>
        <w:rPr>
          <w:color w:val="000000"/>
          <w:sz w:val="28"/>
          <w:szCs w:val="28"/>
          <w:u w:val="single"/>
        </w:rPr>
      </w:pPr>
      <w:r>
        <w:rPr>
          <w:color w:val="000000"/>
          <w:sz w:val="28"/>
          <w:szCs w:val="28"/>
          <w:u w:val="single"/>
        </w:rPr>
        <w:t xml:space="preserve">                                                                   </w:t>
      </w:r>
    </w:p>
    <w:p>
      <w:pPr>
        <w:spacing w:line="360" w:lineRule="auto"/>
        <w:rPr>
          <w:color w:val="000000"/>
          <w:sz w:val="28"/>
          <w:szCs w:val="28"/>
          <w:u w:val="single"/>
        </w:rPr>
      </w:pPr>
      <w:r>
        <w:rPr>
          <w:color w:val="000000"/>
          <w:sz w:val="28"/>
          <w:szCs w:val="28"/>
          <w:u w:val="single"/>
        </w:rPr>
        <w:t xml:space="preserve">                                                                   </w:t>
      </w:r>
    </w:p>
    <w:p>
      <w:pPr>
        <w:spacing w:line="360" w:lineRule="auto"/>
        <w:rPr>
          <w:color w:val="000000"/>
          <w:sz w:val="28"/>
          <w:szCs w:val="28"/>
          <w:u w:val="single"/>
        </w:rPr>
      </w:pPr>
      <w:r>
        <w:rPr>
          <w:color w:val="000000"/>
          <w:sz w:val="28"/>
          <w:szCs w:val="28"/>
          <w:u w:val="single"/>
        </w:rPr>
        <w:t xml:space="preserve">                                                                   </w:t>
      </w:r>
    </w:p>
    <w:p>
      <w:pPr>
        <w:spacing w:line="360" w:lineRule="auto"/>
        <w:rPr>
          <w:color w:val="000000"/>
          <w:sz w:val="28"/>
          <w:szCs w:val="28"/>
          <w:u w:val="single"/>
        </w:rPr>
      </w:pPr>
      <w:r>
        <w:rPr>
          <w:color w:val="000000"/>
          <w:sz w:val="28"/>
          <w:szCs w:val="28"/>
          <w:u w:val="single"/>
        </w:rPr>
        <w:t xml:space="preserve">                                                                   </w:t>
      </w:r>
    </w:p>
    <w:p>
      <w:pPr>
        <w:spacing w:line="360" w:lineRule="auto"/>
        <w:rPr>
          <w:color w:val="000000"/>
          <w:sz w:val="28"/>
          <w:szCs w:val="28"/>
          <w:u w:val="single"/>
        </w:rPr>
      </w:pPr>
      <w:r>
        <w:rPr>
          <w:color w:val="000000"/>
          <w:sz w:val="28"/>
          <w:szCs w:val="28"/>
          <w:u w:val="single"/>
        </w:rPr>
        <w:t xml:space="preserve">                                                                   </w:t>
      </w:r>
    </w:p>
    <w:p>
      <w:pPr>
        <w:spacing w:line="360" w:lineRule="auto"/>
        <w:rPr>
          <w:color w:val="000000"/>
          <w:sz w:val="28"/>
          <w:szCs w:val="28"/>
          <w:u w:val="single"/>
        </w:rPr>
      </w:pPr>
      <w:r>
        <w:rPr>
          <w:color w:val="000000"/>
          <w:sz w:val="28"/>
          <w:szCs w:val="28"/>
          <w:u w:val="single"/>
        </w:rPr>
        <w:t xml:space="preserve">                                                                   </w:t>
      </w:r>
    </w:p>
    <w:p>
      <w:pPr>
        <w:spacing w:line="360" w:lineRule="auto"/>
        <w:rPr>
          <w:color w:val="000000"/>
          <w:sz w:val="28"/>
          <w:szCs w:val="28"/>
          <w:u w:val="single"/>
        </w:rPr>
      </w:pPr>
      <w:r>
        <w:rPr>
          <w:color w:val="000000"/>
          <w:sz w:val="28"/>
          <w:szCs w:val="28"/>
          <w:u w:val="single"/>
        </w:rPr>
        <w:t xml:space="preserve">                                                                   </w:t>
      </w:r>
    </w:p>
    <w:p>
      <w:pPr>
        <w:spacing w:line="360" w:lineRule="auto"/>
        <w:ind w:firstLine="640" w:firstLineChars="200"/>
        <w:rPr>
          <w:rFonts w:eastAsia="仿宋_GB2312"/>
          <w:color w:val="000000"/>
          <w:sz w:val="32"/>
          <w:szCs w:val="32"/>
          <w:u w:val="single"/>
        </w:rPr>
      </w:pPr>
      <w:r>
        <w:rPr>
          <w:rFonts w:eastAsia="仿宋_GB2312"/>
          <w:color w:val="000000"/>
          <w:sz w:val="32"/>
          <w:szCs w:val="32"/>
        </w:rPr>
        <w:t>附：有关材料和证据：</w:t>
      </w:r>
      <w:r>
        <w:rPr>
          <w:rFonts w:eastAsia="仿宋_GB2312"/>
          <w:color w:val="000000"/>
          <w:sz w:val="32"/>
          <w:szCs w:val="32"/>
          <w:u w:val="single"/>
        </w:rPr>
        <w:t xml:space="preserve">                            </w:t>
      </w:r>
    </w:p>
    <w:p>
      <w:pPr>
        <w:pStyle w:val="4"/>
        <w:spacing w:line="560" w:lineRule="exact"/>
        <w:ind w:left="0" w:leftChars="0" w:firstLine="640" w:firstLineChars="200"/>
        <w:rPr>
          <w:rFonts w:eastAsia="仿宋_GB2312"/>
          <w:color w:val="000000"/>
          <w:sz w:val="32"/>
          <w:szCs w:val="32"/>
        </w:rPr>
      </w:pPr>
    </w:p>
    <w:p>
      <w:pPr>
        <w:ind w:firstLine="640" w:firstLineChars="200"/>
        <w:rPr>
          <w:rFonts w:eastAsia="仿宋_GB2312"/>
          <w:color w:val="000000"/>
          <w:sz w:val="32"/>
          <w:szCs w:val="32"/>
        </w:rPr>
      </w:pPr>
    </w:p>
    <w:p>
      <w:pPr>
        <w:ind w:firstLine="640" w:firstLineChars="200"/>
        <w:rPr>
          <w:rFonts w:eastAsia="仿宋_GB2312"/>
          <w:color w:val="000000"/>
          <w:sz w:val="32"/>
          <w:szCs w:val="32"/>
        </w:rPr>
      </w:pPr>
    </w:p>
    <w:p>
      <w:pPr>
        <w:ind w:firstLine="640" w:firstLineChars="200"/>
        <w:rPr>
          <w:rFonts w:eastAsia="仿宋_GB2312"/>
          <w:color w:val="000000"/>
          <w:sz w:val="32"/>
          <w:szCs w:val="32"/>
        </w:rPr>
      </w:pPr>
      <w:r>
        <w:rPr>
          <w:rFonts w:eastAsia="仿宋_GB2312"/>
          <w:color w:val="000000"/>
          <w:sz w:val="32"/>
          <w:szCs w:val="32"/>
        </w:rPr>
        <w:t>陈述申辩人对陈述申辩的意见</w:t>
      </w:r>
      <w:r>
        <w:rPr>
          <w:rFonts w:eastAsia="仿宋_GB2312"/>
          <w:b/>
          <w:bCs/>
          <w:color w:val="000000"/>
          <w:sz w:val="32"/>
          <w:szCs w:val="32"/>
        </w:rPr>
        <w:t>：</w:t>
      </w:r>
      <w:r>
        <w:rPr>
          <w:rFonts w:eastAsia="仿宋_GB2312"/>
          <w:b/>
          <w:bCs/>
          <w:color w:val="000000"/>
          <w:sz w:val="32"/>
          <w:szCs w:val="32"/>
          <w:u w:val="single"/>
        </w:rPr>
        <w:t>（</w:t>
      </w:r>
      <w:r>
        <w:rPr>
          <w:rFonts w:eastAsia="仿宋_GB2312"/>
          <w:color w:val="000000"/>
          <w:sz w:val="32"/>
          <w:szCs w:val="32"/>
          <w:u w:val="single"/>
        </w:rPr>
        <w:t xml:space="preserve">以上笔录已阅，与我说的相符）。                                                     </w:t>
      </w:r>
    </w:p>
    <w:p>
      <w:pPr>
        <w:pStyle w:val="4"/>
        <w:spacing w:line="560" w:lineRule="exact"/>
        <w:ind w:left="0" w:leftChars="0" w:firstLine="640" w:firstLineChars="200"/>
        <w:rPr>
          <w:rFonts w:eastAsia="仿宋_GB2312"/>
          <w:color w:val="000000"/>
          <w:sz w:val="32"/>
          <w:szCs w:val="32"/>
          <w:u w:val="single"/>
        </w:rPr>
      </w:pPr>
      <w:r>
        <w:rPr>
          <w:rFonts w:eastAsia="仿宋_GB2312"/>
          <w:color w:val="000000"/>
          <w:sz w:val="32"/>
          <w:szCs w:val="32"/>
        </w:rPr>
        <w:t>陈述申辩（委托代理）人：（签字）</w:t>
      </w:r>
    </w:p>
    <w:p>
      <w:pPr>
        <w:pStyle w:val="4"/>
        <w:spacing w:line="560" w:lineRule="exact"/>
        <w:ind w:left="0" w:leftChars="0" w:firstLine="640" w:firstLineChars="200"/>
        <w:rPr>
          <w:color w:val="000000"/>
        </w:rPr>
      </w:pPr>
      <w:r>
        <w:rPr>
          <w:rFonts w:eastAsia="仿宋_GB2312"/>
          <w:color w:val="000000"/>
          <w:sz w:val="32"/>
          <w:szCs w:val="32"/>
        </w:rPr>
        <w:t>记录人：（签字）</w:t>
      </w:r>
    </w:p>
    <w:p>
      <w:pPr>
        <w:spacing w:line="600" w:lineRule="exact"/>
        <w:rPr>
          <w:rFonts w:eastAsia="方正仿宋_GBK"/>
          <w:color w:val="000000"/>
          <w:sz w:val="28"/>
          <w:szCs w:val="28"/>
          <w:u w:val="single"/>
        </w:rPr>
      </w:pPr>
      <w:r>
        <w:rPr>
          <w:rFonts w:eastAsia="方正仿宋_GBK"/>
          <w:color w:val="000000"/>
          <w:sz w:val="28"/>
          <w:szCs w:val="28"/>
          <w:u w:val="single"/>
        </w:rPr>
        <w:t xml:space="preserve">                                                                   </w:t>
      </w:r>
    </w:p>
    <w:p>
      <w:pPr>
        <w:spacing w:line="340" w:lineRule="exact"/>
        <w:ind w:firstLine="548" w:firstLineChars="196"/>
        <w:rPr>
          <w:rFonts w:ascii="宋体" w:hAnsi="宋体"/>
        </w:rPr>
      </w:pPr>
      <w:r>
        <w:rPr>
          <w:rFonts w:eastAsia="方正仿宋_GBK"/>
          <w:color w:val="000000"/>
          <w:sz w:val="28"/>
          <w:szCs w:val="28"/>
          <w:u w:val="single"/>
        </w:rPr>
        <w:br w:type="page"/>
      </w:r>
    </w:p>
    <w:p>
      <w:pPr>
        <w:rPr>
          <w:rFonts w:ascii="黑体" w:hAnsi="黑体" w:eastAsia="黑体"/>
          <w:bCs/>
          <w:color w:val="000000"/>
          <w:szCs w:val="21"/>
        </w:rPr>
      </w:pPr>
      <w:r>
        <w:rPr>
          <w:rFonts w:ascii="黑体" w:hAnsi="黑体" w:eastAsia="黑体"/>
          <w:bCs/>
          <w:color w:val="000000"/>
          <w:szCs w:val="21"/>
        </w:rPr>
        <w:t>附件</w:t>
      </w:r>
      <w:r>
        <w:rPr>
          <w:rFonts w:hint="eastAsia" w:ascii="黑体" w:hAnsi="黑体" w:eastAsia="黑体"/>
          <w:bCs/>
          <w:color w:val="000000"/>
          <w:szCs w:val="21"/>
        </w:rPr>
        <w:t>7</w:t>
      </w:r>
      <w:r>
        <w:rPr>
          <w:rFonts w:ascii="黑体" w:hAnsi="黑体" w:eastAsia="黑体"/>
          <w:bCs/>
          <w:color w:val="000000"/>
          <w:szCs w:val="21"/>
        </w:rPr>
        <w:t>：</w:t>
      </w:r>
    </w:p>
    <w:p>
      <w:pPr>
        <w:ind w:right="560"/>
        <w:jc w:val="center"/>
        <w:rPr>
          <w:b/>
          <w:sz w:val="36"/>
          <w:szCs w:val="36"/>
        </w:rPr>
      </w:pPr>
      <w:r>
        <w:rPr>
          <w:rFonts w:hint="eastAsia"/>
          <w:b/>
          <w:sz w:val="28"/>
          <w:szCs w:val="28"/>
        </w:rPr>
        <w:t xml:space="preserve">                                     </w:t>
      </w:r>
      <w:r>
        <w:rPr>
          <w:rFonts w:hint="eastAsia"/>
          <w:b/>
          <w:sz w:val="36"/>
          <w:szCs w:val="36"/>
        </w:rPr>
        <w:t xml:space="preserve"> 编号：</w:t>
      </w:r>
    </w:p>
    <w:p>
      <w:pPr>
        <w:jc w:val="center"/>
        <w:rPr>
          <w:b/>
          <w:sz w:val="52"/>
          <w:szCs w:val="52"/>
        </w:rPr>
      </w:pPr>
    </w:p>
    <w:p>
      <w:pPr>
        <w:jc w:val="center"/>
        <w:rPr>
          <w:b/>
          <w:sz w:val="52"/>
          <w:szCs w:val="52"/>
        </w:rPr>
      </w:pPr>
    </w:p>
    <w:p>
      <w:pPr>
        <w:jc w:val="center"/>
        <w:rPr>
          <w:rFonts w:ascii="方正小标宋简体" w:hAnsi="宋体" w:eastAsia="方正小标宋简体"/>
          <w:b/>
          <w:sz w:val="72"/>
          <w:szCs w:val="72"/>
        </w:rPr>
      </w:pPr>
      <w:r>
        <w:rPr>
          <w:rFonts w:hint="eastAsia" w:ascii="方正小标宋简体" w:hAnsi="宋体" w:eastAsia="方正小标宋简体"/>
          <w:b/>
          <w:sz w:val="72"/>
          <w:szCs w:val="72"/>
        </w:rPr>
        <w:t>肃南县建设工程</w:t>
      </w:r>
    </w:p>
    <w:p>
      <w:pPr>
        <w:jc w:val="center"/>
        <w:rPr>
          <w:rFonts w:ascii="方正小标宋简体" w:hAnsi="宋体" w:eastAsia="方正小标宋简体"/>
          <w:b/>
          <w:sz w:val="72"/>
          <w:szCs w:val="72"/>
        </w:rPr>
      </w:pPr>
      <w:r>
        <w:rPr>
          <w:rFonts w:hint="eastAsia" w:ascii="方正小标宋简体" w:hAnsi="宋体" w:eastAsia="方正小标宋简体"/>
          <w:b/>
          <w:sz w:val="72"/>
          <w:szCs w:val="72"/>
        </w:rPr>
        <w:t>抗震设防要求审批确认表</w:t>
      </w:r>
    </w:p>
    <w:p>
      <w:pPr>
        <w:ind w:firstLine="2538" w:firstLineChars="790"/>
        <w:rPr>
          <w:b/>
          <w:sz w:val="32"/>
          <w:szCs w:val="32"/>
        </w:rPr>
      </w:pPr>
      <w:r>
        <w:rPr>
          <w:rFonts w:hint="eastAsia"/>
          <w:b/>
          <w:sz w:val="32"/>
          <w:szCs w:val="32"/>
          <w:u w:val="single"/>
        </w:rPr>
        <w:t xml:space="preserve">     </w:t>
      </w:r>
      <w:r>
        <w:rPr>
          <w:rFonts w:hint="eastAsia"/>
          <w:b/>
          <w:spacing w:val="40"/>
          <w:sz w:val="32"/>
          <w:szCs w:val="32"/>
        </w:rPr>
        <w:t>震防字</w:t>
      </w:r>
      <w:r>
        <w:rPr>
          <w:rFonts w:hint="eastAsia"/>
          <w:b/>
          <w:sz w:val="32"/>
          <w:szCs w:val="32"/>
        </w:rPr>
        <w:t>[     ]   号</w:t>
      </w:r>
    </w:p>
    <w:p>
      <w:pPr>
        <w:ind w:firstLine="2229" w:firstLineChars="740"/>
        <w:rPr>
          <w:b/>
          <w:sz w:val="30"/>
          <w:szCs w:val="30"/>
        </w:rPr>
      </w:pPr>
    </w:p>
    <w:p>
      <w:pPr>
        <w:ind w:firstLine="2229" w:firstLineChars="740"/>
        <w:rPr>
          <w:b/>
          <w:sz w:val="30"/>
          <w:szCs w:val="30"/>
        </w:rPr>
      </w:pPr>
    </w:p>
    <w:p>
      <w:pPr>
        <w:ind w:firstLine="2229" w:firstLineChars="740"/>
        <w:rPr>
          <w:b/>
          <w:sz w:val="30"/>
          <w:szCs w:val="30"/>
        </w:rPr>
      </w:pPr>
    </w:p>
    <w:p>
      <w:pPr>
        <w:ind w:firstLine="2229" w:firstLineChars="740"/>
        <w:rPr>
          <w:b/>
          <w:sz w:val="30"/>
          <w:szCs w:val="30"/>
        </w:rPr>
      </w:pPr>
    </w:p>
    <w:p>
      <w:pPr>
        <w:ind w:firstLine="2229" w:firstLineChars="740"/>
        <w:rPr>
          <w:b/>
          <w:sz w:val="30"/>
          <w:szCs w:val="30"/>
        </w:rPr>
      </w:pPr>
    </w:p>
    <w:p>
      <w:pPr>
        <w:ind w:firstLine="2229" w:firstLineChars="740"/>
        <w:rPr>
          <w:b/>
          <w:sz w:val="30"/>
          <w:szCs w:val="30"/>
        </w:rPr>
      </w:pPr>
    </w:p>
    <w:p>
      <w:pPr>
        <w:spacing w:beforeLines="50" w:afterLines="50"/>
        <w:ind w:firstLine="964" w:firstLineChars="300"/>
        <w:rPr>
          <w:b/>
          <w:sz w:val="32"/>
          <w:szCs w:val="32"/>
          <w:u w:val="single"/>
        </w:rPr>
      </w:pPr>
      <w:r>
        <w:rPr>
          <w:rFonts w:hint="eastAsia"/>
          <w:b/>
          <w:sz w:val="32"/>
          <w:szCs w:val="32"/>
        </w:rPr>
        <w:t>建设单位：</w:t>
      </w:r>
      <w:r>
        <w:rPr>
          <w:rFonts w:hint="eastAsia"/>
          <w:b/>
          <w:sz w:val="32"/>
          <w:szCs w:val="32"/>
          <w:u w:val="single"/>
        </w:rPr>
        <w:t xml:space="preserve">                               </w:t>
      </w:r>
    </w:p>
    <w:p>
      <w:pPr>
        <w:spacing w:beforeLines="50" w:afterLines="50"/>
        <w:ind w:firstLine="964" w:firstLineChars="300"/>
        <w:rPr>
          <w:b/>
          <w:sz w:val="32"/>
          <w:szCs w:val="32"/>
          <w:u w:val="single"/>
        </w:rPr>
      </w:pPr>
      <w:r>
        <w:rPr>
          <w:rFonts w:hint="eastAsia"/>
          <w:b/>
          <w:sz w:val="32"/>
          <w:szCs w:val="32"/>
        </w:rPr>
        <w:t>建设地点：</w:t>
      </w:r>
      <w:r>
        <w:rPr>
          <w:rFonts w:hint="eastAsia"/>
          <w:b/>
          <w:sz w:val="32"/>
          <w:szCs w:val="32"/>
          <w:u w:val="single"/>
        </w:rPr>
        <w:t xml:space="preserve">                               </w:t>
      </w:r>
      <w:r>
        <w:rPr>
          <w:rFonts w:hint="eastAsia"/>
          <w:b/>
          <w:sz w:val="32"/>
          <w:szCs w:val="32"/>
        </w:rPr>
        <w:t xml:space="preserve">   </w:t>
      </w:r>
    </w:p>
    <w:p>
      <w:pPr>
        <w:spacing w:beforeLines="50" w:afterLines="50"/>
        <w:ind w:firstLine="964" w:firstLineChars="300"/>
        <w:rPr>
          <w:sz w:val="36"/>
          <w:szCs w:val="36"/>
        </w:rPr>
      </w:pPr>
      <w:r>
        <w:rPr>
          <w:rFonts w:hint="eastAsia"/>
          <w:b/>
          <w:sz w:val="32"/>
          <w:szCs w:val="32"/>
        </w:rPr>
        <w:t>申报时间：</w:t>
      </w:r>
      <w:r>
        <w:rPr>
          <w:rFonts w:hint="eastAsia"/>
          <w:b/>
          <w:sz w:val="32"/>
          <w:szCs w:val="32"/>
          <w:u w:val="single"/>
        </w:rPr>
        <w:t xml:space="preserve">                               </w:t>
      </w:r>
      <w:r>
        <w:rPr>
          <w:rFonts w:hint="eastAsia"/>
          <w:b/>
          <w:sz w:val="32"/>
          <w:szCs w:val="32"/>
        </w:rPr>
        <w:t xml:space="preserve">        </w:t>
      </w:r>
      <w:r>
        <w:rPr>
          <w:rFonts w:hint="eastAsia"/>
          <w:sz w:val="36"/>
          <w:szCs w:val="36"/>
        </w:rPr>
        <w:t xml:space="preserve">  </w:t>
      </w:r>
    </w:p>
    <w:p>
      <w:pPr>
        <w:spacing w:beforeLines="50" w:afterLines="50"/>
        <w:rPr>
          <w:sz w:val="36"/>
          <w:szCs w:val="36"/>
        </w:rPr>
      </w:pPr>
    </w:p>
    <w:p>
      <w:pPr>
        <w:spacing w:beforeLines="50"/>
        <w:jc w:val="center"/>
        <w:rPr>
          <w:b/>
          <w:spacing w:val="40"/>
          <w:sz w:val="36"/>
          <w:szCs w:val="36"/>
        </w:rPr>
      </w:pPr>
      <w:r>
        <w:rPr>
          <w:rFonts w:hint="eastAsia"/>
          <w:b/>
          <w:spacing w:val="40"/>
          <w:sz w:val="36"/>
          <w:szCs w:val="36"/>
        </w:rPr>
        <w:t>肃南县地震局监制</w:t>
      </w:r>
    </w:p>
    <w:p>
      <w:pPr>
        <w:spacing w:beforeLines="50"/>
        <w:jc w:val="center"/>
        <w:rPr>
          <w:b/>
          <w:spacing w:val="40"/>
          <w:sz w:val="36"/>
          <w:szCs w:val="36"/>
        </w:rPr>
      </w:pPr>
    </w:p>
    <w:tbl>
      <w:tblPr>
        <w:tblStyle w:val="13"/>
        <w:tblpPr w:leftFromText="180" w:rightFromText="180" w:vertAnchor="page" w:horzAnchor="page" w:tblpX="1593" w:tblpY="1743"/>
        <w:tblW w:w="9463" w:type="dxa"/>
        <w:tblInd w:w="0" w:type="dxa"/>
        <w:tblLayout w:type="fixed"/>
        <w:tblCellMar>
          <w:top w:w="0" w:type="dxa"/>
          <w:left w:w="108" w:type="dxa"/>
          <w:bottom w:w="0" w:type="dxa"/>
          <w:right w:w="108" w:type="dxa"/>
        </w:tblCellMar>
      </w:tblPr>
      <w:tblGrid>
        <w:gridCol w:w="520"/>
        <w:gridCol w:w="1028"/>
        <w:gridCol w:w="111"/>
        <w:gridCol w:w="429"/>
        <w:gridCol w:w="813"/>
        <w:gridCol w:w="1260"/>
        <w:gridCol w:w="807"/>
        <w:gridCol w:w="273"/>
        <w:gridCol w:w="87"/>
        <w:gridCol w:w="720"/>
        <w:gridCol w:w="1154"/>
        <w:gridCol w:w="286"/>
        <w:gridCol w:w="900"/>
        <w:gridCol w:w="1075"/>
      </w:tblGrid>
      <w:tr>
        <w:tblPrEx>
          <w:tblLayout w:type="fixed"/>
          <w:tblCellMar>
            <w:top w:w="0" w:type="dxa"/>
            <w:left w:w="108" w:type="dxa"/>
            <w:bottom w:w="0" w:type="dxa"/>
            <w:right w:w="108" w:type="dxa"/>
          </w:tblCellMar>
        </w:tblPrEx>
        <w:trPr>
          <w:trHeight w:val="1049" w:hRule="atLeast"/>
        </w:trPr>
        <w:tc>
          <w:tcPr>
            <w:tcW w:w="154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项目名称</w:t>
            </w:r>
          </w:p>
        </w:tc>
        <w:tc>
          <w:tcPr>
            <w:tcW w:w="7915" w:type="dxa"/>
            <w:gridSpan w:val="12"/>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 xml:space="preserve"> </w:t>
            </w:r>
          </w:p>
        </w:tc>
      </w:tr>
      <w:tr>
        <w:tblPrEx>
          <w:tblLayout w:type="fixed"/>
          <w:tblCellMar>
            <w:top w:w="0" w:type="dxa"/>
            <w:left w:w="108" w:type="dxa"/>
            <w:bottom w:w="0" w:type="dxa"/>
            <w:right w:w="108" w:type="dxa"/>
          </w:tblCellMar>
        </w:tblPrEx>
        <w:trPr>
          <w:trHeight w:val="1049" w:hRule="atLeast"/>
        </w:trPr>
        <w:tc>
          <w:tcPr>
            <w:tcW w:w="154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建设单位</w:t>
            </w:r>
          </w:p>
        </w:tc>
        <w:tc>
          <w:tcPr>
            <w:tcW w:w="5940" w:type="dxa"/>
            <w:gridSpan w:val="10"/>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 xml:space="preserve"> </w:t>
            </w:r>
          </w:p>
        </w:tc>
        <w:tc>
          <w:tcPr>
            <w:tcW w:w="90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邮编</w:t>
            </w:r>
          </w:p>
        </w:tc>
        <w:tc>
          <w:tcPr>
            <w:tcW w:w="1075"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 xml:space="preserve"> </w:t>
            </w:r>
          </w:p>
        </w:tc>
      </w:tr>
      <w:tr>
        <w:tblPrEx>
          <w:tblLayout w:type="fixed"/>
          <w:tblCellMar>
            <w:top w:w="0" w:type="dxa"/>
            <w:left w:w="108" w:type="dxa"/>
            <w:bottom w:w="0" w:type="dxa"/>
            <w:right w:w="108" w:type="dxa"/>
          </w:tblCellMar>
        </w:tblPrEx>
        <w:trPr>
          <w:trHeight w:val="1049" w:hRule="atLeast"/>
        </w:trPr>
        <w:tc>
          <w:tcPr>
            <w:tcW w:w="154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法人代表</w:t>
            </w:r>
          </w:p>
        </w:tc>
        <w:tc>
          <w:tcPr>
            <w:tcW w:w="1353" w:type="dxa"/>
            <w:gridSpan w:val="3"/>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 xml:space="preserve"> </w:t>
            </w:r>
          </w:p>
        </w:tc>
        <w:tc>
          <w:tcPr>
            <w:tcW w:w="126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联系人</w:t>
            </w:r>
          </w:p>
        </w:tc>
        <w:tc>
          <w:tcPr>
            <w:tcW w:w="1887" w:type="dxa"/>
            <w:gridSpan w:val="4"/>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 xml:space="preserve"> </w:t>
            </w:r>
          </w:p>
        </w:tc>
        <w:tc>
          <w:tcPr>
            <w:tcW w:w="1440"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联系电话</w:t>
            </w:r>
          </w:p>
        </w:tc>
        <w:tc>
          <w:tcPr>
            <w:tcW w:w="1975" w:type="dxa"/>
            <w:gridSpan w:val="2"/>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 xml:space="preserve"> </w:t>
            </w:r>
          </w:p>
        </w:tc>
      </w:tr>
      <w:tr>
        <w:tblPrEx>
          <w:tblLayout w:type="fixed"/>
          <w:tblCellMar>
            <w:top w:w="0" w:type="dxa"/>
            <w:left w:w="108" w:type="dxa"/>
            <w:bottom w:w="0" w:type="dxa"/>
            <w:right w:w="108" w:type="dxa"/>
          </w:tblCellMar>
        </w:tblPrEx>
        <w:trPr>
          <w:trHeight w:val="1049" w:hRule="atLeast"/>
        </w:trPr>
        <w:tc>
          <w:tcPr>
            <w:tcW w:w="2088" w:type="dxa"/>
            <w:gridSpan w:val="4"/>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立项审批部门</w:t>
            </w:r>
          </w:p>
        </w:tc>
        <w:tc>
          <w:tcPr>
            <w:tcW w:w="3153" w:type="dxa"/>
            <w:gridSpan w:val="4"/>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 xml:space="preserve"> </w:t>
            </w:r>
          </w:p>
        </w:tc>
        <w:tc>
          <w:tcPr>
            <w:tcW w:w="1961"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设计单位</w:t>
            </w:r>
          </w:p>
        </w:tc>
        <w:tc>
          <w:tcPr>
            <w:tcW w:w="2261"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 xml:space="preserve">  </w:t>
            </w:r>
          </w:p>
        </w:tc>
      </w:tr>
      <w:tr>
        <w:tblPrEx>
          <w:tblLayout w:type="fixed"/>
          <w:tblCellMar>
            <w:top w:w="0" w:type="dxa"/>
            <w:left w:w="108" w:type="dxa"/>
            <w:bottom w:w="0" w:type="dxa"/>
            <w:right w:w="108" w:type="dxa"/>
          </w:tblCellMar>
        </w:tblPrEx>
        <w:trPr>
          <w:trHeight w:val="1049" w:hRule="atLeast"/>
        </w:trPr>
        <w:tc>
          <w:tcPr>
            <w:tcW w:w="520" w:type="dxa"/>
            <w:vMerge w:val="restart"/>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工  程  概 况</w:t>
            </w:r>
          </w:p>
        </w:tc>
        <w:tc>
          <w:tcPr>
            <w:tcW w:w="2381" w:type="dxa"/>
            <w:gridSpan w:val="4"/>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工程性质</w:t>
            </w:r>
          </w:p>
        </w:tc>
        <w:tc>
          <w:tcPr>
            <w:tcW w:w="4301" w:type="dxa"/>
            <w:gridSpan w:val="6"/>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主要建设内容</w:t>
            </w:r>
          </w:p>
        </w:tc>
        <w:tc>
          <w:tcPr>
            <w:tcW w:w="2261" w:type="dxa"/>
            <w:gridSpan w:val="3"/>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投资总额（万元）</w:t>
            </w:r>
          </w:p>
        </w:tc>
      </w:tr>
      <w:tr>
        <w:tblPrEx>
          <w:tblLayout w:type="fixed"/>
          <w:tblCellMar>
            <w:top w:w="0" w:type="dxa"/>
            <w:left w:w="108" w:type="dxa"/>
            <w:bottom w:w="0" w:type="dxa"/>
            <w:right w:w="108" w:type="dxa"/>
          </w:tblCellMar>
        </w:tblPrEx>
        <w:trPr>
          <w:trHeight w:val="1049" w:hRule="atLeast"/>
        </w:trPr>
        <w:tc>
          <w:tcPr>
            <w:tcW w:w="520" w:type="dxa"/>
            <w:vMerge w:val="continue"/>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p>
        </w:tc>
        <w:tc>
          <w:tcPr>
            <w:tcW w:w="2381" w:type="dxa"/>
            <w:gridSpan w:val="4"/>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 xml:space="preserve"> </w:t>
            </w:r>
          </w:p>
        </w:tc>
        <w:tc>
          <w:tcPr>
            <w:tcW w:w="4301" w:type="dxa"/>
            <w:gridSpan w:val="6"/>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28"/>
                <w:szCs w:val="28"/>
              </w:rPr>
            </w:pPr>
            <w:r>
              <w:rPr>
                <w:rFonts w:hint="eastAsia" w:ascii="仿宋_GB2312" w:hAnsi="宋体" w:eastAsia="仿宋_GB2312" w:cs="宋体"/>
                <w:b/>
                <w:bCs/>
                <w:kern w:val="0"/>
                <w:sz w:val="28"/>
                <w:szCs w:val="28"/>
              </w:rPr>
              <w:t xml:space="preserve"> </w:t>
            </w:r>
          </w:p>
        </w:tc>
        <w:tc>
          <w:tcPr>
            <w:tcW w:w="2261"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 xml:space="preserve">  </w:t>
            </w:r>
          </w:p>
        </w:tc>
      </w:tr>
      <w:tr>
        <w:tblPrEx>
          <w:tblLayout w:type="fixed"/>
          <w:tblCellMar>
            <w:top w:w="0" w:type="dxa"/>
            <w:left w:w="108" w:type="dxa"/>
            <w:bottom w:w="0" w:type="dxa"/>
            <w:right w:w="108" w:type="dxa"/>
          </w:tblCellMar>
        </w:tblPrEx>
        <w:trPr>
          <w:trHeight w:val="1049" w:hRule="atLeast"/>
        </w:trPr>
        <w:tc>
          <w:tcPr>
            <w:tcW w:w="520" w:type="dxa"/>
            <w:vMerge w:val="continue"/>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p>
        </w:tc>
        <w:tc>
          <w:tcPr>
            <w:tcW w:w="2381" w:type="dxa"/>
            <w:gridSpan w:val="4"/>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占地面积（</w:t>
            </w:r>
            <w:r>
              <w:rPr>
                <w:rFonts w:hint="eastAsia" w:ascii="宋体" w:hAnsi="宋体" w:cs="宋体"/>
                <w:b/>
                <w:bCs/>
                <w:kern w:val="0"/>
                <w:sz w:val="28"/>
                <w:szCs w:val="28"/>
              </w:rPr>
              <w:t>㎡</w:t>
            </w:r>
            <w:r>
              <w:rPr>
                <w:rFonts w:hint="eastAsia" w:ascii="仿宋_GB2312" w:hAnsi="仿宋_GB2312" w:eastAsia="仿宋_GB2312" w:cs="仿宋_GB2312"/>
                <w:b/>
                <w:bCs/>
                <w:kern w:val="0"/>
                <w:sz w:val="28"/>
                <w:szCs w:val="28"/>
              </w:rPr>
              <w:t>）</w:t>
            </w:r>
          </w:p>
        </w:tc>
        <w:tc>
          <w:tcPr>
            <w:tcW w:w="2427" w:type="dxa"/>
            <w:gridSpan w:val="4"/>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建筑面积（</w:t>
            </w:r>
            <w:r>
              <w:rPr>
                <w:rFonts w:hint="eastAsia" w:ascii="宋体" w:hAnsi="宋体" w:cs="宋体"/>
                <w:b/>
                <w:bCs/>
                <w:kern w:val="0"/>
                <w:sz w:val="28"/>
                <w:szCs w:val="28"/>
              </w:rPr>
              <w:t>㎡</w:t>
            </w:r>
            <w:r>
              <w:rPr>
                <w:rFonts w:hint="eastAsia" w:ascii="仿宋_GB2312" w:hAnsi="仿宋_GB2312" w:eastAsia="仿宋_GB2312" w:cs="仿宋_GB2312"/>
                <w:b/>
                <w:bCs/>
                <w:kern w:val="0"/>
                <w:sz w:val="28"/>
                <w:szCs w:val="28"/>
              </w:rPr>
              <w:t>）</w:t>
            </w:r>
          </w:p>
        </w:tc>
        <w:tc>
          <w:tcPr>
            <w:tcW w:w="1874" w:type="dxa"/>
            <w:gridSpan w:val="2"/>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主体高度（</w:t>
            </w:r>
            <w:r>
              <w:rPr>
                <w:rFonts w:hint="eastAsia" w:ascii="宋体" w:hAnsi="宋体" w:cs="宋体"/>
                <w:b/>
                <w:bCs/>
                <w:kern w:val="0"/>
                <w:sz w:val="32"/>
                <w:szCs w:val="32"/>
              </w:rPr>
              <w:t>m</w:t>
            </w:r>
            <w:r>
              <w:rPr>
                <w:rFonts w:hint="eastAsia" w:ascii="仿宋_GB2312" w:hAnsi="仿宋_GB2312" w:eastAsia="仿宋_GB2312" w:cs="仿宋_GB2312"/>
                <w:b/>
                <w:bCs/>
                <w:kern w:val="0"/>
                <w:sz w:val="28"/>
                <w:szCs w:val="28"/>
              </w:rPr>
              <w:t>）</w:t>
            </w:r>
          </w:p>
        </w:tc>
        <w:tc>
          <w:tcPr>
            <w:tcW w:w="2261" w:type="dxa"/>
            <w:gridSpan w:val="3"/>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建筑结构</w:t>
            </w:r>
          </w:p>
        </w:tc>
      </w:tr>
      <w:tr>
        <w:tblPrEx>
          <w:tblLayout w:type="fixed"/>
          <w:tblCellMar>
            <w:top w:w="0" w:type="dxa"/>
            <w:left w:w="108" w:type="dxa"/>
            <w:bottom w:w="0" w:type="dxa"/>
            <w:right w:w="108" w:type="dxa"/>
          </w:tblCellMar>
        </w:tblPrEx>
        <w:trPr>
          <w:trHeight w:val="1049" w:hRule="atLeast"/>
        </w:trPr>
        <w:tc>
          <w:tcPr>
            <w:tcW w:w="520" w:type="dxa"/>
            <w:vMerge w:val="continue"/>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p>
        </w:tc>
        <w:tc>
          <w:tcPr>
            <w:tcW w:w="2381" w:type="dxa"/>
            <w:gridSpan w:val="4"/>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 xml:space="preserve"> </w:t>
            </w:r>
          </w:p>
        </w:tc>
        <w:tc>
          <w:tcPr>
            <w:tcW w:w="2427" w:type="dxa"/>
            <w:gridSpan w:val="4"/>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 xml:space="preserve"> </w:t>
            </w:r>
          </w:p>
        </w:tc>
        <w:tc>
          <w:tcPr>
            <w:tcW w:w="1874" w:type="dxa"/>
            <w:gridSpan w:val="2"/>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 xml:space="preserve"> </w:t>
            </w:r>
          </w:p>
        </w:tc>
        <w:tc>
          <w:tcPr>
            <w:tcW w:w="2261"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 xml:space="preserve"> </w:t>
            </w:r>
          </w:p>
        </w:tc>
      </w:tr>
      <w:tr>
        <w:tblPrEx>
          <w:tblLayout w:type="fixed"/>
          <w:tblCellMar>
            <w:top w:w="0" w:type="dxa"/>
            <w:left w:w="108" w:type="dxa"/>
            <w:bottom w:w="0" w:type="dxa"/>
            <w:right w:w="108" w:type="dxa"/>
          </w:tblCellMar>
        </w:tblPrEx>
        <w:trPr>
          <w:trHeight w:val="1049" w:hRule="atLeast"/>
        </w:trPr>
        <w:tc>
          <w:tcPr>
            <w:tcW w:w="1659" w:type="dxa"/>
            <w:gridSpan w:val="3"/>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建设工程        场地工程        地震条件</w:t>
            </w:r>
          </w:p>
        </w:tc>
        <w:tc>
          <w:tcPr>
            <w:tcW w:w="3669" w:type="dxa"/>
            <w:gridSpan w:val="6"/>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工程所处地区基本地震烈度</w:t>
            </w:r>
          </w:p>
        </w:tc>
        <w:tc>
          <w:tcPr>
            <w:tcW w:w="4135" w:type="dxa"/>
            <w:gridSpan w:val="5"/>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工程场地类别</w:t>
            </w:r>
          </w:p>
        </w:tc>
      </w:tr>
      <w:tr>
        <w:tblPrEx>
          <w:tblLayout w:type="fixed"/>
          <w:tblCellMar>
            <w:top w:w="0" w:type="dxa"/>
            <w:left w:w="108" w:type="dxa"/>
            <w:bottom w:w="0" w:type="dxa"/>
            <w:right w:w="108" w:type="dxa"/>
          </w:tblCellMar>
        </w:tblPrEx>
        <w:trPr>
          <w:trHeight w:val="1049" w:hRule="atLeast"/>
        </w:trPr>
        <w:tc>
          <w:tcPr>
            <w:tcW w:w="1659"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p>
        </w:tc>
        <w:tc>
          <w:tcPr>
            <w:tcW w:w="3669" w:type="dxa"/>
            <w:gridSpan w:val="6"/>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 xml:space="preserve"> </w:t>
            </w:r>
          </w:p>
        </w:tc>
        <w:tc>
          <w:tcPr>
            <w:tcW w:w="4135" w:type="dxa"/>
            <w:gridSpan w:val="5"/>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 xml:space="preserve"> </w:t>
            </w:r>
          </w:p>
        </w:tc>
      </w:tr>
      <w:tr>
        <w:tblPrEx>
          <w:tblLayout w:type="fixed"/>
          <w:tblCellMar>
            <w:top w:w="0" w:type="dxa"/>
            <w:left w:w="108" w:type="dxa"/>
            <w:bottom w:w="0" w:type="dxa"/>
            <w:right w:w="108" w:type="dxa"/>
          </w:tblCellMar>
        </w:tblPrEx>
        <w:trPr>
          <w:trHeight w:val="1049" w:hRule="atLeast"/>
        </w:trPr>
        <w:tc>
          <w:tcPr>
            <w:tcW w:w="1659"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p>
        </w:tc>
        <w:tc>
          <w:tcPr>
            <w:tcW w:w="3309" w:type="dxa"/>
            <w:gridSpan w:val="4"/>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工程场地有无产生液化</w:t>
            </w:r>
          </w:p>
        </w:tc>
        <w:tc>
          <w:tcPr>
            <w:tcW w:w="4495" w:type="dxa"/>
            <w:gridSpan w:val="7"/>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工程场地有无其它不良地质现象</w:t>
            </w:r>
          </w:p>
        </w:tc>
      </w:tr>
      <w:tr>
        <w:tblPrEx>
          <w:tblLayout w:type="fixed"/>
          <w:tblCellMar>
            <w:top w:w="0" w:type="dxa"/>
            <w:left w:w="108" w:type="dxa"/>
            <w:bottom w:w="0" w:type="dxa"/>
            <w:right w:w="108" w:type="dxa"/>
          </w:tblCellMar>
        </w:tblPrEx>
        <w:trPr>
          <w:trHeight w:val="1049" w:hRule="atLeast"/>
        </w:trPr>
        <w:tc>
          <w:tcPr>
            <w:tcW w:w="1659"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p>
        </w:tc>
        <w:tc>
          <w:tcPr>
            <w:tcW w:w="3309" w:type="dxa"/>
            <w:gridSpan w:val="4"/>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 xml:space="preserve"> </w:t>
            </w:r>
          </w:p>
        </w:tc>
        <w:tc>
          <w:tcPr>
            <w:tcW w:w="4495" w:type="dxa"/>
            <w:gridSpan w:val="7"/>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 xml:space="preserve"> </w:t>
            </w:r>
          </w:p>
        </w:tc>
      </w:tr>
    </w:tbl>
    <w:p/>
    <w:p/>
    <w:p/>
    <w:p/>
    <w:p>
      <w:pPr>
        <w:rPr>
          <w:rFonts w:ascii="黑体" w:hAnsi="黑体" w:eastAsia="黑体"/>
          <w:bCs/>
          <w:color w:val="000000"/>
          <w:szCs w:val="21"/>
        </w:rPr>
      </w:pPr>
      <w:r>
        <w:rPr>
          <w:rFonts w:ascii="黑体" w:hAnsi="黑体" w:eastAsia="黑体"/>
          <w:bCs/>
          <w:color w:val="000000"/>
          <w:szCs w:val="21"/>
        </w:rPr>
        <w:t>附件</w:t>
      </w:r>
      <w:r>
        <w:rPr>
          <w:rFonts w:hint="eastAsia" w:ascii="黑体" w:hAnsi="黑体" w:eastAsia="黑体"/>
          <w:bCs/>
          <w:color w:val="000000"/>
          <w:szCs w:val="21"/>
        </w:rPr>
        <w:t>8</w:t>
      </w:r>
      <w:r>
        <w:rPr>
          <w:rFonts w:ascii="黑体" w:hAnsi="黑体" w:eastAsia="黑体"/>
          <w:bCs/>
          <w:color w:val="000000"/>
          <w:szCs w:val="21"/>
        </w:rPr>
        <w:t>：</w:t>
      </w:r>
    </w:p>
    <w:p>
      <w:pPr>
        <w:pStyle w:val="3"/>
        <w:spacing w:line="600" w:lineRule="exact"/>
        <w:rPr>
          <w:bCs/>
        </w:rPr>
      </w:pPr>
      <w:r>
        <w:rPr>
          <w:rFonts w:hint="eastAsia" w:ascii="方正小标宋简体" w:hAnsi="华文中宋"/>
          <w:bCs/>
          <w:sz w:val="44"/>
          <w:szCs w:val="44"/>
        </w:rPr>
        <w:t>关于肃南县</w:t>
      </w:r>
      <w:r>
        <w:rPr>
          <w:rFonts w:hint="eastAsia" w:ascii="方正小标宋简体" w:hAnsi="华文中宋"/>
          <w:bCs/>
          <w:sz w:val="44"/>
          <w:szCs w:val="44"/>
          <w:u w:val="single"/>
        </w:rPr>
        <w:t xml:space="preserve">               </w:t>
      </w:r>
      <w:r>
        <w:rPr>
          <w:rFonts w:hint="eastAsia" w:ascii="方正小标宋简体" w:hAnsi="华文中宋"/>
          <w:bCs/>
          <w:sz w:val="44"/>
          <w:szCs w:val="44"/>
        </w:rPr>
        <w:t>项目抗震设防要求的审批意见</w:t>
      </w:r>
    </w:p>
    <w:p>
      <w:pPr>
        <w:pStyle w:val="5"/>
        <w:spacing w:line="580" w:lineRule="exact"/>
        <w:rPr>
          <w:rFonts w:ascii="仿宋_GB2312" w:eastAsia="仿宋_GB2312"/>
          <w:sz w:val="32"/>
          <w:szCs w:val="32"/>
        </w:rPr>
      </w:pPr>
    </w:p>
    <w:p>
      <w:pPr>
        <w:pStyle w:val="5"/>
        <w:spacing w:line="520" w:lineRule="exact"/>
        <w:rPr>
          <w:rFonts w:ascii="仿宋_GB2312" w:eastAsia="仿宋_GB2312"/>
          <w:sz w:val="32"/>
          <w:szCs w:val="32"/>
        </w:rPr>
      </w:pPr>
      <w:r>
        <w:rPr>
          <w:rFonts w:hint="eastAsia" w:ascii="仿宋_GB2312" w:hAnsi="仿宋_GB2312" w:eastAsia="仿宋_GB2312" w:cs="仿宋_GB2312"/>
          <w:bCs/>
          <w:sz w:val="32"/>
          <w:szCs w:val="32"/>
        </w:rPr>
        <w:t>肃南县</w:t>
      </w:r>
      <w:r>
        <w:rPr>
          <w:rFonts w:hint="eastAsia" w:ascii="仿宋_GB2312" w:hAnsi="仿宋_GB2312" w:eastAsia="仿宋_GB2312" w:cs="仿宋_GB2312"/>
          <w:bCs/>
          <w:sz w:val="32"/>
          <w:szCs w:val="32"/>
          <w:u w:val="single"/>
        </w:rPr>
        <w:t xml:space="preserve">            </w:t>
      </w:r>
      <w:r>
        <w:rPr>
          <w:rFonts w:hint="eastAsia" w:ascii="仿宋_GB2312" w:eastAsia="仿宋_GB2312"/>
          <w:sz w:val="32"/>
          <w:szCs w:val="32"/>
        </w:rPr>
        <w:t>：</w:t>
      </w:r>
    </w:p>
    <w:p>
      <w:pPr>
        <w:pStyle w:val="5"/>
        <w:spacing w:line="520" w:lineRule="exact"/>
        <w:rPr>
          <w:rFonts w:ascii="仿宋_GB2312" w:hAnsi="仿宋_GB2312" w:eastAsia="仿宋_GB2312" w:cs="仿宋_GB2312"/>
          <w:sz w:val="32"/>
          <w:szCs w:val="32"/>
        </w:rPr>
      </w:pPr>
      <w:r>
        <w:rPr>
          <w:rFonts w:hint="eastAsia" w:ascii="仿宋_GB2312" w:eastAsia="仿宋_GB2312"/>
          <w:sz w:val="32"/>
          <w:szCs w:val="32"/>
        </w:rPr>
        <w:t xml:space="preserve">   </w:t>
      </w:r>
      <w:r>
        <w:rPr>
          <w:rFonts w:hint="eastAsia" w:ascii="仿宋_GB2312" w:hAnsi="仿宋_GB2312" w:eastAsia="仿宋_GB2312" w:cs="仿宋_GB2312"/>
          <w:sz w:val="32"/>
          <w:szCs w:val="32"/>
        </w:rPr>
        <w:t xml:space="preserve"> 根据</w:t>
      </w:r>
      <w:r>
        <w:rPr>
          <w:rFonts w:hint="eastAsia" w:ascii="仿宋_GB2312" w:hAnsi="仿宋_GB2312" w:eastAsia="仿宋_GB2312" w:cs="仿宋_GB2312"/>
          <w:bCs/>
          <w:sz w:val="32"/>
          <w:szCs w:val="32"/>
        </w:rPr>
        <w:t>肃南县</w:t>
      </w:r>
      <w:r>
        <w:rPr>
          <w:rFonts w:hint="eastAsia" w:ascii="仿宋_GB2312" w:hAnsi="仿宋_GB2312" w:eastAsia="仿宋_GB2312" w:cs="仿宋_GB2312"/>
          <w:bCs/>
          <w:sz w:val="32"/>
          <w:szCs w:val="32"/>
          <w:u w:val="single"/>
        </w:rPr>
        <w:t xml:space="preserve">            </w:t>
      </w:r>
      <w:r>
        <w:rPr>
          <w:rFonts w:hint="eastAsia" w:ascii="仿宋_GB2312" w:hAnsi="仿宋_GB2312" w:eastAsia="仿宋_GB2312" w:cs="仿宋_GB2312"/>
          <w:sz w:val="32"/>
          <w:szCs w:val="32"/>
        </w:rPr>
        <w:t>项目规模，经研究，意见如下:</w:t>
      </w:r>
    </w:p>
    <w:p>
      <w:pPr>
        <w:pStyle w:val="5"/>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一、根据中国地震局制定下发的《需开展地震安全性评价确定抗震设防要求的建设工程目录》，该项工程建设规模未达到开展专项地震安全性评价工作要求。</w:t>
      </w:r>
    </w:p>
    <w:p>
      <w:pPr>
        <w:pStyle w:val="5"/>
        <w:spacing w:line="520" w:lineRule="exact"/>
        <w:ind w:firstLine="640" w:firstLineChars="200"/>
        <w:rPr>
          <w:rFonts w:ascii="仿宋_GB2312" w:hAnsi="宋体" w:eastAsia="仿宋_GB2312" w:cs="宋体"/>
          <w:sz w:val="32"/>
          <w:szCs w:val="32"/>
        </w:rPr>
      </w:pPr>
      <w:r>
        <w:rPr>
          <w:rFonts w:hint="eastAsia" w:ascii="仿宋_GB2312" w:hAnsi="仿宋_GB2312" w:eastAsia="仿宋_GB2312" w:cs="仿宋_GB2312"/>
          <w:sz w:val="32"/>
          <w:szCs w:val="32"/>
        </w:rPr>
        <w:t>二、根据《</w:t>
      </w:r>
      <w:r>
        <w:rPr>
          <w:rFonts w:hint="eastAsia" w:ascii="仿宋_GB2312" w:hAnsi="仿宋_GB2312" w:eastAsia="仿宋_GB2312" w:cs="仿宋_GB2312"/>
          <w:bCs/>
          <w:sz w:val="32"/>
          <w:szCs w:val="32"/>
        </w:rPr>
        <w:t>肃南县</w:t>
      </w:r>
      <w:r>
        <w:rPr>
          <w:rFonts w:hint="eastAsia" w:ascii="仿宋_GB2312" w:hAnsi="仿宋_GB2312" w:eastAsia="仿宋_GB2312" w:cs="仿宋_GB2312"/>
          <w:bCs/>
          <w:sz w:val="32"/>
          <w:szCs w:val="32"/>
          <w:u w:val="single"/>
        </w:rPr>
        <w:t xml:space="preserve">         </w:t>
      </w:r>
      <w:r>
        <w:rPr>
          <w:rFonts w:hint="eastAsia" w:ascii="仿宋_GB2312" w:hAnsi="仿宋_GB2312" w:eastAsia="仿宋_GB2312" w:cs="仿宋_GB2312"/>
          <w:sz w:val="32"/>
          <w:szCs w:val="32"/>
        </w:rPr>
        <w:t>项目</w:t>
      </w:r>
      <w:r>
        <w:rPr>
          <w:rFonts w:hint="eastAsia" w:ascii="仿宋_GB2312" w:eastAsia="仿宋_GB2312"/>
          <w:sz w:val="32"/>
          <w:szCs w:val="32"/>
        </w:rPr>
        <w:t>岩土工程勘察报告</w:t>
      </w:r>
      <w:r>
        <w:rPr>
          <w:rFonts w:hint="eastAsia" w:ascii="仿宋_GB2312" w:hAnsi="宋体" w:eastAsia="仿宋_GB2312" w:cs="宋体"/>
          <w:sz w:val="32"/>
          <w:szCs w:val="32"/>
        </w:rPr>
        <w:t>》，该项目工程场地属于</w:t>
      </w:r>
      <w:r>
        <w:rPr>
          <w:rFonts w:hint="eastAsia" w:ascii="仿宋_GB2312" w:hAnsi="宋体" w:eastAsia="仿宋_GB2312" w:cs="宋体"/>
          <w:sz w:val="32"/>
          <w:szCs w:val="32"/>
          <w:u w:val="single"/>
        </w:rPr>
        <w:t xml:space="preserve">   </w:t>
      </w:r>
      <w:r>
        <w:rPr>
          <w:rFonts w:hint="eastAsia" w:ascii="仿宋_GB2312" w:eastAsia="仿宋_GB2312"/>
          <w:sz w:val="32"/>
          <w:szCs w:val="32"/>
        </w:rPr>
        <w:t>类场地。</w:t>
      </w:r>
    </w:p>
    <w:p>
      <w:pPr>
        <w:pStyle w:val="5"/>
        <w:spacing w:line="520" w:lineRule="exact"/>
        <w:ind w:firstLine="640" w:firstLineChars="200"/>
        <w:rPr>
          <w:rFonts w:ascii="仿宋_GB2312" w:eastAsia="仿宋_GB2312"/>
          <w:sz w:val="32"/>
          <w:szCs w:val="32"/>
        </w:rPr>
      </w:pPr>
      <w:r>
        <w:rPr>
          <w:rFonts w:hint="eastAsia" w:ascii="仿宋_GB2312" w:hAnsi="宋体" w:eastAsia="仿宋_GB2312" w:cs="宋体"/>
          <w:sz w:val="32"/>
          <w:szCs w:val="32"/>
        </w:rPr>
        <w:t>三、根据</w:t>
      </w:r>
      <w:r>
        <w:rPr>
          <w:rFonts w:hint="eastAsia" w:ascii="仿宋_GB2312" w:eastAsia="仿宋_GB2312"/>
          <w:sz w:val="32"/>
          <w:szCs w:val="32"/>
        </w:rPr>
        <w:t>《中国地震动参数区划图》（GB18306-2015）和《甘肃省抗震设计规程》（DB62/T25-3055-2011），该项工程抗震设防要求参数如下：</w:t>
      </w:r>
    </w:p>
    <w:tbl>
      <w:tblPr>
        <w:tblStyle w:val="13"/>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235"/>
        <w:gridCol w:w="3543"/>
        <w:gridCol w:w="27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vAlign w:val="center"/>
          </w:tcPr>
          <w:p>
            <w:pPr>
              <w:pStyle w:val="5"/>
              <w:spacing w:line="580" w:lineRule="exact"/>
              <w:jc w:val="center"/>
              <w:rPr>
                <w:rFonts w:ascii="仿宋_GB2312" w:eastAsia="仿宋_GB2312"/>
                <w:sz w:val="32"/>
                <w:szCs w:val="32"/>
              </w:rPr>
            </w:pPr>
            <w:r>
              <w:rPr>
                <w:rFonts w:hint="eastAsia" w:ascii="仿宋_GB2312" w:eastAsia="仿宋_GB2312"/>
                <w:sz w:val="32"/>
                <w:szCs w:val="32"/>
              </w:rPr>
              <w:t>超越概率</w:t>
            </w:r>
          </w:p>
        </w:tc>
        <w:tc>
          <w:tcPr>
            <w:tcW w:w="3543" w:type="dxa"/>
            <w:vAlign w:val="center"/>
          </w:tcPr>
          <w:p>
            <w:pPr>
              <w:pStyle w:val="5"/>
              <w:spacing w:line="580" w:lineRule="exact"/>
              <w:jc w:val="center"/>
              <w:rPr>
                <w:rFonts w:ascii="仿宋_GB2312" w:eastAsia="仿宋_GB2312"/>
                <w:sz w:val="32"/>
                <w:szCs w:val="32"/>
              </w:rPr>
            </w:pPr>
            <w:r>
              <w:rPr>
                <w:rFonts w:hint="eastAsia" w:ascii="仿宋_GB2312" w:eastAsia="仿宋_GB2312"/>
                <w:sz w:val="32"/>
                <w:szCs w:val="32"/>
              </w:rPr>
              <w:t>地面地震动峰值加速度</w:t>
            </w:r>
          </w:p>
        </w:tc>
        <w:tc>
          <w:tcPr>
            <w:tcW w:w="2744" w:type="dxa"/>
            <w:vAlign w:val="center"/>
          </w:tcPr>
          <w:p>
            <w:pPr>
              <w:pStyle w:val="5"/>
              <w:spacing w:line="580" w:lineRule="exact"/>
              <w:jc w:val="center"/>
              <w:rPr>
                <w:rFonts w:ascii="仿宋_GB2312" w:eastAsia="仿宋_GB2312"/>
                <w:sz w:val="32"/>
                <w:szCs w:val="32"/>
              </w:rPr>
            </w:pPr>
            <w:r>
              <w:rPr>
                <w:rFonts w:hint="eastAsia" w:ascii="仿宋_GB2312" w:eastAsia="仿宋_GB2312"/>
                <w:sz w:val="32"/>
                <w:szCs w:val="32"/>
              </w:rPr>
              <w:t>反应谱特征周期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vAlign w:val="center"/>
          </w:tcPr>
          <w:p>
            <w:pPr>
              <w:pStyle w:val="5"/>
              <w:spacing w:line="580" w:lineRule="exact"/>
              <w:jc w:val="center"/>
              <w:rPr>
                <w:rFonts w:ascii="仿宋_GB2312" w:eastAsia="仿宋_GB2312"/>
                <w:sz w:val="32"/>
                <w:szCs w:val="32"/>
              </w:rPr>
            </w:pPr>
            <w:r>
              <w:rPr>
                <w:rFonts w:hint="eastAsia" w:ascii="仿宋_GB2312" w:eastAsia="仿宋_GB2312"/>
                <w:sz w:val="32"/>
                <w:szCs w:val="32"/>
              </w:rPr>
              <w:t>多遇地震动</w:t>
            </w:r>
          </w:p>
        </w:tc>
        <w:tc>
          <w:tcPr>
            <w:tcW w:w="3543" w:type="dxa"/>
            <w:vAlign w:val="center"/>
          </w:tcPr>
          <w:p>
            <w:pPr>
              <w:pStyle w:val="5"/>
              <w:spacing w:line="580" w:lineRule="exact"/>
              <w:jc w:val="center"/>
              <w:rPr>
                <w:rFonts w:ascii="仿宋_GB2312" w:eastAsia="仿宋_GB2312"/>
                <w:sz w:val="32"/>
                <w:szCs w:val="32"/>
              </w:rPr>
            </w:pPr>
          </w:p>
        </w:tc>
        <w:tc>
          <w:tcPr>
            <w:tcW w:w="2744" w:type="dxa"/>
            <w:vAlign w:val="center"/>
          </w:tcPr>
          <w:p>
            <w:pPr>
              <w:pStyle w:val="5"/>
              <w:spacing w:line="580" w:lineRule="exact"/>
              <w:jc w:val="center"/>
              <w:rPr>
                <w:rFonts w:ascii="仿宋_GB2312" w:eastAsia="仿宋_GB2312"/>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vAlign w:val="center"/>
          </w:tcPr>
          <w:p>
            <w:pPr>
              <w:pStyle w:val="5"/>
              <w:spacing w:line="580" w:lineRule="exact"/>
              <w:jc w:val="center"/>
              <w:rPr>
                <w:rFonts w:ascii="仿宋_GB2312" w:eastAsia="仿宋_GB2312"/>
                <w:sz w:val="32"/>
                <w:szCs w:val="32"/>
              </w:rPr>
            </w:pPr>
            <w:r>
              <w:rPr>
                <w:rFonts w:hint="eastAsia" w:ascii="仿宋_GB2312" w:eastAsia="仿宋_GB2312"/>
                <w:sz w:val="32"/>
                <w:szCs w:val="32"/>
              </w:rPr>
              <w:t>基本地震动</w:t>
            </w:r>
          </w:p>
        </w:tc>
        <w:tc>
          <w:tcPr>
            <w:tcW w:w="3543" w:type="dxa"/>
            <w:vAlign w:val="center"/>
          </w:tcPr>
          <w:p>
            <w:pPr>
              <w:pStyle w:val="5"/>
              <w:spacing w:line="580" w:lineRule="exact"/>
              <w:jc w:val="center"/>
              <w:rPr>
                <w:rFonts w:ascii="仿宋_GB2312" w:eastAsia="仿宋_GB2312"/>
                <w:sz w:val="32"/>
                <w:szCs w:val="32"/>
              </w:rPr>
            </w:pPr>
          </w:p>
        </w:tc>
        <w:tc>
          <w:tcPr>
            <w:tcW w:w="2744" w:type="dxa"/>
            <w:vAlign w:val="center"/>
          </w:tcPr>
          <w:p>
            <w:pPr>
              <w:pStyle w:val="5"/>
              <w:spacing w:line="580" w:lineRule="exact"/>
              <w:jc w:val="center"/>
              <w:rPr>
                <w:rFonts w:ascii="仿宋_GB2312" w:eastAsia="仿宋_GB2312"/>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vAlign w:val="center"/>
          </w:tcPr>
          <w:p>
            <w:pPr>
              <w:pStyle w:val="5"/>
              <w:spacing w:line="580" w:lineRule="exact"/>
              <w:jc w:val="center"/>
              <w:rPr>
                <w:rFonts w:ascii="仿宋_GB2312" w:eastAsia="仿宋_GB2312"/>
                <w:sz w:val="32"/>
                <w:szCs w:val="32"/>
              </w:rPr>
            </w:pPr>
            <w:r>
              <w:rPr>
                <w:rFonts w:hint="eastAsia" w:ascii="仿宋_GB2312" w:eastAsia="仿宋_GB2312"/>
                <w:sz w:val="32"/>
                <w:szCs w:val="32"/>
              </w:rPr>
              <w:t>罕遇地震动</w:t>
            </w:r>
          </w:p>
        </w:tc>
        <w:tc>
          <w:tcPr>
            <w:tcW w:w="3543" w:type="dxa"/>
            <w:vAlign w:val="center"/>
          </w:tcPr>
          <w:p>
            <w:pPr>
              <w:pStyle w:val="5"/>
              <w:spacing w:line="580" w:lineRule="exact"/>
              <w:jc w:val="center"/>
              <w:rPr>
                <w:rFonts w:ascii="仿宋_GB2312" w:eastAsia="仿宋_GB2312"/>
                <w:sz w:val="32"/>
                <w:szCs w:val="32"/>
              </w:rPr>
            </w:pPr>
          </w:p>
        </w:tc>
        <w:tc>
          <w:tcPr>
            <w:tcW w:w="2744" w:type="dxa"/>
            <w:tcBorders>
              <w:bottom w:val="single" w:color="000000" w:sz="4" w:space="0"/>
            </w:tcBorders>
            <w:vAlign w:val="center"/>
          </w:tcPr>
          <w:p>
            <w:pPr>
              <w:pStyle w:val="5"/>
              <w:spacing w:line="580" w:lineRule="exact"/>
              <w:jc w:val="center"/>
              <w:rPr>
                <w:rFonts w:ascii="仿宋_GB2312" w:eastAsia="仿宋_GB2312"/>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235" w:type="dxa"/>
            <w:vAlign w:val="center"/>
          </w:tcPr>
          <w:p>
            <w:pPr>
              <w:pStyle w:val="5"/>
              <w:spacing w:line="580" w:lineRule="exact"/>
              <w:jc w:val="center"/>
              <w:rPr>
                <w:rFonts w:ascii="仿宋_GB2312" w:eastAsia="仿宋_GB2312"/>
                <w:sz w:val="32"/>
                <w:szCs w:val="32"/>
              </w:rPr>
            </w:pPr>
            <w:r>
              <w:rPr>
                <w:rFonts w:hint="eastAsia" w:ascii="仿宋_GB2312" w:eastAsia="仿宋_GB2312"/>
                <w:sz w:val="32"/>
                <w:szCs w:val="32"/>
              </w:rPr>
              <w:t>极罕遇地震动</w:t>
            </w:r>
          </w:p>
        </w:tc>
        <w:tc>
          <w:tcPr>
            <w:tcW w:w="3543" w:type="dxa"/>
            <w:vAlign w:val="center"/>
          </w:tcPr>
          <w:p>
            <w:pPr>
              <w:pStyle w:val="5"/>
              <w:spacing w:line="580" w:lineRule="exact"/>
              <w:jc w:val="center"/>
              <w:rPr>
                <w:rFonts w:ascii="仿宋_GB2312" w:eastAsia="仿宋_GB2312"/>
                <w:sz w:val="32"/>
                <w:szCs w:val="32"/>
              </w:rPr>
            </w:pPr>
          </w:p>
        </w:tc>
        <w:tc>
          <w:tcPr>
            <w:tcW w:w="2744" w:type="dxa"/>
            <w:tcBorders>
              <w:tl2br w:val="single" w:color="auto" w:sz="4" w:space="0"/>
            </w:tcBorders>
            <w:vAlign w:val="center"/>
          </w:tcPr>
          <w:p>
            <w:pPr>
              <w:pStyle w:val="5"/>
              <w:spacing w:line="580" w:lineRule="exact"/>
              <w:jc w:val="center"/>
              <w:rPr>
                <w:rFonts w:ascii="仿宋_GB2312" w:eastAsia="仿宋_GB2312"/>
                <w:sz w:val="32"/>
                <w:szCs w:val="32"/>
              </w:rPr>
            </w:pPr>
          </w:p>
        </w:tc>
      </w:tr>
    </w:tbl>
    <w:p>
      <w:pPr>
        <w:pStyle w:val="5"/>
        <w:spacing w:line="52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四、以上地震动参数可作为该工程抗震设防设计依据，请严格按照相关技术规范和要求设计施工。</w:t>
      </w:r>
    </w:p>
    <w:p>
      <w:pPr>
        <w:pStyle w:val="5"/>
        <w:spacing w:line="520" w:lineRule="exact"/>
        <w:ind w:firstLine="640" w:firstLineChars="200"/>
        <w:rPr>
          <w:rFonts w:ascii="仿宋_GB2312" w:hAnsi="宋体" w:eastAsia="仿宋_GB2312" w:cs="宋体"/>
          <w:sz w:val="32"/>
          <w:szCs w:val="32"/>
        </w:rPr>
      </w:pPr>
    </w:p>
    <w:p>
      <w:pPr>
        <w:spacing w:line="580" w:lineRule="exact"/>
        <w:rPr>
          <w:rFonts w:ascii="仿宋_GB2312" w:eastAsia="仿宋_GB2312"/>
          <w:sz w:val="32"/>
        </w:rPr>
      </w:pPr>
      <w:r>
        <w:rPr>
          <w:rFonts w:hint="eastAsia" w:ascii="仿宋_GB2312" w:eastAsia="仿宋_GB2312"/>
          <w:sz w:val="32"/>
          <w:szCs w:val="32"/>
        </w:rPr>
        <w:t xml:space="preserve">                              肃南县地震局   </w:t>
      </w:r>
      <w:r>
        <w:rPr>
          <w:rFonts w:hint="eastAsia" w:ascii="仿宋_GB2312" w:eastAsia="仿宋_GB2312"/>
          <w:sz w:val="32"/>
        </w:rPr>
        <w:t xml:space="preserve">                </w:t>
      </w:r>
    </w:p>
    <w:p>
      <w:pPr>
        <w:spacing w:line="580" w:lineRule="exact"/>
        <w:ind w:firstLine="4480" w:firstLineChars="1400"/>
        <w:rPr>
          <w:rFonts w:ascii="仿宋_GB2312" w:eastAsia="仿宋_GB2312"/>
          <w:sz w:val="32"/>
        </w:rPr>
      </w:pPr>
      <w:r>
        <w:rPr>
          <w:rFonts w:hint="eastAsia" w:ascii="仿宋_GB2312" w:eastAsia="仿宋_GB2312"/>
          <w:sz w:val="32"/>
        </w:rPr>
        <w:t xml:space="preserve"> </w:t>
      </w:r>
      <w:r>
        <w:rPr>
          <w:rFonts w:hint="eastAsia" w:ascii="仿宋_GB2312" w:hAnsi="Courier New" w:eastAsia="仿宋_GB2312"/>
          <w:sz w:val="32"/>
          <w:szCs w:val="32"/>
        </w:rPr>
        <w:t xml:space="preserve"> </w:t>
      </w:r>
      <w:r>
        <w:rPr>
          <w:rFonts w:hint="eastAsia" w:ascii="仿宋_GB2312" w:eastAsia="仿宋_GB2312"/>
          <w:sz w:val="32"/>
        </w:rPr>
        <w:t>年    月    日</w:t>
      </w:r>
    </w:p>
    <w:p>
      <w:pPr>
        <w:spacing w:line="580" w:lineRule="exact"/>
        <w:ind w:firstLine="4480" w:firstLineChars="1400"/>
        <w:rPr>
          <w:rFonts w:ascii="仿宋_GB2312" w:eastAsia="仿宋_GB2312"/>
          <w:sz w:val="32"/>
        </w:rPr>
      </w:pPr>
    </w:p>
    <w:p>
      <w:pPr>
        <w:jc w:val="left"/>
        <w:rPr>
          <w:rFonts w:ascii="仿宋_GB2312" w:eastAsia="仿宋_GB2312"/>
          <w:sz w:val="32"/>
        </w:rPr>
      </w:pPr>
    </w:p>
    <w:p>
      <w:pPr>
        <w:jc w:val="left"/>
        <w:rPr>
          <w:rFonts w:ascii="仿宋_GB2312" w:eastAsia="黑体"/>
          <w:sz w:val="32"/>
        </w:rPr>
      </w:pPr>
      <w:r>
        <w:rPr>
          <w:rFonts w:ascii="黑体" w:hAnsi="黑体" w:eastAsia="黑体"/>
          <w:bCs/>
          <w:color w:val="000000"/>
          <w:szCs w:val="21"/>
        </w:rPr>
        <w:t>附</w:t>
      </w:r>
      <w:r>
        <w:rPr>
          <w:rFonts w:hint="eastAsia" w:ascii="黑体" w:hAnsi="黑体" w:eastAsia="黑体"/>
          <w:bCs/>
          <w:color w:val="000000"/>
          <w:szCs w:val="21"/>
        </w:rPr>
        <w:t>录A：</w:t>
      </w:r>
    </w:p>
    <w:p>
      <w:bookmarkStart w:id="5" w:name="_GoBack"/>
      <w:r>
        <w:rPr>
          <w:rFonts w:hint="eastAsia"/>
        </w:rPr>
        <w:drawing>
          <wp:inline distT="0" distB="0" distL="114300" distR="114300">
            <wp:extent cx="5956935" cy="8444865"/>
            <wp:effectExtent l="0" t="0" r="5715" b="13335"/>
            <wp:docPr id="1" name="图片 1" descr="QQ图片201807171525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QQ图片20180717152558"/>
                    <pic:cNvPicPr>
                      <a:picLocks noChangeAspect="1"/>
                    </pic:cNvPicPr>
                  </pic:nvPicPr>
                  <pic:blipFill>
                    <a:blip r:embed="rId8"/>
                    <a:stretch>
                      <a:fillRect/>
                    </a:stretch>
                  </pic:blipFill>
                  <pic:spPr>
                    <a:xfrm>
                      <a:off x="0" y="0"/>
                      <a:ext cx="5956935" cy="8444865"/>
                    </a:xfrm>
                    <a:prstGeom prst="rect">
                      <a:avLst/>
                    </a:prstGeom>
                  </pic:spPr>
                </pic:pic>
              </a:graphicData>
            </a:graphic>
          </wp:inline>
        </w:drawing>
      </w:r>
      <w:bookmarkEnd w:id="5"/>
    </w:p>
    <w:p/>
    <w:p>
      <w:pPr>
        <w:jc w:val="left"/>
        <w:rPr>
          <w:rFonts w:ascii="仿宋_GB2312" w:eastAsia="黑体"/>
          <w:sz w:val="32"/>
        </w:rPr>
      </w:pPr>
      <w:r>
        <w:rPr>
          <w:rFonts w:ascii="黑体" w:hAnsi="黑体" w:eastAsia="黑体"/>
          <w:bCs/>
          <w:color w:val="000000"/>
          <w:szCs w:val="21"/>
        </w:rPr>
        <w:t>附</w:t>
      </w:r>
      <w:r>
        <w:rPr>
          <w:rFonts w:hint="eastAsia" w:ascii="黑体" w:hAnsi="黑体" w:eastAsia="黑体"/>
          <w:bCs/>
          <w:color w:val="000000"/>
          <w:szCs w:val="21"/>
        </w:rPr>
        <w:t>录B：</w:t>
      </w:r>
    </w:p>
    <w:p>
      <w:pPr>
        <w:ind w:firstLine="315" w:firstLineChars="98"/>
        <w:jc w:val="center"/>
        <w:rPr>
          <w:rFonts w:ascii="宋体" w:hAnsi="宋体" w:cs="宋体"/>
          <w:b/>
          <w:color w:val="000000"/>
          <w:sz w:val="32"/>
          <w:szCs w:val="32"/>
        </w:rPr>
      </w:pPr>
      <w:r>
        <w:rPr>
          <w:rFonts w:hint="eastAsia" w:ascii="宋体" w:hAnsi="宋体" w:cs="宋体"/>
          <w:b/>
          <w:color w:val="000000"/>
          <w:sz w:val="32"/>
          <w:szCs w:val="32"/>
        </w:rPr>
        <w:t>实施机关信息</w:t>
      </w:r>
    </w:p>
    <w:p>
      <w:pPr>
        <w:spacing w:line="360" w:lineRule="auto"/>
        <w:jc w:val="left"/>
        <w:rPr>
          <w:color w:val="000000"/>
        </w:rPr>
      </w:pPr>
    </w:p>
    <w:tbl>
      <w:tblPr>
        <w:tblStyle w:val="13"/>
        <w:tblW w:w="946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368"/>
        <w:gridCol w:w="2001"/>
        <w:gridCol w:w="1701"/>
        <w:gridCol w:w="1559"/>
        <w:gridCol w:w="1276"/>
        <w:gridCol w:w="15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368" w:type="dxa"/>
            <w:vAlign w:val="center"/>
          </w:tcPr>
          <w:p>
            <w:pPr>
              <w:jc w:val="center"/>
              <w:rPr>
                <w:b/>
                <w:color w:val="000000"/>
                <w:sz w:val="18"/>
                <w:szCs w:val="18"/>
              </w:rPr>
            </w:pPr>
            <w:r>
              <w:rPr>
                <w:b/>
                <w:color w:val="000000"/>
                <w:sz w:val="18"/>
                <w:szCs w:val="18"/>
              </w:rPr>
              <w:t>实施机关</w:t>
            </w:r>
          </w:p>
          <w:p>
            <w:pPr>
              <w:jc w:val="center"/>
              <w:rPr>
                <w:b/>
                <w:color w:val="000000"/>
                <w:sz w:val="18"/>
                <w:szCs w:val="18"/>
              </w:rPr>
            </w:pPr>
            <w:r>
              <w:rPr>
                <w:b/>
                <w:color w:val="000000"/>
                <w:sz w:val="18"/>
                <w:szCs w:val="18"/>
              </w:rPr>
              <w:t>名称</w:t>
            </w:r>
          </w:p>
        </w:tc>
        <w:tc>
          <w:tcPr>
            <w:tcW w:w="2001" w:type="dxa"/>
            <w:vAlign w:val="center"/>
          </w:tcPr>
          <w:p>
            <w:pPr>
              <w:jc w:val="center"/>
              <w:rPr>
                <w:b/>
                <w:color w:val="000000"/>
                <w:sz w:val="18"/>
                <w:szCs w:val="18"/>
              </w:rPr>
            </w:pPr>
            <w:r>
              <w:rPr>
                <w:b/>
                <w:color w:val="000000"/>
                <w:sz w:val="18"/>
                <w:szCs w:val="18"/>
              </w:rPr>
              <w:t>受理地点</w:t>
            </w:r>
          </w:p>
        </w:tc>
        <w:tc>
          <w:tcPr>
            <w:tcW w:w="1701" w:type="dxa"/>
            <w:vAlign w:val="center"/>
          </w:tcPr>
          <w:p>
            <w:pPr>
              <w:jc w:val="center"/>
              <w:rPr>
                <w:b/>
                <w:color w:val="000000"/>
                <w:sz w:val="18"/>
                <w:szCs w:val="18"/>
              </w:rPr>
            </w:pPr>
            <w:r>
              <w:rPr>
                <w:b/>
                <w:color w:val="000000"/>
                <w:sz w:val="18"/>
                <w:szCs w:val="18"/>
              </w:rPr>
              <w:t>办公时间</w:t>
            </w:r>
          </w:p>
        </w:tc>
        <w:tc>
          <w:tcPr>
            <w:tcW w:w="1559" w:type="dxa"/>
            <w:vAlign w:val="center"/>
          </w:tcPr>
          <w:p>
            <w:pPr>
              <w:jc w:val="center"/>
              <w:rPr>
                <w:b/>
                <w:color w:val="000000"/>
                <w:sz w:val="18"/>
                <w:szCs w:val="18"/>
              </w:rPr>
            </w:pPr>
            <w:r>
              <w:rPr>
                <w:b/>
                <w:color w:val="000000"/>
                <w:sz w:val="18"/>
                <w:szCs w:val="18"/>
              </w:rPr>
              <w:t>咨询</w:t>
            </w:r>
          </w:p>
        </w:tc>
        <w:tc>
          <w:tcPr>
            <w:tcW w:w="1276" w:type="dxa"/>
            <w:vAlign w:val="center"/>
          </w:tcPr>
          <w:p>
            <w:pPr>
              <w:jc w:val="center"/>
              <w:rPr>
                <w:b/>
                <w:color w:val="000000"/>
                <w:sz w:val="18"/>
                <w:szCs w:val="18"/>
              </w:rPr>
            </w:pPr>
            <w:r>
              <w:rPr>
                <w:b/>
                <w:color w:val="000000"/>
                <w:sz w:val="18"/>
                <w:szCs w:val="18"/>
              </w:rPr>
              <w:t>网址</w:t>
            </w:r>
          </w:p>
        </w:tc>
        <w:tc>
          <w:tcPr>
            <w:tcW w:w="1559" w:type="dxa"/>
            <w:vAlign w:val="center"/>
          </w:tcPr>
          <w:p>
            <w:pPr>
              <w:jc w:val="center"/>
              <w:rPr>
                <w:b/>
                <w:color w:val="000000"/>
                <w:sz w:val="18"/>
                <w:szCs w:val="18"/>
              </w:rPr>
            </w:pPr>
            <w:r>
              <w:rPr>
                <w:b/>
                <w:color w:val="000000"/>
                <w:sz w:val="18"/>
                <w:szCs w:val="18"/>
              </w:rPr>
              <w:t>内设机构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076" w:hRule="atLeast"/>
        </w:trPr>
        <w:tc>
          <w:tcPr>
            <w:tcW w:w="1368" w:type="dxa"/>
            <w:vAlign w:val="center"/>
          </w:tcPr>
          <w:p>
            <w:pPr>
              <w:rPr>
                <w:color w:val="000000"/>
                <w:sz w:val="18"/>
                <w:szCs w:val="18"/>
              </w:rPr>
            </w:pPr>
            <w:r>
              <w:rPr>
                <w:rFonts w:hint="eastAsia"/>
                <w:color w:val="000000"/>
                <w:sz w:val="18"/>
                <w:szCs w:val="18"/>
              </w:rPr>
              <w:t>肃南县地震局</w:t>
            </w:r>
          </w:p>
        </w:tc>
        <w:tc>
          <w:tcPr>
            <w:tcW w:w="2001" w:type="dxa"/>
            <w:vAlign w:val="center"/>
          </w:tcPr>
          <w:p>
            <w:pPr>
              <w:spacing w:line="360" w:lineRule="auto"/>
              <w:rPr>
                <w:color w:val="000000"/>
                <w:sz w:val="18"/>
                <w:szCs w:val="18"/>
              </w:rPr>
            </w:pPr>
            <w:r>
              <w:rPr>
                <w:color w:val="000000"/>
                <w:sz w:val="18"/>
                <w:szCs w:val="18"/>
              </w:rPr>
              <w:t>地址：</w:t>
            </w:r>
            <w:r>
              <w:rPr>
                <w:rFonts w:hint="eastAsia"/>
                <w:color w:val="000000"/>
                <w:sz w:val="18"/>
                <w:szCs w:val="18"/>
              </w:rPr>
              <w:t>肃南县便民</w:t>
            </w:r>
            <w:r>
              <w:rPr>
                <w:color w:val="000000"/>
                <w:sz w:val="18"/>
                <w:szCs w:val="18"/>
              </w:rPr>
              <w:t>服务</w:t>
            </w:r>
            <w:r>
              <w:rPr>
                <w:rFonts w:hint="eastAsia"/>
                <w:color w:val="000000"/>
                <w:sz w:val="18"/>
                <w:szCs w:val="18"/>
              </w:rPr>
              <w:t>大厅综合服务窗口</w:t>
            </w:r>
          </w:p>
        </w:tc>
        <w:tc>
          <w:tcPr>
            <w:tcW w:w="1701" w:type="dxa"/>
            <w:vAlign w:val="center"/>
          </w:tcPr>
          <w:p>
            <w:pPr>
              <w:rPr>
                <w:color w:val="000000"/>
                <w:sz w:val="18"/>
                <w:szCs w:val="18"/>
              </w:rPr>
            </w:pPr>
            <w:r>
              <w:rPr>
                <w:color w:val="000000"/>
                <w:sz w:val="18"/>
                <w:szCs w:val="18"/>
              </w:rPr>
              <w:t>周一至周五上午8:30至12:00，下午14:30至</w:t>
            </w:r>
            <w:r>
              <w:rPr>
                <w:rFonts w:hint="eastAsia"/>
                <w:color w:val="000000"/>
                <w:sz w:val="18"/>
                <w:szCs w:val="18"/>
              </w:rPr>
              <w:t>18:00</w:t>
            </w:r>
            <w:r>
              <w:rPr>
                <w:color w:val="000000"/>
                <w:sz w:val="18"/>
                <w:szCs w:val="18"/>
              </w:rPr>
              <w:t>。（不含法定节假日）</w:t>
            </w:r>
          </w:p>
        </w:tc>
        <w:tc>
          <w:tcPr>
            <w:tcW w:w="1559" w:type="dxa"/>
            <w:vAlign w:val="center"/>
          </w:tcPr>
          <w:p>
            <w:pPr>
              <w:rPr>
                <w:color w:val="000000"/>
                <w:sz w:val="18"/>
                <w:szCs w:val="18"/>
              </w:rPr>
            </w:pPr>
            <w:r>
              <w:rPr>
                <w:color w:val="000000"/>
                <w:sz w:val="18"/>
                <w:szCs w:val="18"/>
              </w:rPr>
              <w:t>电话：</w:t>
            </w:r>
          </w:p>
          <w:p>
            <w:pPr>
              <w:rPr>
                <w:color w:val="FF0000"/>
                <w:sz w:val="18"/>
                <w:szCs w:val="18"/>
              </w:rPr>
            </w:pPr>
            <w:r>
              <w:rPr>
                <w:color w:val="FF0000"/>
                <w:sz w:val="18"/>
                <w:szCs w:val="18"/>
              </w:rPr>
              <w:t>093</w:t>
            </w:r>
            <w:r>
              <w:rPr>
                <w:rFonts w:hint="eastAsia"/>
                <w:color w:val="FF0000"/>
                <w:sz w:val="18"/>
                <w:szCs w:val="18"/>
              </w:rPr>
              <w:t>6</w:t>
            </w:r>
            <w:r>
              <w:rPr>
                <w:color w:val="FF0000"/>
                <w:sz w:val="18"/>
                <w:szCs w:val="18"/>
              </w:rPr>
              <w:t>-</w:t>
            </w:r>
            <w:r>
              <w:rPr>
                <w:rFonts w:hint="eastAsia"/>
                <w:color w:val="FF0000"/>
                <w:sz w:val="18"/>
                <w:szCs w:val="18"/>
              </w:rPr>
              <w:t>6126805</w:t>
            </w:r>
          </w:p>
          <w:p>
            <w:pPr>
              <w:rPr>
                <w:color w:val="000000"/>
                <w:sz w:val="18"/>
                <w:szCs w:val="18"/>
              </w:rPr>
            </w:pPr>
            <w:r>
              <w:rPr>
                <w:color w:val="000000"/>
                <w:sz w:val="18"/>
                <w:szCs w:val="18"/>
              </w:rPr>
              <w:t>网址：</w:t>
            </w:r>
          </w:p>
          <w:p>
            <w:pPr>
              <w:rPr>
                <w:color w:val="000000"/>
                <w:sz w:val="18"/>
                <w:szCs w:val="18"/>
              </w:rPr>
            </w:pPr>
            <w:r>
              <w:rPr>
                <w:rFonts w:hint="eastAsia"/>
                <w:color w:val="000000"/>
                <w:sz w:val="18"/>
                <w:szCs w:val="18"/>
              </w:rPr>
              <w:t>http://zysn.gszwfw.gov.cn/art/2018/7/9/art_183312_323105.html</w:t>
            </w:r>
          </w:p>
          <w:p>
            <w:pPr>
              <w:rPr>
                <w:color w:val="000000"/>
                <w:sz w:val="18"/>
                <w:szCs w:val="18"/>
              </w:rPr>
            </w:pPr>
          </w:p>
        </w:tc>
        <w:tc>
          <w:tcPr>
            <w:tcW w:w="1276" w:type="dxa"/>
            <w:vAlign w:val="center"/>
          </w:tcPr>
          <w:p>
            <w:pPr>
              <w:rPr>
                <w:color w:val="000000"/>
                <w:sz w:val="18"/>
                <w:szCs w:val="18"/>
              </w:rPr>
            </w:pPr>
            <w:r>
              <w:rPr>
                <w:color w:val="000000"/>
                <w:sz w:val="18"/>
                <w:szCs w:val="18"/>
              </w:rPr>
              <w:t>相关表格下载的网址：</w:t>
            </w:r>
          </w:p>
          <w:p>
            <w:pPr>
              <w:rPr>
                <w:color w:val="000000"/>
                <w:sz w:val="18"/>
                <w:szCs w:val="18"/>
              </w:rPr>
            </w:pPr>
            <w:r>
              <w:rPr>
                <w:rFonts w:hint="eastAsia"/>
                <w:color w:val="000000"/>
                <w:sz w:val="18"/>
                <w:szCs w:val="18"/>
              </w:rPr>
              <w:t>http://zysn.gszwfw.gov.cn/art/2018/7/9/art_183312_323105.html</w:t>
            </w:r>
          </w:p>
          <w:p>
            <w:pPr>
              <w:rPr>
                <w:color w:val="000000"/>
                <w:sz w:val="18"/>
                <w:szCs w:val="18"/>
              </w:rPr>
            </w:pPr>
          </w:p>
        </w:tc>
        <w:tc>
          <w:tcPr>
            <w:tcW w:w="1559" w:type="dxa"/>
            <w:vAlign w:val="center"/>
          </w:tcPr>
          <w:p>
            <w:pPr>
              <w:rPr>
                <w:color w:val="000000"/>
                <w:sz w:val="18"/>
                <w:szCs w:val="18"/>
              </w:rPr>
            </w:pPr>
          </w:p>
        </w:tc>
      </w:tr>
    </w:tbl>
    <w:p/>
    <w:sectPr>
      <w:headerReference r:id="rId3" w:type="default"/>
      <w:footerReference r:id="rId5" w:type="default"/>
      <w:headerReference r:id="rId4" w:type="even"/>
      <w:footerReference r:id="rId6" w:type="even"/>
      <w:pgSz w:w="11906" w:h="16838"/>
      <w:pgMar w:top="1418" w:right="1134" w:bottom="1134"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default"/>
    <w:sig w:usb0="E0002EFF" w:usb1="C000785B" w:usb2="00000009" w:usb3="00000000" w:csb0="400001FF" w:csb1="FFFF0000"/>
  </w:font>
  <w:font w:name="方正仿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page" w:x="10599" w:y="392"/>
      <w:rPr>
        <w:rStyle w:val="10"/>
      </w:rPr>
    </w:pPr>
    <w:r>
      <w:rPr>
        <w:rStyle w:val="10"/>
      </w:rPr>
      <w:fldChar w:fldCharType="begin"/>
    </w:r>
    <w:r>
      <w:rPr>
        <w:rStyle w:val="10"/>
      </w:rPr>
      <w:instrText xml:space="preserve">PAGE  </w:instrText>
    </w:r>
    <w:r>
      <w:rPr>
        <w:rStyle w:val="10"/>
      </w:rPr>
      <w:fldChar w:fldCharType="separate"/>
    </w:r>
    <w:r>
      <w:rPr>
        <w:rStyle w:val="10"/>
      </w:rPr>
      <w:t>20</w:t>
    </w:r>
    <w:r>
      <w:rPr>
        <w:rStyle w:val="10"/>
      </w:rPr>
      <w:fldChar w:fldCharType="end"/>
    </w:r>
  </w:p>
  <w:p>
    <w:pPr>
      <w:pStyle w:val="7"/>
      <w:ind w:right="360"/>
      <w:rPr>
        <w:rFonts w:ascii="黑体" w:eastAsia="黑体"/>
        <w:sz w:val="24"/>
        <w:szCs w:val="24"/>
        <w:u w:val="thick"/>
      </w:rPr>
    </w:pPr>
    <w:r>
      <w:rPr>
        <w:rFonts w:hint="eastAsia" w:ascii="黑体" w:eastAsia="黑体"/>
        <w:sz w:val="24"/>
        <w:szCs w:val="24"/>
        <w:u w:val="thick"/>
      </w:rPr>
      <w:t xml:space="preserve">肃南县地震局  2018-08-01发布                                2018-08-01实施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83" w:wrap="around" w:vAnchor="text" w:hAnchor="page" w:x="1599" w:y="396"/>
      <w:rPr>
        <w:rStyle w:val="10"/>
      </w:rPr>
    </w:pPr>
    <w:r>
      <w:rPr>
        <w:rStyle w:val="10"/>
      </w:rPr>
      <w:fldChar w:fldCharType="begin"/>
    </w:r>
    <w:r>
      <w:rPr>
        <w:rStyle w:val="10"/>
      </w:rPr>
      <w:instrText xml:space="preserve">PAGE  </w:instrText>
    </w:r>
    <w:r>
      <w:rPr>
        <w:rStyle w:val="10"/>
      </w:rPr>
      <w:fldChar w:fldCharType="separate"/>
    </w:r>
    <w:r>
      <w:rPr>
        <w:rStyle w:val="10"/>
      </w:rPr>
      <w:t>8</w:t>
    </w:r>
    <w:r>
      <w:rPr>
        <w:rStyle w:val="10"/>
      </w:rPr>
      <w:fldChar w:fldCharType="end"/>
    </w:r>
  </w:p>
  <w:p>
    <w:pPr>
      <w:pStyle w:val="7"/>
      <w:ind w:right="360"/>
    </w:pPr>
    <w:r>
      <w:rPr>
        <w:rFonts w:hint="eastAsia" w:ascii="黑体" w:eastAsia="黑体"/>
        <w:sz w:val="24"/>
        <w:szCs w:val="24"/>
        <w:u w:val="thick"/>
      </w:rPr>
      <w:t xml:space="preserve">临泽县地震局  2017-12-25发布                               2017-12-25实施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left"/>
    </w:pPr>
    <w:r>
      <w:rPr>
        <w:rFonts w:hint="eastAsia"/>
      </w:rPr>
      <w:t xml:space="preserve">甘肃省行政许可事项（事项编码：6207250000004386203430XK00002000）                      备案号：2018-164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both"/>
    </w:pPr>
    <w:r>
      <w:rPr>
        <w:rFonts w:hint="eastAsia"/>
      </w:rPr>
      <w:t>临泽县行政许可事项标准（事项编码：620723190100）                                        备案号：2017—001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3A12B14"/>
    <w:multiLevelType w:val="singleLevel"/>
    <w:tmpl w:val="A3A12B14"/>
    <w:lvl w:ilvl="0" w:tentative="0">
      <w:start w:val="5"/>
      <w:numFmt w:val="decimal"/>
      <w:lvlText w:val="%1."/>
      <w:lvlJc w:val="left"/>
      <w:pPr>
        <w:tabs>
          <w:tab w:val="left" w:pos="312"/>
        </w:tabs>
      </w:pPr>
    </w:lvl>
  </w:abstractNum>
  <w:abstractNum w:abstractNumId="1">
    <w:nsid w:val="B5E666AD"/>
    <w:multiLevelType w:val="singleLevel"/>
    <w:tmpl w:val="B5E666AD"/>
    <w:lvl w:ilvl="0" w:tentative="0">
      <w:start w:val="4"/>
      <w:numFmt w:val="chineseCounting"/>
      <w:suff w:val="nothing"/>
      <w:lvlText w:val="%1、"/>
      <w:lvlJc w:val="left"/>
      <w:rPr>
        <w:rFonts w:hint="eastAsia"/>
      </w:rPr>
    </w:lvl>
  </w:abstractNum>
  <w:abstractNum w:abstractNumId="2">
    <w:nsid w:val="E4A50973"/>
    <w:multiLevelType w:val="singleLevel"/>
    <w:tmpl w:val="E4A50973"/>
    <w:lvl w:ilvl="0" w:tentative="0">
      <w:start w:val="7"/>
      <w:numFmt w:val="chineseCounting"/>
      <w:suff w:val="nothing"/>
      <w:lvlText w:val="%1、"/>
      <w:lvlJc w:val="left"/>
      <w:rPr>
        <w:rFonts w:hint="eastAsia"/>
      </w:rPr>
    </w:lvl>
  </w:abstractNum>
  <w:abstractNum w:abstractNumId="3">
    <w:nsid w:val="126992C9"/>
    <w:multiLevelType w:val="singleLevel"/>
    <w:tmpl w:val="126992C9"/>
    <w:lvl w:ilvl="0" w:tentative="0">
      <w:start w:val="1"/>
      <w:numFmt w:val="decimal"/>
      <w:lvlText w:val="%1."/>
      <w:lvlJc w:val="left"/>
      <w:pPr>
        <w:tabs>
          <w:tab w:val="left" w:pos="312"/>
        </w:tabs>
      </w:pPr>
    </w:lvl>
  </w:abstractNum>
  <w:abstractNum w:abstractNumId="4">
    <w:nsid w:val="4854739F"/>
    <w:multiLevelType w:val="singleLevel"/>
    <w:tmpl w:val="4854739F"/>
    <w:lvl w:ilvl="0" w:tentative="0">
      <w:start w:val="1"/>
      <w:numFmt w:val="decimal"/>
      <w:suff w:val="nothing"/>
      <w:lvlText w:val="%1、"/>
      <w:lvlJc w:val="left"/>
    </w:lvl>
  </w:abstractNum>
  <w:abstractNum w:abstractNumId="5">
    <w:nsid w:val="4B895627"/>
    <w:multiLevelType w:val="singleLevel"/>
    <w:tmpl w:val="4B895627"/>
    <w:lvl w:ilvl="0" w:tentative="0">
      <w:start w:val="16"/>
      <w:numFmt w:val="chineseCounting"/>
      <w:suff w:val="nothing"/>
      <w:lvlText w:val="%1、"/>
      <w:lvlJc w:val="left"/>
      <w:rPr>
        <w:rFonts w:hint="eastAsia"/>
      </w:rPr>
    </w:lvl>
  </w:abstractNum>
  <w:abstractNum w:abstractNumId="6">
    <w:nsid w:val="59CB5D54"/>
    <w:multiLevelType w:val="singleLevel"/>
    <w:tmpl w:val="59CB5D54"/>
    <w:lvl w:ilvl="0" w:tentative="0">
      <w:start w:val="1"/>
      <w:numFmt w:val="decimal"/>
      <w:suff w:val="nothing"/>
      <w:lvlText w:val="%1."/>
      <w:lvlJc w:val="left"/>
    </w:lvl>
  </w:abstractNum>
  <w:abstractNum w:abstractNumId="7">
    <w:nsid w:val="734D4854"/>
    <w:multiLevelType w:val="singleLevel"/>
    <w:tmpl w:val="734D4854"/>
    <w:lvl w:ilvl="0" w:tentative="0">
      <w:start w:val="11"/>
      <w:numFmt w:val="chineseCounting"/>
      <w:suff w:val="nothing"/>
      <w:lvlText w:val="%1、"/>
      <w:lvlJc w:val="left"/>
      <w:rPr>
        <w:rFonts w:hint="eastAsia"/>
      </w:rPr>
    </w:lvl>
  </w:abstractNum>
  <w:num w:numId="1">
    <w:abstractNumId w:val="3"/>
  </w:num>
  <w:num w:numId="2">
    <w:abstractNumId w:val="1"/>
  </w:num>
  <w:num w:numId="3">
    <w:abstractNumId w:val="2"/>
  </w:num>
  <w:num w:numId="4">
    <w:abstractNumId w:val="7"/>
  </w:num>
  <w:num w:numId="5">
    <w:abstractNumId w:val="0"/>
  </w:num>
  <w:num w:numId="6">
    <w:abstractNumId w:val="6"/>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4A9936D5"/>
    <w:rsid w:val="002E545E"/>
    <w:rsid w:val="00694E27"/>
    <w:rsid w:val="00E023E8"/>
    <w:rsid w:val="0381341E"/>
    <w:rsid w:val="0ACE0299"/>
    <w:rsid w:val="158C56B1"/>
    <w:rsid w:val="165B036D"/>
    <w:rsid w:val="16AC3A7E"/>
    <w:rsid w:val="27654285"/>
    <w:rsid w:val="2EB4152C"/>
    <w:rsid w:val="398670A3"/>
    <w:rsid w:val="39C05473"/>
    <w:rsid w:val="48262BFC"/>
    <w:rsid w:val="49687705"/>
    <w:rsid w:val="4A9936D5"/>
    <w:rsid w:val="558029FC"/>
    <w:rsid w:val="58CD410A"/>
    <w:rsid w:val="6D535020"/>
    <w:rsid w:val="745002CE"/>
    <w:rsid w:val="76406C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2"/>
      <o:rules v:ext="edit">
        <o:r id="V:Rule1" type="connector" idref="#_x0000_s1026"/>
        <o:r id="V:Rule2" type="connector" idref="#_x0000_s2051"/>
        <o:r id="V:Rule3" type="connector" idref="#_x0000_s2052"/>
        <o:r id="V:Rule4" type="connector" idref="#_x0000_s2058"/>
        <o:r id="V:Rule5" type="connector" idref="#_x0000_s2061"/>
        <o:r id="V:Rule6" type="connector" idref="#_x0000_s2063"/>
        <o:r id="V:Rule7" type="connector" idref="#_x0000_s2067"/>
        <o:r id="V:Rule8" type="connector" idref="#_x0000_s2069"/>
        <o:r id="V:Rule9" type="connector" idref="#_x0000_s2071"/>
        <o:r id="V:Rule10" type="connector" idref="#_x0000_s2072"/>
        <o:r id="V:Rule11" type="connector" idref="#_x0000_s2074"/>
        <o:r id="V:Rule12" type="connector" idref="#_x0000_s2075"/>
        <o:r id="V:Rule13" type="connector" idref="#_x0000_s2076"/>
        <o:r id="V:Rule14" type="connector" idref="#_x0000_s2079"/>
        <o:r id="V:Rule15" type="connector" idref="#_x0000_s2080"/>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13">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qFormat/>
    <w:uiPriority w:val="0"/>
    <w:pPr>
      <w:jc w:val="center"/>
    </w:pPr>
    <w:rPr>
      <w:rFonts w:ascii="Calibri" w:hAnsi="Calibri" w:eastAsia="方正小标宋简体"/>
      <w:sz w:val="36"/>
      <w:szCs w:val="20"/>
    </w:rPr>
  </w:style>
  <w:style w:type="paragraph" w:styleId="4">
    <w:name w:val="Body Text Indent"/>
    <w:basedOn w:val="1"/>
    <w:qFormat/>
    <w:uiPriority w:val="0"/>
    <w:pPr>
      <w:spacing w:after="120"/>
      <w:ind w:left="420" w:leftChars="200"/>
    </w:pPr>
  </w:style>
  <w:style w:type="paragraph" w:styleId="5">
    <w:name w:val="Plain Text"/>
    <w:basedOn w:val="1"/>
    <w:qFormat/>
    <w:uiPriority w:val="0"/>
    <w:rPr>
      <w:rFonts w:ascii="宋体" w:hAnsi="Courier New" w:cs="Courier New"/>
      <w:szCs w:val="21"/>
    </w:rPr>
  </w:style>
  <w:style w:type="paragraph" w:styleId="6">
    <w:name w:val="Balloon Text"/>
    <w:basedOn w:val="1"/>
    <w:link w:val="16"/>
    <w:uiPriority w:val="0"/>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10">
    <w:name w:val="page number"/>
    <w:qFormat/>
    <w:uiPriority w:val="0"/>
  </w:style>
  <w:style w:type="character" w:styleId="11">
    <w:name w:val="FollowedHyperlink"/>
    <w:basedOn w:val="9"/>
    <w:qFormat/>
    <w:uiPriority w:val="0"/>
    <w:rPr>
      <w:color w:val="800080"/>
      <w:u w:val="single"/>
    </w:rPr>
  </w:style>
  <w:style w:type="character" w:styleId="12">
    <w:name w:val="Hyperlink"/>
    <w:basedOn w:val="9"/>
    <w:qFormat/>
    <w:uiPriority w:val="0"/>
    <w:rPr>
      <w:color w:val="0000FF"/>
      <w:u w:val="single"/>
    </w:rPr>
  </w:style>
  <w:style w:type="paragraph" w:customStyle="1" w:styleId="14">
    <w:name w:val="_Style 5"/>
    <w:basedOn w:val="1"/>
    <w:qFormat/>
    <w:uiPriority w:val="0"/>
    <w:pPr>
      <w:tabs>
        <w:tab w:val="left" w:pos="840"/>
      </w:tabs>
      <w:ind w:left="840" w:hanging="420"/>
    </w:pPr>
    <w:rPr>
      <w:szCs w:val="20"/>
    </w:rPr>
  </w:style>
  <w:style w:type="paragraph" w:customStyle="1" w:styleId="15">
    <w:name w:val="Char"/>
    <w:basedOn w:val="1"/>
    <w:qFormat/>
    <w:uiPriority w:val="0"/>
    <w:pPr>
      <w:widowControl/>
      <w:spacing w:after="160" w:line="240" w:lineRule="exact"/>
      <w:jc w:val="left"/>
    </w:pPr>
  </w:style>
  <w:style w:type="character" w:customStyle="1" w:styleId="16">
    <w:name w:val="批注框文本 Char"/>
    <w:basedOn w:val="9"/>
    <w:link w:val="6"/>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2081"/>
    <customShpInfo spid="_x0000_s2080"/>
    <customShpInfo spid="_x0000_s2079"/>
    <customShpInfo spid="_x0000_s2078"/>
    <customShpInfo spid="_x0000_s2077"/>
    <customShpInfo spid="_x0000_s2076"/>
    <customShpInfo spid="_x0000_s2075"/>
    <customShpInfo spid="_x0000_s2074"/>
    <customShpInfo spid="_x0000_s2073"/>
    <customShpInfo spid="_x0000_s2072"/>
    <customShpInfo spid="_x0000_s2071"/>
    <customShpInfo spid="_x0000_s2070"/>
    <customShpInfo spid="_x0000_s2069"/>
    <customShpInfo spid="_x0000_s2068"/>
    <customShpInfo spid="_x0000_s2067"/>
    <customShpInfo spid="_x0000_s2066"/>
    <customShpInfo spid="_x0000_s2065"/>
    <customShpInfo spid="_x0000_s2064"/>
    <customShpInfo spid="_x0000_s2063"/>
    <customShpInfo spid="_x0000_s2062"/>
    <customShpInfo spid="_x0000_s2061"/>
    <customShpInfo spid="_x0000_s2060"/>
    <customShpInfo spid="_x0000_s2059"/>
    <customShpInfo spid="_x0000_s2058"/>
    <customShpInfo spid="_x0000_s2057"/>
    <customShpInfo spid="_x0000_s2056"/>
    <customShpInfo spid="_x0000_s2055"/>
    <customShpInfo spid="_x0000_s2054"/>
    <customShpInfo spid="_x0000_s2053"/>
    <customShpInfo spid="_x0000_s2052"/>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Pages>21</Pages>
  <Words>1724</Words>
  <Characters>9833</Characters>
  <Lines>81</Lines>
  <Paragraphs>23</Paragraphs>
  <TotalTime>214</TotalTime>
  <ScaleCrop>false</ScaleCrop>
  <LinksUpToDate>false</LinksUpToDate>
  <CharactersWithSpaces>11534</CharactersWithSpaces>
  <Application>WPS Office_10.1.0.7468_F1E327BC-269C-435d-A152-05C5408002CA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2018-07-15T11:24:00Z</dcterms:created>
  <dc:creator>Administrator</dc:creator>
  <cp:lastModifiedBy>利维坦</cp:lastModifiedBy>
  <dcterms:modified xsi:type="dcterms:W3CDTF">2018-09-19T09:40:34Z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2052-10.1.0.7468</vt:lpwstr>
  </property>
</Properties>
</file>