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AD2" w:rsidRDefault="00314AD2">
      <w:pPr>
        <w:spacing w:line="360" w:lineRule="auto"/>
        <w:rPr>
          <w:rFonts w:ascii="黑体" w:eastAsia="黑体" w:hAnsi="黑体"/>
          <w:sz w:val="24"/>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5D7E61">
      <w:pPr>
        <w:jc w:val="center"/>
        <w:outlineLvl w:val="0"/>
        <w:rPr>
          <w:rFonts w:ascii="黑体" w:eastAsia="黑体" w:hAnsi="黑体"/>
          <w:sz w:val="52"/>
          <w:szCs w:val="52"/>
        </w:rPr>
      </w:pPr>
      <w:r>
        <w:rPr>
          <w:rFonts w:ascii="黑体" w:eastAsia="黑体" w:hAnsi="黑体" w:hint="eastAsia"/>
          <w:sz w:val="52"/>
          <w:szCs w:val="52"/>
        </w:rPr>
        <w:t>《药品经营（零售）许可证核发及变更》项目下的非处方药品经营（零售）许可证核发及变更办理业务手册</w:t>
      </w: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rPr>
          <w:rFonts w:ascii="黑体" w:eastAsia="黑体" w:hAnsi="黑体"/>
          <w:sz w:val="24"/>
        </w:rPr>
      </w:pPr>
    </w:p>
    <w:p w:rsidR="00314AD2" w:rsidRDefault="00314AD2">
      <w:pPr>
        <w:jc w:val="center"/>
        <w:rPr>
          <w:rFonts w:ascii="黑体" w:eastAsia="黑体" w:hAnsi="黑体"/>
          <w:sz w:val="24"/>
        </w:rPr>
      </w:pPr>
    </w:p>
    <w:p w:rsidR="00314AD2" w:rsidRDefault="00314AD2">
      <w:pPr>
        <w:jc w:val="center"/>
        <w:rPr>
          <w:rFonts w:ascii="黑体" w:eastAsia="黑体" w:hAnsi="黑体"/>
          <w:sz w:val="24"/>
        </w:rPr>
      </w:pPr>
    </w:p>
    <w:p w:rsidR="00314AD2" w:rsidRDefault="00314AD2">
      <w:pPr>
        <w:rPr>
          <w:rFonts w:ascii="黑体" w:eastAsia="黑体" w:hAnsi="黑体"/>
          <w:sz w:val="24"/>
        </w:rPr>
      </w:pPr>
    </w:p>
    <w:p w:rsidR="00314AD2" w:rsidRDefault="00314AD2">
      <w:pPr>
        <w:jc w:val="center"/>
        <w:rPr>
          <w:rFonts w:ascii="黑体" w:eastAsia="黑体" w:hAnsi="黑体"/>
          <w:sz w:val="24"/>
        </w:rPr>
      </w:pPr>
    </w:p>
    <w:p w:rsidR="00314AD2" w:rsidRDefault="00314AD2">
      <w:pPr>
        <w:rPr>
          <w:rFonts w:ascii="黑体" w:eastAsia="黑体" w:hAnsi="黑体"/>
          <w:sz w:val="24"/>
        </w:rPr>
      </w:pPr>
      <w:r>
        <w:rPr>
          <w:rFonts w:ascii="黑体" w:eastAsia="黑体" w:hAnsi="黑体"/>
          <w:sz w:val="24"/>
        </w:rPr>
        <w:pict>
          <v:rect id="_x0000_s1173" style="position:absolute;left:0;text-align:left;margin-left:-9pt;margin-top:23.55pt;width:35.95pt;height:31.2pt;z-index:251728896" stroked="f"/>
        </w:pict>
      </w:r>
      <w:r>
        <w:rPr>
          <w:rFonts w:ascii="黑体" w:eastAsia="黑体" w:hAnsi="黑体"/>
          <w:sz w:val="24"/>
        </w:rPr>
        <w:pict>
          <v:rect id="_x0000_s1174" style="position:absolute;left:0;text-align:left;margin-left:6in;margin-top:39pt;width:45.05pt;height:31.15pt;z-index:251727872" stroked="f"/>
        </w:pict>
      </w:r>
      <w:r w:rsidRPr="00314AD2">
        <w:rPr>
          <w:rFonts w:ascii="黑体" w:eastAsia="黑体" w:hAnsi="黑体"/>
          <w:sz w:val="52"/>
          <w:szCs w:val="52"/>
        </w:rPr>
        <w:pict>
          <v:line id="_x0000_s1175" style="position:absolute;left:0;text-align:left;z-index:251726848" from="-4.65pt,19.55pt" to="454.35pt,19.6pt"/>
        </w:pict>
      </w:r>
      <w:r w:rsidR="005D7E61">
        <w:rPr>
          <w:rFonts w:ascii="黑体" w:eastAsia="黑体" w:hAnsi="黑体" w:hint="eastAsia"/>
          <w:sz w:val="24"/>
        </w:rPr>
        <w:t>肃南县市场监管局：</w:t>
      </w:r>
      <w:r w:rsidR="005D7E61">
        <w:rPr>
          <w:rFonts w:ascii="黑体" w:eastAsia="黑体" w:hAnsi="黑体" w:hint="eastAsia"/>
          <w:sz w:val="24"/>
        </w:rPr>
        <w:t>2018-08-01</w:t>
      </w:r>
      <w:r w:rsidR="005D7E61">
        <w:rPr>
          <w:rFonts w:ascii="黑体" w:eastAsia="黑体" w:hAnsi="黑体" w:hint="eastAsia"/>
          <w:sz w:val="24"/>
        </w:rPr>
        <w:t>发布</w:t>
      </w:r>
      <w:r w:rsidR="005D7E61">
        <w:rPr>
          <w:rFonts w:ascii="黑体" w:eastAsia="黑体" w:hAnsi="黑体" w:hint="eastAsia"/>
          <w:sz w:val="24"/>
        </w:rPr>
        <w:t xml:space="preserve">                        2018-08-01</w:t>
      </w:r>
      <w:r w:rsidR="005D7E61">
        <w:rPr>
          <w:rFonts w:ascii="黑体" w:eastAsia="黑体" w:hAnsi="黑体" w:hint="eastAsia"/>
          <w:sz w:val="24"/>
        </w:rPr>
        <w:t>实施</w:t>
      </w:r>
    </w:p>
    <w:p w:rsidR="00314AD2" w:rsidRDefault="005D7E61">
      <w:pPr>
        <w:spacing w:line="400" w:lineRule="exact"/>
        <w:ind w:firstLineChars="200" w:firstLine="480"/>
        <w:rPr>
          <w:rFonts w:ascii="黑体" w:eastAsia="黑体" w:hAnsi="黑体"/>
          <w:sz w:val="24"/>
        </w:rPr>
      </w:pPr>
      <w:r>
        <w:rPr>
          <w:rFonts w:ascii="黑体" w:eastAsia="黑体" w:hAnsi="黑体" w:hint="eastAsia"/>
          <w:sz w:val="24"/>
        </w:rPr>
        <w:lastRenderedPageBreak/>
        <w:t>一、受理范围</w:t>
      </w:r>
    </w:p>
    <w:p w:rsidR="00314AD2" w:rsidRDefault="005D7E61">
      <w:pPr>
        <w:spacing w:line="400" w:lineRule="exact"/>
        <w:ind w:firstLineChars="200" w:firstLine="420"/>
      </w:pPr>
      <w:r>
        <w:rPr>
          <w:rFonts w:hint="eastAsia"/>
        </w:rPr>
        <w:t>（一）药品经营企业</w:t>
      </w:r>
      <w:r>
        <w:rPr>
          <w:rFonts w:hint="eastAsia"/>
        </w:rPr>
        <w:t>：</w:t>
      </w:r>
      <w:r>
        <w:rPr>
          <w:rFonts w:ascii="Arial" w:hAnsi="Arial" w:cs="Arial" w:hint="eastAsia"/>
          <w:color w:val="333333"/>
          <w:szCs w:val="21"/>
          <w:shd w:val="clear" w:color="auto" w:fill="FFFFFF"/>
        </w:rPr>
        <w:t>在本行政区域内从事非处方药品经营（零售）的企业。</w:t>
      </w:r>
    </w:p>
    <w:p w:rsidR="00314AD2" w:rsidRDefault="005D7E61">
      <w:pPr>
        <w:spacing w:line="400" w:lineRule="exact"/>
        <w:ind w:firstLineChars="200" w:firstLine="420"/>
        <w:rPr>
          <w:color w:val="000000"/>
        </w:rPr>
      </w:pPr>
      <w:r>
        <w:rPr>
          <w:rFonts w:hint="eastAsia"/>
        </w:rPr>
        <w:t>（二）申请内容</w:t>
      </w:r>
      <w:r>
        <w:rPr>
          <w:rFonts w:hint="eastAsia"/>
        </w:rPr>
        <w:t>：</w:t>
      </w:r>
      <w:r>
        <w:rPr>
          <w:rFonts w:hint="eastAsia"/>
          <w:color w:val="000000"/>
        </w:rPr>
        <w:t>药品（非处方药零售）经营许可</w:t>
      </w:r>
    </w:p>
    <w:p w:rsidR="00314AD2" w:rsidRDefault="005D7E61">
      <w:pPr>
        <w:spacing w:line="400" w:lineRule="exact"/>
        <w:ind w:firstLineChars="200" w:firstLine="420"/>
        <w:rPr>
          <w:color w:val="000000"/>
        </w:rPr>
      </w:pPr>
      <w:r>
        <w:rPr>
          <w:rFonts w:hint="eastAsia"/>
          <w:color w:val="000000"/>
        </w:rPr>
        <w:t>（三）申请条件</w:t>
      </w:r>
    </w:p>
    <w:p w:rsidR="00314AD2" w:rsidRDefault="005D7E61">
      <w:pPr>
        <w:spacing w:line="400" w:lineRule="exact"/>
        <w:ind w:firstLineChars="200" w:firstLine="420"/>
        <w:rPr>
          <w:color w:val="000000"/>
        </w:rPr>
      </w:pPr>
      <w:r>
        <w:rPr>
          <w:rFonts w:hint="eastAsia"/>
          <w:color w:val="000000"/>
        </w:rPr>
        <w:t>(</w:t>
      </w:r>
      <w:r>
        <w:rPr>
          <w:rFonts w:hint="eastAsia"/>
          <w:color w:val="000000"/>
        </w:rPr>
        <w:t>一</w:t>
      </w:r>
      <w:r>
        <w:rPr>
          <w:rFonts w:hint="eastAsia"/>
          <w:color w:val="000000"/>
        </w:rPr>
        <w:t>)</w:t>
      </w:r>
      <w:r>
        <w:rPr>
          <w:rFonts w:hint="eastAsia"/>
          <w:color w:val="000000"/>
        </w:rPr>
        <w:t>具有依法经过资格认定的药学技术人员</w:t>
      </w:r>
      <w:r>
        <w:rPr>
          <w:rFonts w:hint="eastAsia"/>
          <w:color w:val="000000"/>
        </w:rPr>
        <w:t xml:space="preserve">; </w:t>
      </w:r>
    </w:p>
    <w:p w:rsidR="00314AD2" w:rsidRDefault="005D7E61">
      <w:pPr>
        <w:spacing w:line="400" w:lineRule="exact"/>
        <w:ind w:firstLineChars="200" w:firstLine="420"/>
        <w:rPr>
          <w:color w:val="000000"/>
        </w:rPr>
      </w:pPr>
      <w:r>
        <w:rPr>
          <w:rFonts w:hint="eastAsia"/>
          <w:color w:val="000000"/>
        </w:rPr>
        <w:t>(</w:t>
      </w:r>
      <w:r>
        <w:rPr>
          <w:rFonts w:hint="eastAsia"/>
          <w:color w:val="000000"/>
        </w:rPr>
        <w:t>二</w:t>
      </w:r>
      <w:r>
        <w:rPr>
          <w:rFonts w:hint="eastAsia"/>
          <w:color w:val="000000"/>
        </w:rPr>
        <w:t>)</w:t>
      </w:r>
      <w:r>
        <w:rPr>
          <w:rFonts w:hint="eastAsia"/>
          <w:color w:val="000000"/>
        </w:rPr>
        <w:t>具有与所经营药品相适应的营业场所、设备、仓储设施、卫生环境</w:t>
      </w:r>
      <w:r>
        <w:rPr>
          <w:rFonts w:hint="eastAsia"/>
          <w:color w:val="000000"/>
        </w:rPr>
        <w:t>;</w:t>
      </w:r>
    </w:p>
    <w:p w:rsidR="00314AD2" w:rsidRDefault="005D7E61">
      <w:pPr>
        <w:spacing w:line="400" w:lineRule="exact"/>
        <w:ind w:firstLineChars="200" w:firstLine="420"/>
        <w:rPr>
          <w:color w:val="000000"/>
        </w:rPr>
      </w:pPr>
      <w:r>
        <w:rPr>
          <w:rFonts w:hint="eastAsia"/>
          <w:color w:val="000000"/>
        </w:rPr>
        <w:t>(</w:t>
      </w:r>
      <w:r>
        <w:rPr>
          <w:rFonts w:hint="eastAsia"/>
          <w:color w:val="000000"/>
        </w:rPr>
        <w:t>三</w:t>
      </w:r>
      <w:r>
        <w:rPr>
          <w:rFonts w:hint="eastAsia"/>
          <w:color w:val="000000"/>
        </w:rPr>
        <w:t>)</w:t>
      </w:r>
      <w:r>
        <w:rPr>
          <w:rFonts w:hint="eastAsia"/>
          <w:color w:val="000000"/>
        </w:rPr>
        <w:t>具有与所经营药品相适应的质量管理机构或者人员</w:t>
      </w:r>
      <w:r>
        <w:rPr>
          <w:rFonts w:hint="eastAsia"/>
          <w:color w:val="000000"/>
        </w:rPr>
        <w:t>;</w:t>
      </w:r>
    </w:p>
    <w:p w:rsidR="00314AD2" w:rsidRDefault="005D7E61">
      <w:pPr>
        <w:spacing w:line="400" w:lineRule="exact"/>
        <w:ind w:firstLineChars="200" w:firstLine="420"/>
        <w:rPr>
          <w:color w:val="000000"/>
        </w:rPr>
      </w:pPr>
      <w:r>
        <w:rPr>
          <w:rFonts w:hint="eastAsia"/>
          <w:color w:val="000000"/>
        </w:rPr>
        <w:t>(</w:t>
      </w:r>
      <w:r>
        <w:rPr>
          <w:rFonts w:hint="eastAsia"/>
          <w:color w:val="000000"/>
        </w:rPr>
        <w:t>四</w:t>
      </w:r>
      <w:r>
        <w:rPr>
          <w:rFonts w:hint="eastAsia"/>
          <w:color w:val="000000"/>
        </w:rPr>
        <w:t>)</w:t>
      </w:r>
      <w:r>
        <w:rPr>
          <w:rFonts w:hint="eastAsia"/>
          <w:color w:val="000000"/>
        </w:rPr>
        <w:t>具有保证所经营药品质量的规章制度。</w:t>
      </w:r>
    </w:p>
    <w:p w:rsidR="00314AD2" w:rsidRDefault="005D7E61">
      <w:pPr>
        <w:spacing w:line="400" w:lineRule="exact"/>
        <w:ind w:firstLineChars="200" w:firstLine="422"/>
        <w:rPr>
          <w:rFonts w:asciiTheme="majorEastAsia" w:eastAsiaTheme="majorEastAsia" w:hAnsiTheme="majorEastAsia" w:cstheme="majorEastAsia"/>
          <w:b/>
          <w:bCs/>
          <w:color w:val="000000"/>
        </w:rPr>
      </w:pPr>
      <w:r>
        <w:rPr>
          <w:rFonts w:asciiTheme="majorEastAsia" w:eastAsiaTheme="majorEastAsia" w:hAnsiTheme="majorEastAsia" w:cstheme="majorEastAsia" w:hint="eastAsia"/>
          <w:b/>
          <w:bCs/>
          <w:color w:val="000000"/>
        </w:rPr>
        <w:t>二、办理依据</w:t>
      </w:r>
    </w:p>
    <w:p w:rsidR="00314AD2" w:rsidRDefault="005D7E61">
      <w:pPr>
        <w:spacing w:line="400" w:lineRule="exact"/>
        <w:ind w:firstLineChars="200" w:firstLine="420"/>
        <w:rPr>
          <w:color w:val="000000"/>
        </w:rPr>
      </w:pPr>
      <w:r>
        <w:rPr>
          <w:rFonts w:hint="eastAsia"/>
          <w:color w:val="000000"/>
        </w:rPr>
        <w:t>（一）设立依据</w:t>
      </w:r>
    </w:p>
    <w:p w:rsidR="00314AD2" w:rsidRDefault="005D7E61">
      <w:pPr>
        <w:spacing w:line="400" w:lineRule="exact"/>
        <w:ind w:firstLineChars="200" w:firstLine="420"/>
        <w:rPr>
          <w:color w:val="000000"/>
        </w:rPr>
      </w:pPr>
      <w:r>
        <w:rPr>
          <w:rFonts w:hint="eastAsia"/>
          <w:color w:val="000000"/>
        </w:rPr>
        <w:t>1.</w:t>
      </w:r>
      <w:r>
        <w:rPr>
          <w:rFonts w:hint="eastAsia"/>
          <w:color w:val="000000"/>
        </w:rPr>
        <w:t>《中华人民共和国药品管理法》</w:t>
      </w:r>
      <w:r>
        <w:rPr>
          <w:rFonts w:hint="eastAsia"/>
          <w:color w:val="000000"/>
        </w:rPr>
        <w:t>(2001</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45</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修订）第十四条</w:t>
      </w:r>
      <w:r>
        <w:rPr>
          <w:rFonts w:hint="eastAsia"/>
          <w:color w:val="000000"/>
        </w:rPr>
        <w:t xml:space="preserve"> </w:t>
      </w:r>
      <w:r>
        <w:rPr>
          <w:rFonts w:hint="eastAsia"/>
          <w:color w:val="000000"/>
        </w:rPr>
        <w:t>开办药品批发企业，须经企业所在地省、自治区、直辖市人民政府药品监督管理部门批准并发给《药品经营许可证》……无《药品经营许可证》的，不得经营药品。第十六条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w:t>
      </w:r>
    </w:p>
    <w:p w:rsidR="00314AD2" w:rsidRDefault="005D7E61">
      <w:pPr>
        <w:spacing w:line="400" w:lineRule="exact"/>
        <w:ind w:firstLineChars="200" w:firstLine="420"/>
        <w:rPr>
          <w:color w:val="000000"/>
        </w:rPr>
      </w:pPr>
      <w:r>
        <w:rPr>
          <w:rFonts w:hint="eastAsia"/>
          <w:color w:val="000000"/>
        </w:rPr>
        <w:t xml:space="preserve"> 2.</w:t>
      </w:r>
      <w:r>
        <w:rPr>
          <w:rFonts w:hint="eastAsia"/>
          <w:color w:val="000000"/>
        </w:rPr>
        <w:t>《中华人民共和国药品管理法实施条例》（</w:t>
      </w:r>
      <w:r>
        <w:rPr>
          <w:rFonts w:hint="eastAsia"/>
          <w:color w:val="000000"/>
        </w:rPr>
        <w:t>2002</w:t>
      </w:r>
      <w:r>
        <w:rPr>
          <w:rFonts w:hint="eastAsia"/>
          <w:color w:val="000000"/>
        </w:rPr>
        <w:t>年</w:t>
      </w:r>
      <w:r>
        <w:rPr>
          <w:rFonts w:hint="eastAsia"/>
          <w:color w:val="000000"/>
        </w:rPr>
        <w:t>8</w:t>
      </w:r>
      <w:r>
        <w:rPr>
          <w:rFonts w:hint="eastAsia"/>
          <w:color w:val="000000"/>
        </w:rPr>
        <w:t>月</w:t>
      </w:r>
      <w:r>
        <w:rPr>
          <w:rFonts w:hint="eastAsia"/>
          <w:color w:val="000000"/>
        </w:rPr>
        <w:t>4</w:t>
      </w:r>
      <w:r>
        <w:rPr>
          <w:rFonts w:hint="eastAsia"/>
          <w:color w:val="000000"/>
        </w:rPr>
        <w:t>日中华人民共和国国务院令第</w:t>
      </w:r>
      <w:r>
        <w:rPr>
          <w:rFonts w:hint="eastAsia"/>
          <w:color w:val="000000"/>
        </w:rPr>
        <w:t>360</w:t>
      </w:r>
      <w:r>
        <w:rPr>
          <w:rFonts w:hint="eastAsia"/>
          <w:color w:val="000000"/>
        </w:rPr>
        <w:t>号，</w:t>
      </w:r>
      <w:r>
        <w:rPr>
          <w:rFonts w:hint="eastAsia"/>
          <w:color w:val="000000"/>
        </w:rPr>
        <w:t>2016</w:t>
      </w:r>
      <w:r>
        <w:rPr>
          <w:rFonts w:hint="eastAsia"/>
          <w:color w:val="000000"/>
        </w:rPr>
        <w:t>年</w:t>
      </w:r>
      <w:r>
        <w:rPr>
          <w:rFonts w:hint="eastAsia"/>
          <w:color w:val="000000"/>
        </w:rPr>
        <w:t>2</w:t>
      </w:r>
      <w:r>
        <w:rPr>
          <w:rFonts w:hint="eastAsia"/>
          <w:color w:val="000000"/>
        </w:rPr>
        <w:t>月</w:t>
      </w:r>
      <w:r>
        <w:rPr>
          <w:rFonts w:hint="eastAsia"/>
          <w:color w:val="000000"/>
        </w:rPr>
        <w:t>6</w:t>
      </w:r>
      <w:r>
        <w:rPr>
          <w:rFonts w:hint="eastAsia"/>
          <w:color w:val="000000"/>
        </w:rPr>
        <w:t>修订）第十一条</w:t>
      </w:r>
      <w:r>
        <w:rPr>
          <w:rFonts w:hint="eastAsia"/>
          <w:color w:val="000000"/>
        </w:rPr>
        <w:t xml:space="preserve"> </w:t>
      </w:r>
      <w:r>
        <w:rPr>
          <w:rFonts w:hint="eastAsia"/>
          <w:color w:val="000000"/>
        </w:rPr>
        <w:t>开办药品批发企业，申办人应当向拟办企业所在地省、自治区、直辖市人民政府药品监督管理部门提出申请。省、自治区、直辖市人民政府药品监督管理部门应当自收到申请之日起</w:t>
      </w:r>
      <w:r>
        <w:rPr>
          <w:rFonts w:hint="eastAsia"/>
          <w:color w:val="000000"/>
        </w:rPr>
        <w:t>30</w:t>
      </w:r>
      <w:r>
        <w:rPr>
          <w:rFonts w:hint="eastAsia"/>
          <w:color w:val="000000"/>
        </w:rPr>
        <w:t>个工作日内，</w:t>
      </w:r>
      <w:r>
        <w:rPr>
          <w:rFonts w:hint="eastAsia"/>
          <w:color w:val="000000"/>
        </w:rPr>
        <w:t>依据国务院药品监督管理部门规定的设置标准作出是否同意筹建的决定。申办人完成拟办企业筹建后，应当向原审批部门申请验收。原审批部门应当自收到申请之日起</w:t>
      </w:r>
      <w:r>
        <w:rPr>
          <w:rFonts w:hint="eastAsia"/>
          <w:color w:val="000000"/>
        </w:rPr>
        <w:t>30</w:t>
      </w:r>
      <w:r>
        <w:rPr>
          <w:rFonts w:hint="eastAsia"/>
          <w:color w:val="000000"/>
        </w:rPr>
        <w:t>个工作日内，依据《药品管理法》第十五条规定的开办条件组织验收；符合条件的，发给《药品经营许可证》。第十六条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个工作日内作出决定。第十七条</w:t>
      </w:r>
      <w:r>
        <w:rPr>
          <w:rFonts w:hint="eastAsia"/>
          <w:color w:val="000000"/>
        </w:rPr>
        <w:t xml:space="preserve"> </w:t>
      </w:r>
      <w:r>
        <w:rPr>
          <w:rFonts w:hint="eastAsia"/>
          <w:color w:val="000000"/>
        </w:rPr>
        <w:t>《药品经营许可证》有效期为</w:t>
      </w:r>
      <w:r>
        <w:rPr>
          <w:rFonts w:hint="eastAsia"/>
          <w:color w:val="000000"/>
        </w:rPr>
        <w:t>5</w:t>
      </w:r>
      <w:r>
        <w:rPr>
          <w:rFonts w:hint="eastAsia"/>
          <w:color w:val="000000"/>
        </w:rPr>
        <w:t>年。有效</w:t>
      </w:r>
      <w:r>
        <w:rPr>
          <w:rFonts w:hint="eastAsia"/>
          <w:color w:val="000000"/>
        </w:rPr>
        <w:t>期届满，需要继续经营药品的，持证企业应当在许可证有效期届满前</w:t>
      </w:r>
      <w:r>
        <w:rPr>
          <w:rFonts w:hint="eastAsia"/>
          <w:color w:val="000000"/>
        </w:rPr>
        <w:t>6</w:t>
      </w:r>
      <w:r>
        <w:rPr>
          <w:rFonts w:hint="eastAsia"/>
          <w:color w:val="000000"/>
        </w:rPr>
        <w:t>个月，按照国务院药品监督管理部门的规定申请换发《药品经营许可证》。</w:t>
      </w:r>
      <w:r>
        <w:rPr>
          <w:rFonts w:hint="eastAsia"/>
          <w:color w:val="000000"/>
        </w:rPr>
        <w:t xml:space="preserve"> </w:t>
      </w:r>
      <w:r>
        <w:rPr>
          <w:rFonts w:hint="eastAsia"/>
          <w:color w:val="000000"/>
        </w:rPr>
        <w:t>药品经营企业终止经营药品或者关闭的，《药品经营许可证》由原发证机关缴销。</w:t>
      </w:r>
    </w:p>
    <w:p w:rsidR="00314AD2" w:rsidRDefault="005D7E61">
      <w:pPr>
        <w:spacing w:line="400" w:lineRule="exact"/>
        <w:ind w:firstLineChars="200" w:firstLine="420"/>
        <w:rPr>
          <w:color w:val="000000"/>
        </w:rPr>
      </w:pPr>
      <w:r>
        <w:rPr>
          <w:rFonts w:hint="eastAsia"/>
          <w:color w:val="000000"/>
        </w:rPr>
        <w:t>3</w:t>
      </w:r>
      <w:r>
        <w:rPr>
          <w:rFonts w:hint="eastAsia"/>
          <w:color w:val="000000"/>
        </w:rPr>
        <w:t>．《药品经营许可证管理办法》（</w:t>
      </w:r>
      <w:r>
        <w:rPr>
          <w:rFonts w:hint="eastAsia"/>
          <w:color w:val="000000"/>
        </w:rPr>
        <w:t>2004</w:t>
      </w:r>
      <w:r>
        <w:rPr>
          <w:rFonts w:hint="eastAsia"/>
          <w:color w:val="000000"/>
        </w:rPr>
        <w:t>年</w:t>
      </w:r>
      <w:r>
        <w:rPr>
          <w:rFonts w:hint="eastAsia"/>
          <w:color w:val="000000"/>
        </w:rPr>
        <w:t>2</w:t>
      </w:r>
      <w:r>
        <w:rPr>
          <w:rFonts w:hint="eastAsia"/>
          <w:color w:val="000000"/>
        </w:rPr>
        <w:t>月</w:t>
      </w:r>
      <w:r>
        <w:rPr>
          <w:rFonts w:hint="eastAsia"/>
          <w:color w:val="000000"/>
        </w:rPr>
        <w:t>4</w:t>
      </w:r>
      <w:r>
        <w:rPr>
          <w:rFonts w:hint="eastAsia"/>
          <w:color w:val="000000"/>
        </w:rPr>
        <w:t>日国家食品药品监督管理局令第</w:t>
      </w:r>
      <w:r>
        <w:rPr>
          <w:rFonts w:hint="eastAsia"/>
          <w:color w:val="000000"/>
        </w:rPr>
        <w:t>6</w:t>
      </w:r>
      <w:r>
        <w:rPr>
          <w:rFonts w:hint="eastAsia"/>
          <w:color w:val="000000"/>
        </w:rPr>
        <w:t>号）第十三条　《药品经营许可证》变更分为许可事项变更和登记事项变更。</w:t>
      </w:r>
      <w:r>
        <w:rPr>
          <w:rFonts w:hint="eastAsia"/>
          <w:color w:val="000000"/>
        </w:rPr>
        <w:t xml:space="preserve"> </w:t>
      </w:r>
      <w:r>
        <w:rPr>
          <w:rFonts w:hint="eastAsia"/>
          <w:color w:val="000000"/>
        </w:rPr>
        <w:t>许可事项变更是指经营方式、经营范围、注册地址、仓库地址（包括增减仓库）、企业法定代表人或负责人以及质量负责人的变更。</w:t>
      </w:r>
      <w:r>
        <w:rPr>
          <w:rFonts w:hint="eastAsia"/>
          <w:color w:val="000000"/>
        </w:rPr>
        <w:t xml:space="preserve"> </w:t>
      </w:r>
      <w:r>
        <w:rPr>
          <w:rFonts w:hint="eastAsia"/>
          <w:color w:val="000000"/>
        </w:rPr>
        <w:t>登记事项变更是指上述事项以外的其他事项的变</w:t>
      </w:r>
      <w:r>
        <w:rPr>
          <w:rFonts w:hint="eastAsia"/>
          <w:color w:val="000000"/>
        </w:rPr>
        <w:t>更。第十四条　药品经营企业变更《药品经营许可证》许可事项的，应当在原许可事项发生变更</w:t>
      </w:r>
      <w:r>
        <w:rPr>
          <w:rFonts w:hint="eastAsia"/>
          <w:color w:val="000000"/>
        </w:rPr>
        <w:t>30</w:t>
      </w:r>
      <w:r>
        <w:rPr>
          <w:rFonts w:hint="eastAsia"/>
          <w:color w:val="000000"/>
        </w:rPr>
        <w:t>日前，向原发证机关申请《药品经营许可证》变更登记。未经批准，不得变更许可事项。</w:t>
      </w:r>
      <w:r>
        <w:rPr>
          <w:rFonts w:hint="eastAsia"/>
          <w:color w:val="000000"/>
        </w:rPr>
        <w:t xml:space="preserve"> </w:t>
      </w:r>
      <w:r>
        <w:rPr>
          <w:rFonts w:hint="eastAsia"/>
          <w:color w:val="000000"/>
        </w:rPr>
        <w:t>原发证机关应当自收到企业变更申请和变更申请资料之日起</w:t>
      </w:r>
      <w:r>
        <w:rPr>
          <w:rFonts w:hint="eastAsia"/>
          <w:color w:val="000000"/>
        </w:rPr>
        <w:t>15</w:t>
      </w:r>
      <w:r>
        <w:rPr>
          <w:rFonts w:hint="eastAsia"/>
          <w:color w:val="000000"/>
        </w:rPr>
        <w:t>个工作日内作出准予变更或不予变更的决定。</w:t>
      </w:r>
      <w:r>
        <w:rPr>
          <w:rFonts w:hint="eastAsia"/>
          <w:color w:val="000000"/>
        </w:rPr>
        <w:t xml:space="preserve"> </w:t>
      </w:r>
      <w:r>
        <w:rPr>
          <w:rFonts w:hint="eastAsia"/>
          <w:color w:val="000000"/>
        </w:rPr>
        <w:t>申请许可事项变更的，由原发证部门按照本办法规定的条件验收合格后，方可办理变更手续。</w:t>
      </w:r>
      <w:r>
        <w:rPr>
          <w:rFonts w:hint="eastAsia"/>
          <w:color w:val="000000"/>
        </w:rPr>
        <w:t xml:space="preserve"> </w:t>
      </w:r>
      <w:r>
        <w:rPr>
          <w:rFonts w:hint="eastAsia"/>
          <w:color w:val="000000"/>
        </w:rPr>
        <w:t>药品经营企业依法变更《药品经营许可证》的许可事项后，应依法向工商行政管理部门办理企业注册登记的有关变更手续。</w:t>
      </w:r>
      <w:r>
        <w:rPr>
          <w:rFonts w:hint="eastAsia"/>
          <w:color w:val="000000"/>
        </w:rPr>
        <w:t xml:space="preserve"> </w:t>
      </w:r>
      <w:r>
        <w:rPr>
          <w:rFonts w:hint="eastAsia"/>
          <w:color w:val="000000"/>
        </w:rPr>
        <w:t>企业分立、合并、改变经营方式、跨原管辖地迁移，按照本</w:t>
      </w:r>
      <w:r>
        <w:rPr>
          <w:rFonts w:hint="eastAsia"/>
          <w:color w:val="000000"/>
        </w:rPr>
        <w:t>办法的规定重新办理《药品经营许可证》。第十七条　药品经营企业变更《药品经营许可证》的登记事项的，应在工商行政管理部门核准变更后</w:t>
      </w:r>
      <w:r>
        <w:rPr>
          <w:rFonts w:hint="eastAsia"/>
          <w:color w:val="000000"/>
        </w:rPr>
        <w:t>30</w:t>
      </w:r>
      <w:r>
        <w:rPr>
          <w:rFonts w:hint="eastAsia"/>
          <w:color w:val="000000"/>
        </w:rPr>
        <w:t>日内，向原发证机关申请《药品经营许可证》变更登记。原发证机关应当自收到企业变更申请和变更申请资料之日起</w:t>
      </w:r>
      <w:r>
        <w:rPr>
          <w:rFonts w:hint="eastAsia"/>
          <w:color w:val="000000"/>
        </w:rPr>
        <w:t>15</w:t>
      </w:r>
      <w:r>
        <w:rPr>
          <w:rFonts w:hint="eastAsia"/>
          <w:color w:val="000000"/>
        </w:rPr>
        <w:t>个工作日内为其办理变更手续。</w:t>
      </w:r>
    </w:p>
    <w:p w:rsidR="00314AD2" w:rsidRDefault="005D7E61">
      <w:pPr>
        <w:spacing w:line="400" w:lineRule="exact"/>
        <w:ind w:firstLineChars="200" w:firstLine="420"/>
        <w:rPr>
          <w:color w:val="000000"/>
        </w:rPr>
      </w:pPr>
      <w:r>
        <w:rPr>
          <w:rFonts w:hint="eastAsia"/>
          <w:color w:val="000000"/>
        </w:rPr>
        <w:t>4.</w:t>
      </w:r>
      <w:r>
        <w:rPr>
          <w:rFonts w:hint="eastAsia"/>
          <w:color w:val="000000"/>
        </w:rPr>
        <w:t>《张掖市人民政府关于公布市级政府部门第十三批省属驻张单位第八批取消调整和下放行政审批项目等事项的决定》（张政发〔</w:t>
      </w:r>
      <w:r>
        <w:rPr>
          <w:rFonts w:hint="eastAsia"/>
          <w:color w:val="000000"/>
        </w:rPr>
        <w:t>2015</w:t>
      </w:r>
      <w:r>
        <w:rPr>
          <w:rFonts w:hint="eastAsia"/>
          <w:color w:val="000000"/>
        </w:rPr>
        <w:t>〕</w:t>
      </w:r>
      <w:r>
        <w:rPr>
          <w:rFonts w:hint="eastAsia"/>
          <w:color w:val="000000"/>
        </w:rPr>
        <w:t>145</w:t>
      </w:r>
      <w:r>
        <w:rPr>
          <w:rFonts w:hint="eastAsia"/>
          <w:color w:val="000000"/>
        </w:rPr>
        <w:t>号）。</w:t>
      </w:r>
    </w:p>
    <w:p w:rsidR="00314AD2" w:rsidRDefault="005D7E61">
      <w:pPr>
        <w:spacing w:line="400" w:lineRule="exact"/>
        <w:ind w:firstLineChars="200" w:firstLine="420"/>
        <w:rPr>
          <w:rFonts w:ascii="Arial" w:hAnsi="Arial" w:cs="Arial"/>
          <w:color w:val="000000"/>
          <w:szCs w:val="21"/>
        </w:rPr>
      </w:pPr>
      <w:r>
        <w:rPr>
          <w:rFonts w:ascii="Arial" w:hAnsi="Arial" w:cs="Arial" w:hint="eastAsia"/>
          <w:color w:val="000000"/>
          <w:szCs w:val="21"/>
        </w:rPr>
        <w:t>（二）许可条件和申请材料的依据</w:t>
      </w:r>
    </w:p>
    <w:p w:rsidR="00314AD2" w:rsidRDefault="005D7E61">
      <w:pPr>
        <w:spacing w:line="400" w:lineRule="exact"/>
        <w:ind w:firstLineChars="200" w:firstLine="420"/>
        <w:rPr>
          <w:rFonts w:ascii="Arial" w:hAnsi="Arial" w:cs="Arial"/>
          <w:color w:val="000000"/>
          <w:szCs w:val="21"/>
        </w:rPr>
      </w:pPr>
      <w:r>
        <w:rPr>
          <w:rFonts w:ascii="Arial" w:hAnsi="Arial" w:cs="Arial" w:hint="eastAsia"/>
          <w:color w:val="000000"/>
          <w:szCs w:val="21"/>
        </w:rPr>
        <w:t>1.</w:t>
      </w:r>
      <w:r>
        <w:rPr>
          <w:rFonts w:ascii="Arial" w:hAnsi="Arial" w:cs="Arial" w:hint="eastAsia"/>
          <w:color w:val="000000"/>
          <w:szCs w:val="21"/>
        </w:rPr>
        <w:t>许可条件的依据：《中华人民共和国药品管理法》</w:t>
      </w:r>
      <w:r>
        <w:rPr>
          <w:rFonts w:ascii="Arial" w:hAnsi="Arial" w:cs="Arial" w:hint="eastAsia"/>
          <w:color w:val="000000"/>
          <w:szCs w:val="21"/>
        </w:rPr>
        <w:t>(2001</w:t>
      </w:r>
      <w:r>
        <w:rPr>
          <w:rFonts w:ascii="Arial" w:hAnsi="Arial" w:cs="Arial" w:hint="eastAsia"/>
          <w:color w:val="000000"/>
          <w:szCs w:val="21"/>
        </w:rPr>
        <w:t>年</w:t>
      </w:r>
      <w:r>
        <w:rPr>
          <w:rFonts w:ascii="Arial" w:hAnsi="Arial" w:cs="Arial" w:hint="eastAsia"/>
          <w:color w:val="000000"/>
          <w:szCs w:val="21"/>
        </w:rPr>
        <w:t>2</w:t>
      </w:r>
      <w:r>
        <w:rPr>
          <w:rFonts w:ascii="Arial" w:hAnsi="Arial" w:cs="Arial" w:hint="eastAsia"/>
          <w:color w:val="000000"/>
          <w:szCs w:val="21"/>
        </w:rPr>
        <w:t>月</w:t>
      </w:r>
      <w:r>
        <w:rPr>
          <w:rFonts w:ascii="Arial" w:hAnsi="Arial" w:cs="Arial" w:hint="eastAsia"/>
          <w:color w:val="000000"/>
          <w:szCs w:val="21"/>
        </w:rPr>
        <w:t>28</w:t>
      </w:r>
      <w:r>
        <w:rPr>
          <w:rFonts w:ascii="Arial" w:hAnsi="Arial" w:cs="Arial" w:hint="eastAsia"/>
          <w:color w:val="000000"/>
          <w:szCs w:val="21"/>
        </w:rPr>
        <w:t>日中华人民共和国主席令第</w:t>
      </w:r>
      <w:r>
        <w:rPr>
          <w:rFonts w:ascii="Arial" w:hAnsi="Arial" w:cs="Arial" w:hint="eastAsia"/>
          <w:color w:val="000000"/>
          <w:szCs w:val="21"/>
        </w:rPr>
        <w:t>45</w:t>
      </w:r>
      <w:r>
        <w:rPr>
          <w:rFonts w:ascii="Arial" w:hAnsi="Arial" w:cs="Arial" w:hint="eastAsia"/>
          <w:color w:val="000000"/>
          <w:szCs w:val="21"/>
        </w:rPr>
        <w:t>号，</w:t>
      </w:r>
      <w:r>
        <w:rPr>
          <w:rFonts w:ascii="Arial" w:hAnsi="Arial" w:cs="Arial" w:hint="eastAsia"/>
          <w:color w:val="000000"/>
          <w:szCs w:val="21"/>
        </w:rPr>
        <w:t>2015</w:t>
      </w:r>
      <w:r>
        <w:rPr>
          <w:rFonts w:ascii="Arial" w:hAnsi="Arial" w:cs="Arial" w:hint="eastAsia"/>
          <w:color w:val="000000"/>
          <w:szCs w:val="21"/>
        </w:rPr>
        <w:t>年</w:t>
      </w:r>
      <w:r>
        <w:rPr>
          <w:rFonts w:ascii="Arial" w:hAnsi="Arial" w:cs="Arial" w:hint="eastAsia"/>
          <w:color w:val="000000"/>
          <w:szCs w:val="21"/>
        </w:rPr>
        <w:t>4</w:t>
      </w:r>
      <w:r>
        <w:rPr>
          <w:rFonts w:ascii="Arial" w:hAnsi="Arial" w:cs="Arial" w:hint="eastAsia"/>
          <w:color w:val="000000"/>
          <w:szCs w:val="21"/>
        </w:rPr>
        <w:t>月</w:t>
      </w:r>
      <w:r>
        <w:rPr>
          <w:rFonts w:ascii="Arial" w:hAnsi="Arial" w:cs="Arial" w:hint="eastAsia"/>
          <w:color w:val="000000"/>
          <w:szCs w:val="21"/>
        </w:rPr>
        <w:t>24</w:t>
      </w:r>
      <w:r>
        <w:rPr>
          <w:rFonts w:ascii="Arial" w:hAnsi="Arial" w:cs="Arial" w:hint="eastAsia"/>
          <w:color w:val="000000"/>
          <w:szCs w:val="21"/>
        </w:rPr>
        <w:t>修订）第十五条</w:t>
      </w:r>
      <w:r>
        <w:rPr>
          <w:rFonts w:ascii="Arial" w:hAnsi="Arial" w:cs="Arial" w:hint="eastAsia"/>
          <w:color w:val="000000"/>
          <w:szCs w:val="21"/>
        </w:rPr>
        <w:t xml:space="preserve"> </w:t>
      </w:r>
      <w:r>
        <w:rPr>
          <w:rFonts w:ascii="Arial" w:hAnsi="Arial" w:cs="Arial" w:hint="eastAsia"/>
          <w:color w:val="000000"/>
          <w:szCs w:val="21"/>
        </w:rPr>
        <w:t>开办药品经营企业必须具备以下条件：</w:t>
      </w:r>
    </w:p>
    <w:p w:rsidR="00314AD2" w:rsidRDefault="005D7E61">
      <w:pPr>
        <w:spacing w:line="400" w:lineRule="exact"/>
        <w:ind w:firstLineChars="200" w:firstLine="420"/>
        <w:rPr>
          <w:rFonts w:ascii="Arial" w:hAnsi="Arial" w:cs="Arial"/>
          <w:color w:val="000000"/>
          <w:szCs w:val="21"/>
        </w:rPr>
      </w:pPr>
      <w:r>
        <w:rPr>
          <w:rFonts w:ascii="Arial" w:hAnsi="Arial" w:cs="Arial" w:hint="eastAsia"/>
          <w:color w:val="000000"/>
          <w:szCs w:val="21"/>
        </w:rPr>
        <w:t>（一）具有依法经过资格认定的药学技术人员；</w:t>
      </w:r>
    </w:p>
    <w:p w:rsidR="00314AD2" w:rsidRDefault="005D7E61">
      <w:pPr>
        <w:spacing w:line="400" w:lineRule="exact"/>
        <w:ind w:firstLineChars="200" w:firstLine="420"/>
        <w:rPr>
          <w:rFonts w:ascii="Arial" w:hAnsi="Arial" w:cs="Arial"/>
          <w:color w:val="000000"/>
          <w:szCs w:val="21"/>
        </w:rPr>
      </w:pPr>
      <w:r>
        <w:rPr>
          <w:rFonts w:ascii="Arial" w:hAnsi="Arial" w:cs="Arial" w:hint="eastAsia"/>
          <w:color w:val="000000"/>
          <w:szCs w:val="21"/>
        </w:rPr>
        <w:t>（二）具有与所经营药品相适应的营业场所、设备、仓储设施、卫生环境；</w:t>
      </w:r>
    </w:p>
    <w:p w:rsidR="00314AD2" w:rsidRDefault="005D7E61">
      <w:pPr>
        <w:spacing w:line="400" w:lineRule="exact"/>
        <w:ind w:firstLineChars="200" w:firstLine="420"/>
        <w:rPr>
          <w:rFonts w:ascii="Arial" w:hAnsi="Arial" w:cs="Arial"/>
          <w:color w:val="000000"/>
          <w:szCs w:val="21"/>
        </w:rPr>
      </w:pPr>
      <w:r>
        <w:rPr>
          <w:rFonts w:ascii="Arial" w:hAnsi="Arial" w:cs="Arial" w:hint="eastAsia"/>
          <w:color w:val="000000"/>
          <w:szCs w:val="21"/>
        </w:rPr>
        <w:t>（三）具有与所经营药品相适应的质量管理机构或者人员；</w:t>
      </w:r>
    </w:p>
    <w:p w:rsidR="00314AD2" w:rsidRDefault="005D7E61">
      <w:pPr>
        <w:spacing w:line="400" w:lineRule="exact"/>
        <w:ind w:firstLineChars="200" w:firstLine="420"/>
        <w:rPr>
          <w:rFonts w:ascii="Arial" w:hAnsi="Arial" w:cs="Arial"/>
          <w:color w:val="000000"/>
          <w:szCs w:val="21"/>
        </w:rPr>
      </w:pPr>
      <w:r>
        <w:rPr>
          <w:rFonts w:ascii="Arial" w:hAnsi="Arial" w:cs="Arial" w:hint="eastAsia"/>
          <w:color w:val="000000"/>
          <w:szCs w:val="21"/>
        </w:rPr>
        <w:t>（四）具有保证所经营药品质量的规章制度。</w:t>
      </w:r>
      <w:r>
        <w:rPr>
          <w:rFonts w:ascii="Arial" w:hAnsi="Arial" w:cs="Arial" w:hint="eastAsia"/>
          <w:color w:val="000000"/>
          <w:szCs w:val="21"/>
        </w:rPr>
        <w:t xml:space="preserve"> </w:t>
      </w:r>
    </w:p>
    <w:p w:rsidR="00314AD2" w:rsidRDefault="005D7E61">
      <w:pPr>
        <w:spacing w:line="400" w:lineRule="exact"/>
        <w:ind w:firstLineChars="200" w:firstLine="420"/>
        <w:rPr>
          <w:rFonts w:ascii="宋体" w:hAnsi="宋体"/>
          <w:color w:val="000000"/>
        </w:rPr>
      </w:pPr>
      <w:r>
        <w:rPr>
          <w:rFonts w:ascii="Arial" w:hAnsi="Arial" w:cs="Arial" w:hint="eastAsia"/>
          <w:color w:val="000000"/>
          <w:szCs w:val="21"/>
        </w:rPr>
        <w:t>《药品经营许可证管理办法》（于</w:t>
      </w:r>
      <w:r>
        <w:rPr>
          <w:rFonts w:ascii="Arial" w:hAnsi="Arial" w:cs="Arial" w:hint="eastAsia"/>
          <w:color w:val="000000"/>
          <w:szCs w:val="21"/>
        </w:rPr>
        <w:t>2004</w:t>
      </w:r>
      <w:r>
        <w:rPr>
          <w:rFonts w:ascii="Arial" w:hAnsi="Arial" w:cs="Arial" w:hint="eastAsia"/>
          <w:color w:val="000000"/>
          <w:szCs w:val="21"/>
        </w:rPr>
        <w:t>年</w:t>
      </w:r>
      <w:r>
        <w:rPr>
          <w:rFonts w:ascii="Arial" w:hAnsi="Arial" w:cs="Arial" w:hint="eastAsia"/>
          <w:color w:val="000000"/>
          <w:szCs w:val="21"/>
        </w:rPr>
        <w:t>2</w:t>
      </w:r>
      <w:r>
        <w:rPr>
          <w:rFonts w:ascii="Arial" w:hAnsi="Arial" w:cs="Arial" w:hint="eastAsia"/>
          <w:color w:val="000000"/>
          <w:szCs w:val="21"/>
        </w:rPr>
        <w:t>月</w:t>
      </w:r>
      <w:r>
        <w:rPr>
          <w:rFonts w:ascii="Arial" w:hAnsi="Arial" w:cs="Arial" w:hint="eastAsia"/>
          <w:color w:val="000000"/>
          <w:szCs w:val="21"/>
        </w:rPr>
        <w:t>4</w:t>
      </w:r>
      <w:r>
        <w:rPr>
          <w:rFonts w:ascii="Arial" w:hAnsi="Arial" w:cs="Arial" w:hint="eastAsia"/>
          <w:color w:val="000000"/>
          <w:szCs w:val="21"/>
        </w:rPr>
        <w:t>日以国家食品药品监督管理局令第</w:t>
      </w:r>
      <w:r>
        <w:rPr>
          <w:rFonts w:ascii="Arial" w:hAnsi="Arial" w:cs="Arial" w:hint="eastAsia"/>
          <w:color w:val="000000"/>
          <w:szCs w:val="21"/>
        </w:rPr>
        <w:t>6</w:t>
      </w:r>
      <w:r>
        <w:rPr>
          <w:rFonts w:ascii="Arial" w:hAnsi="Arial" w:cs="Arial" w:hint="eastAsia"/>
          <w:color w:val="000000"/>
          <w:szCs w:val="21"/>
        </w:rPr>
        <w:t>号公布，</w:t>
      </w:r>
      <w:r>
        <w:rPr>
          <w:rFonts w:ascii="Arial" w:hAnsi="Arial" w:cs="Arial"/>
          <w:color w:val="000000"/>
          <w:szCs w:val="21"/>
        </w:rPr>
        <w:t>根据</w:t>
      </w:r>
      <w:r>
        <w:rPr>
          <w:rFonts w:ascii="Arial" w:hAnsi="Arial" w:cs="Arial"/>
          <w:color w:val="000000"/>
          <w:szCs w:val="21"/>
        </w:rPr>
        <w:t>2017</w:t>
      </w:r>
      <w:r>
        <w:rPr>
          <w:rFonts w:ascii="Arial" w:hAnsi="Arial" w:cs="Arial"/>
          <w:color w:val="000000"/>
          <w:szCs w:val="21"/>
        </w:rPr>
        <w:t>年</w:t>
      </w:r>
      <w:r>
        <w:rPr>
          <w:rFonts w:ascii="Arial" w:hAnsi="Arial" w:cs="Arial"/>
          <w:color w:val="000000"/>
          <w:szCs w:val="21"/>
        </w:rPr>
        <w:t>11</w:t>
      </w:r>
      <w:r>
        <w:rPr>
          <w:rFonts w:ascii="Arial" w:hAnsi="Arial" w:cs="Arial"/>
          <w:color w:val="000000"/>
          <w:szCs w:val="21"/>
        </w:rPr>
        <w:t>月</w:t>
      </w:r>
      <w:r>
        <w:rPr>
          <w:rFonts w:ascii="Arial" w:hAnsi="Arial" w:cs="Arial"/>
          <w:color w:val="000000"/>
          <w:szCs w:val="21"/>
        </w:rPr>
        <w:t>17</w:t>
      </w:r>
      <w:r>
        <w:rPr>
          <w:rFonts w:ascii="Arial" w:hAnsi="Arial" w:cs="Arial"/>
          <w:color w:val="000000"/>
          <w:szCs w:val="21"/>
        </w:rPr>
        <w:t>日国家食品药品监督管理</w:t>
      </w:r>
      <w:r>
        <w:rPr>
          <w:rFonts w:ascii="Arial" w:hAnsi="Arial" w:cs="Arial"/>
          <w:color w:val="000000"/>
          <w:szCs w:val="21"/>
        </w:rPr>
        <w:t>总局令第</w:t>
      </w:r>
      <w:r>
        <w:rPr>
          <w:rFonts w:ascii="Arial" w:hAnsi="Arial" w:cs="Arial"/>
          <w:color w:val="000000"/>
          <w:szCs w:val="21"/>
        </w:rPr>
        <w:t>37</w:t>
      </w:r>
      <w:r>
        <w:rPr>
          <w:rFonts w:ascii="Arial" w:hAnsi="Arial" w:cs="Arial"/>
          <w:color w:val="000000"/>
          <w:szCs w:val="21"/>
        </w:rPr>
        <w:t>号《国家食品药品监督管理总局关于修改部分规章的决定》修正</w:t>
      </w:r>
      <w:r>
        <w:rPr>
          <w:rFonts w:ascii="Arial" w:hAnsi="Arial" w:cs="Arial" w:hint="eastAsia"/>
          <w:color w:val="000000"/>
          <w:szCs w:val="21"/>
        </w:rPr>
        <w:t>）</w:t>
      </w:r>
      <w:r>
        <w:rPr>
          <w:rFonts w:ascii="Arial" w:hAnsi="Arial" w:cs="Arial"/>
          <w:color w:val="000000"/>
          <w:szCs w:val="21"/>
        </w:rPr>
        <w:t>第五条</w:t>
      </w:r>
      <w:r>
        <w:rPr>
          <w:rFonts w:ascii="Arial" w:hAnsi="Arial" w:cs="Arial"/>
          <w:color w:val="000000"/>
          <w:szCs w:val="21"/>
        </w:rPr>
        <w:t xml:space="preserve"> </w:t>
      </w:r>
      <w:r>
        <w:rPr>
          <w:rFonts w:ascii="Arial" w:hAnsi="Arial" w:cs="Arial"/>
          <w:color w:val="000000"/>
          <w:szCs w:val="21"/>
        </w:rPr>
        <w:t>开办药品零售企业，应符合当地常住人口数量、地域、交通状况和实际需要的要求，符合方便群众购药的原则，并符合以下设置规定：</w:t>
      </w:r>
      <w:r>
        <w:rPr>
          <w:rFonts w:ascii="Arial" w:hAnsi="Arial" w:cs="Arial"/>
          <w:color w:val="000000"/>
          <w:szCs w:val="21"/>
        </w:rPr>
        <w:br/>
      </w:r>
      <w:r>
        <w:rPr>
          <w:rFonts w:ascii="Arial" w:hAnsi="Arial" w:cs="Arial"/>
          <w:color w:val="000000"/>
          <w:szCs w:val="21"/>
        </w:rPr>
        <w:t xml:space="preserve">　　（一）具有保证所经营药品质量的规章制度；</w:t>
      </w:r>
      <w:r>
        <w:rPr>
          <w:rFonts w:ascii="Arial" w:hAnsi="Arial" w:cs="Arial"/>
          <w:color w:val="000000"/>
          <w:szCs w:val="21"/>
        </w:rPr>
        <w:br/>
      </w:r>
      <w:r>
        <w:rPr>
          <w:rFonts w:ascii="Arial" w:hAnsi="Arial" w:cs="Arial"/>
          <w:color w:val="000000"/>
          <w:szCs w:val="21"/>
          <w:shd w:val="clear" w:color="auto" w:fill="FFFFFF"/>
        </w:rPr>
        <w:t xml:space="preserve">　　（二）具有依法经过资格认定的药学技术人员；</w:t>
      </w:r>
      <w:r>
        <w:rPr>
          <w:rFonts w:ascii="Arial" w:hAnsi="Arial" w:cs="Arial"/>
          <w:color w:val="000000"/>
          <w:szCs w:val="21"/>
        </w:rPr>
        <w:br/>
      </w:r>
      <w:r>
        <w:rPr>
          <w:rFonts w:ascii="Arial" w:hAnsi="Arial" w:cs="Arial"/>
          <w:color w:val="000000"/>
          <w:szCs w:val="21"/>
          <w:shd w:val="clear" w:color="auto" w:fill="FFFFFF"/>
        </w:rPr>
        <w:t xml:space="preserve">　　经营处方药、甲类非处方药的药品零售企业，必须配有执业药师或者其他依法经过资格认定的药学技术人员。质量负责人应有一年以上（含一年）药品经营质量管理工作经验。</w:t>
      </w:r>
      <w:r>
        <w:rPr>
          <w:rFonts w:ascii="Arial" w:hAnsi="Arial" w:cs="Arial"/>
          <w:color w:val="000000"/>
          <w:szCs w:val="21"/>
        </w:rPr>
        <w:br/>
      </w:r>
      <w:r>
        <w:rPr>
          <w:rFonts w:ascii="Arial" w:hAnsi="Arial" w:cs="Arial"/>
          <w:color w:val="000000"/>
          <w:szCs w:val="21"/>
          <w:shd w:val="clear" w:color="auto" w:fill="FFFFFF"/>
        </w:rPr>
        <w:t xml:space="preserve">　　经营乙类非处方药的药品零售企业，以及农村乡镇以下地区设立</w:t>
      </w:r>
      <w:r>
        <w:rPr>
          <w:rFonts w:ascii="Arial" w:hAnsi="Arial" w:cs="Arial"/>
          <w:color w:val="000000"/>
          <w:szCs w:val="21"/>
          <w:shd w:val="clear" w:color="auto" w:fill="FFFFFF"/>
        </w:rPr>
        <w:t>药品零售企业的，应当按照《药品管理法实施条例》第</w:t>
      </w:r>
      <w:r>
        <w:rPr>
          <w:rFonts w:ascii="Arial" w:hAnsi="Arial" w:cs="Arial"/>
          <w:color w:val="000000"/>
          <w:szCs w:val="21"/>
          <w:shd w:val="clear" w:color="auto" w:fill="FFFFFF"/>
        </w:rPr>
        <w:t>15</w:t>
      </w:r>
      <w:r>
        <w:rPr>
          <w:rFonts w:ascii="Arial" w:hAnsi="Arial" w:cs="Arial"/>
          <w:color w:val="000000"/>
          <w:szCs w:val="21"/>
          <w:shd w:val="clear" w:color="auto" w:fill="FFFFFF"/>
        </w:rPr>
        <w:t>条的规定配备业务人员，有条件的应当配备执业药师。企业营业时间，以上人员应当在岗。</w:t>
      </w:r>
      <w:r>
        <w:rPr>
          <w:rFonts w:ascii="Arial" w:hAnsi="Arial" w:cs="Arial"/>
          <w:color w:val="000000"/>
          <w:szCs w:val="21"/>
        </w:rPr>
        <w:br/>
      </w:r>
      <w:r>
        <w:rPr>
          <w:rFonts w:ascii="Arial" w:hAnsi="Arial" w:cs="Arial"/>
          <w:color w:val="000000"/>
          <w:szCs w:val="21"/>
          <w:shd w:val="clear" w:color="auto" w:fill="FFFFFF"/>
        </w:rPr>
        <w:t xml:space="preserve">　　（三）企业、企业法定代表人、企业负责人、质量负责人无《药品管理法》第</w:t>
      </w:r>
      <w:r>
        <w:rPr>
          <w:rFonts w:ascii="Arial" w:hAnsi="Arial" w:cs="Arial"/>
          <w:color w:val="000000"/>
          <w:szCs w:val="21"/>
          <w:shd w:val="clear" w:color="auto" w:fill="FFFFFF"/>
        </w:rPr>
        <w:t>75</w:t>
      </w:r>
      <w:r>
        <w:rPr>
          <w:rFonts w:ascii="Arial" w:hAnsi="Arial" w:cs="Arial"/>
          <w:color w:val="000000"/>
          <w:szCs w:val="21"/>
          <w:shd w:val="clear" w:color="auto" w:fill="FFFFFF"/>
        </w:rPr>
        <w:t>条、第</w:t>
      </w:r>
      <w:r>
        <w:rPr>
          <w:rFonts w:ascii="Arial" w:hAnsi="Arial" w:cs="Arial"/>
          <w:color w:val="000000"/>
          <w:szCs w:val="21"/>
          <w:shd w:val="clear" w:color="auto" w:fill="FFFFFF"/>
        </w:rPr>
        <w:t>82</w:t>
      </w:r>
      <w:r>
        <w:rPr>
          <w:rFonts w:ascii="Arial" w:hAnsi="Arial" w:cs="Arial"/>
          <w:color w:val="000000"/>
          <w:szCs w:val="21"/>
          <w:shd w:val="clear" w:color="auto" w:fill="FFFFFF"/>
        </w:rPr>
        <w:t>条规定情形的；</w:t>
      </w:r>
      <w:r>
        <w:rPr>
          <w:rFonts w:ascii="Arial" w:hAnsi="Arial" w:cs="Arial"/>
          <w:color w:val="000000"/>
          <w:szCs w:val="21"/>
        </w:rPr>
        <w:br/>
      </w:r>
      <w:r>
        <w:rPr>
          <w:rFonts w:ascii="Arial" w:hAnsi="Arial" w:cs="Arial"/>
          <w:color w:val="000000"/>
          <w:szCs w:val="21"/>
          <w:shd w:val="clear" w:color="auto" w:fill="FFFFFF"/>
        </w:rPr>
        <w:t xml:space="preserve">　　（四）具有与所经营药品相适应的营业场所、设备、仓储设施以及卫生环境。在超市等其他商业企业内设立零售药店的，必须具有独立的区域；</w:t>
      </w:r>
      <w:r>
        <w:rPr>
          <w:rFonts w:ascii="Arial" w:hAnsi="Arial" w:cs="Arial"/>
          <w:color w:val="000000"/>
          <w:szCs w:val="21"/>
        </w:rPr>
        <w:br/>
      </w:r>
      <w:r>
        <w:rPr>
          <w:rFonts w:ascii="Arial" w:hAnsi="Arial" w:cs="Arial"/>
          <w:color w:val="000000"/>
          <w:szCs w:val="21"/>
          <w:shd w:val="clear" w:color="auto" w:fill="FFFFFF"/>
        </w:rPr>
        <w:t xml:space="preserve">　　（五）具有能够配备满足当地消费者所需药品的能力，并能保证</w:t>
      </w:r>
      <w:r>
        <w:rPr>
          <w:rFonts w:ascii="Arial" w:hAnsi="Arial" w:cs="Arial"/>
          <w:color w:val="000000"/>
          <w:szCs w:val="21"/>
          <w:shd w:val="clear" w:color="auto" w:fill="FFFFFF"/>
        </w:rPr>
        <w:t>24</w:t>
      </w:r>
      <w:r>
        <w:rPr>
          <w:rFonts w:ascii="Arial" w:hAnsi="Arial" w:cs="Arial"/>
          <w:color w:val="000000"/>
          <w:szCs w:val="21"/>
          <w:shd w:val="clear" w:color="auto" w:fill="FFFFFF"/>
        </w:rPr>
        <w:t>小时供应。药品零售企业应备有的国家基本药物品种数量由各省、自治区、直辖市食品药品</w:t>
      </w:r>
      <w:r>
        <w:rPr>
          <w:rFonts w:ascii="Arial" w:hAnsi="Arial" w:cs="Arial"/>
          <w:color w:val="000000"/>
          <w:szCs w:val="21"/>
          <w:shd w:val="clear" w:color="auto" w:fill="FFFFFF"/>
        </w:rPr>
        <w:t>监督管理部门结合当地具体情况确定。</w:t>
      </w:r>
      <w:r>
        <w:rPr>
          <w:rFonts w:ascii="Arial" w:hAnsi="Arial" w:cs="Arial"/>
          <w:color w:val="000000"/>
          <w:szCs w:val="21"/>
        </w:rPr>
        <w:br/>
      </w:r>
      <w:r>
        <w:rPr>
          <w:rFonts w:ascii="Arial" w:hAnsi="Arial" w:cs="Arial"/>
          <w:color w:val="000000"/>
          <w:szCs w:val="21"/>
          <w:shd w:val="clear" w:color="auto" w:fill="FFFFFF"/>
        </w:rPr>
        <w:t xml:space="preserve">　　国家对经营麻醉药品、精神药品、医疗用毒性药品、预防性生物制品另有规定的，从其规定。</w:t>
      </w:r>
    </w:p>
    <w:p w:rsidR="00314AD2" w:rsidRDefault="005D7E61">
      <w:pPr>
        <w:widowControl/>
        <w:spacing w:line="400" w:lineRule="exact"/>
        <w:ind w:firstLine="420"/>
        <w:jc w:val="left"/>
        <w:rPr>
          <w:rFonts w:ascii="宋体" w:hAnsi="宋体"/>
          <w:color w:val="000000"/>
        </w:rPr>
      </w:pPr>
      <w:r>
        <w:rPr>
          <w:rFonts w:ascii="宋体" w:hAnsi="宋体" w:hint="eastAsia"/>
          <w:color w:val="000000"/>
        </w:rPr>
        <w:t>2.</w:t>
      </w:r>
      <w:r>
        <w:rPr>
          <w:rFonts w:ascii="宋体" w:hAnsi="宋体" w:hint="eastAsia"/>
          <w:color w:val="000000"/>
        </w:rPr>
        <w:t>申请材料的依据：</w:t>
      </w:r>
      <w:r>
        <w:rPr>
          <w:rFonts w:ascii="Arial" w:hAnsi="Arial" w:cs="Arial" w:hint="eastAsia"/>
          <w:color w:val="000000"/>
          <w:szCs w:val="21"/>
        </w:rPr>
        <w:t>《</w:t>
      </w:r>
      <w:r>
        <w:rPr>
          <w:rFonts w:ascii="Arial" w:hAnsi="Arial" w:cs="Arial"/>
          <w:color w:val="000000"/>
          <w:szCs w:val="21"/>
        </w:rPr>
        <w:t>药品经营许可证管理办法</w:t>
      </w:r>
      <w:r>
        <w:rPr>
          <w:rFonts w:ascii="Arial" w:hAnsi="Arial" w:cs="Arial" w:hint="eastAsia"/>
          <w:color w:val="000000"/>
          <w:szCs w:val="21"/>
        </w:rPr>
        <w:t>》（</w:t>
      </w:r>
      <w:r>
        <w:rPr>
          <w:rFonts w:ascii="Arial" w:hAnsi="Arial" w:cs="Arial"/>
          <w:color w:val="000000"/>
          <w:szCs w:val="21"/>
        </w:rPr>
        <w:t>于</w:t>
      </w:r>
      <w:r>
        <w:rPr>
          <w:rFonts w:ascii="Arial" w:hAnsi="Arial" w:cs="Arial"/>
          <w:color w:val="000000"/>
          <w:szCs w:val="21"/>
        </w:rPr>
        <w:t>2004</w:t>
      </w:r>
      <w:r>
        <w:rPr>
          <w:rFonts w:ascii="Arial" w:hAnsi="Arial" w:cs="Arial"/>
          <w:color w:val="000000"/>
          <w:szCs w:val="21"/>
        </w:rPr>
        <w:t>年</w:t>
      </w:r>
      <w:r>
        <w:rPr>
          <w:rFonts w:ascii="Arial" w:hAnsi="Arial" w:cs="Arial"/>
          <w:color w:val="000000"/>
          <w:szCs w:val="21"/>
        </w:rPr>
        <w:t>2</w:t>
      </w:r>
      <w:r>
        <w:rPr>
          <w:rFonts w:ascii="Arial" w:hAnsi="Arial" w:cs="Arial"/>
          <w:color w:val="000000"/>
          <w:szCs w:val="21"/>
        </w:rPr>
        <w:t>月</w:t>
      </w:r>
      <w:r>
        <w:rPr>
          <w:rFonts w:ascii="Arial" w:hAnsi="Arial" w:cs="Arial"/>
          <w:color w:val="000000"/>
          <w:szCs w:val="21"/>
        </w:rPr>
        <w:t>4</w:t>
      </w:r>
      <w:r>
        <w:rPr>
          <w:rFonts w:ascii="Arial" w:hAnsi="Arial" w:cs="Arial"/>
          <w:color w:val="000000"/>
          <w:szCs w:val="21"/>
        </w:rPr>
        <w:t>日以国家食品药品监督管理局令第</w:t>
      </w:r>
      <w:r>
        <w:rPr>
          <w:rFonts w:ascii="Arial" w:hAnsi="Arial" w:cs="Arial"/>
          <w:color w:val="000000"/>
          <w:szCs w:val="21"/>
        </w:rPr>
        <w:t>6</w:t>
      </w:r>
      <w:r>
        <w:rPr>
          <w:rFonts w:ascii="Arial" w:hAnsi="Arial" w:cs="Arial"/>
          <w:color w:val="000000"/>
          <w:szCs w:val="21"/>
        </w:rPr>
        <w:t>号公布，根据</w:t>
      </w:r>
      <w:r>
        <w:rPr>
          <w:rFonts w:ascii="Arial" w:hAnsi="Arial" w:cs="Arial"/>
          <w:color w:val="000000"/>
          <w:szCs w:val="21"/>
        </w:rPr>
        <w:t>2017</w:t>
      </w:r>
      <w:r>
        <w:rPr>
          <w:rFonts w:ascii="Arial" w:hAnsi="Arial" w:cs="Arial"/>
          <w:color w:val="000000"/>
          <w:szCs w:val="21"/>
        </w:rPr>
        <w:t>年</w:t>
      </w:r>
      <w:r>
        <w:rPr>
          <w:rFonts w:ascii="Arial" w:hAnsi="Arial" w:cs="Arial"/>
          <w:color w:val="000000"/>
          <w:szCs w:val="21"/>
        </w:rPr>
        <w:t>11</w:t>
      </w:r>
      <w:r>
        <w:rPr>
          <w:rFonts w:ascii="Arial" w:hAnsi="Arial" w:cs="Arial"/>
          <w:color w:val="000000"/>
          <w:szCs w:val="21"/>
        </w:rPr>
        <w:t>月</w:t>
      </w:r>
      <w:r>
        <w:rPr>
          <w:rFonts w:ascii="Arial" w:hAnsi="Arial" w:cs="Arial"/>
          <w:color w:val="000000"/>
          <w:szCs w:val="21"/>
        </w:rPr>
        <w:t>17</w:t>
      </w:r>
      <w:r>
        <w:rPr>
          <w:rFonts w:ascii="Arial" w:hAnsi="Arial" w:cs="Arial"/>
          <w:color w:val="000000"/>
          <w:szCs w:val="21"/>
        </w:rPr>
        <w:t>日国家食品药品监督管理总局令第</w:t>
      </w:r>
      <w:r>
        <w:rPr>
          <w:rFonts w:ascii="Arial" w:hAnsi="Arial" w:cs="Arial"/>
          <w:color w:val="000000"/>
          <w:szCs w:val="21"/>
        </w:rPr>
        <w:t>37</w:t>
      </w:r>
      <w:r>
        <w:rPr>
          <w:rFonts w:ascii="Arial" w:hAnsi="Arial" w:cs="Arial"/>
          <w:color w:val="000000"/>
          <w:szCs w:val="21"/>
        </w:rPr>
        <w:t>号《国家食品药品监督管理总局关于修改部分规章的决定》修正</w:t>
      </w:r>
      <w:r>
        <w:rPr>
          <w:rFonts w:ascii="Arial" w:hAnsi="Arial" w:cs="Arial" w:hint="eastAsia"/>
          <w:color w:val="000000"/>
          <w:szCs w:val="21"/>
        </w:rPr>
        <w:t>）</w:t>
      </w:r>
      <w:r>
        <w:rPr>
          <w:rFonts w:ascii="Arial" w:hAnsi="Arial" w:cs="Arial"/>
          <w:color w:val="000000"/>
          <w:szCs w:val="21"/>
        </w:rPr>
        <w:t>第九条</w:t>
      </w:r>
      <w:r>
        <w:rPr>
          <w:rFonts w:ascii="Arial" w:hAnsi="Arial" w:cs="Arial"/>
          <w:color w:val="000000"/>
          <w:szCs w:val="21"/>
        </w:rPr>
        <w:t xml:space="preserve"> </w:t>
      </w:r>
      <w:r>
        <w:rPr>
          <w:rFonts w:ascii="Arial" w:hAnsi="Arial" w:cs="Arial"/>
          <w:color w:val="000000"/>
          <w:szCs w:val="21"/>
        </w:rPr>
        <w:t>开办药品零售企业按照以下程序办理《药品经营许可证》：</w:t>
      </w:r>
      <w:r>
        <w:rPr>
          <w:rFonts w:ascii="Arial" w:hAnsi="Arial" w:cs="Arial"/>
          <w:color w:val="000000"/>
          <w:szCs w:val="21"/>
        </w:rPr>
        <w:br/>
      </w:r>
      <w:r>
        <w:rPr>
          <w:rFonts w:ascii="Arial" w:hAnsi="Arial" w:cs="Arial"/>
          <w:color w:val="000000"/>
          <w:szCs w:val="21"/>
        </w:rPr>
        <w:t xml:space="preserve">　　（一）申办人向拟办企业所在地设区的市级食品药品监督管理部门或省、自治区、直辖市食品药品监督管理部门直</w:t>
      </w:r>
      <w:r>
        <w:rPr>
          <w:rFonts w:ascii="Arial" w:hAnsi="Arial" w:cs="Arial"/>
          <w:color w:val="000000"/>
          <w:szCs w:val="21"/>
        </w:rPr>
        <w:t>接设置的县级食品药品监督管理部门提出筹建申请，并提交以下材料：</w:t>
      </w:r>
      <w:r>
        <w:rPr>
          <w:rFonts w:ascii="Arial" w:hAnsi="Arial" w:cs="Arial"/>
          <w:color w:val="000000"/>
          <w:szCs w:val="21"/>
        </w:rPr>
        <w:br/>
      </w:r>
      <w:r>
        <w:rPr>
          <w:rFonts w:ascii="Arial" w:hAnsi="Arial" w:cs="Arial"/>
          <w:color w:val="000000"/>
          <w:szCs w:val="21"/>
        </w:rPr>
        <w:t xml:space="preserve">　　</w:t>
      </w:r>
      <w:r>
        <w:rPr>
          <w:rFonts w:ascii="Arial" w:hAnsi="Arial" w:cs="Arial"/>
          <w:color w:val="000000"/>
          <w:szCs w:val="21"/>
        </w:rPr>
        <w:t>1.</w:t>
      </w:r>
      <w:r>
        <w:rPr>
          <w:rFonts w:ascii="Arial" w:hAnsi="Arial" w:cs="Arial"/>
          <w:color w:val="000000"/>
          <w:szCs w:val="21"/>
        </w:rPr>
        <w:t>拟办企业法定代表人、企业负责人、质量负责人的学历、执业资格或职称证明原件、复印件及个人简历及专业技术人员资格证书、聘书；</w:t>
      </w:r>
      <w:r>
        <w:rPr>
          <w:rFonts w:ascii="Arial" w:hAnsi="Arial" w:cs="Arial"/>
          <w:color w:val="000000"/>
          <w:szCs w:val="21"/>
        </w:rPr>
        <w:br/>
      </w:r>
      <w:r>
        <w:rPr>
          <w:rFonts w:ascii="Arial" w:hAnsi="Arial" w:cs="Arial"/>
          <w:color w:val="000000"/>
          <w:szCs w:val="21"/>
        </w:rPr>
        <w:t xml:space="preserve">　　</w:t>
      </w:r>
      <w:r>
        <w:rPr>
          <w:rFonts w:ascii="Arial" w:hAnsi="Arial" w:cs="Arial"/>
          <w:color w:val="000000"/>
          <w:szCs w:val="21"/>
        </w:rPr>
        <w:t>2.</w:t>
      </w:r>
      <w:r>
        <w:rPr>
          <w:rFonts w:ascii="Arial" w:hAnsi="Arial" w:cs="Arial"/>
          <w:color w:val="000000"/>
          <w:szCs w:val="21"/>
        </w:rPr>
        <w:t>拟经营药品的范围；</w:t>
      </w:r>
      <w:r>
        <w:rPr>
          <w:rFonts w:ascii="Arial" w:hAnsi="Arial" w:cs="Arial"/>
          <w:color w:val="000000"/>
          <w:szCs w:val="21"/>
        </w:rPr>
        <w:br/>
      </w:r>
      <w:r>
        <w:rPr>
          <w:rFonts w:ascii="Arial" w:hAnsi="Arial" w:cs="Arial"/>
          <w:color w:val="000000"/>
          <w:szCs w:val="21"/>
        </w:rPr>
        <w:t xml:space="preserve">　　</w:t>
      </w:r>
      <w:r>
        <w:rPr>
          <w:rFonts w:ascii="Arial" w:hAnsi="Arial" w:cs="Arial"/>
          <w:color w:val="000000"/>
          <w:szCs w:val="21"/>
        </w:rPr>
        <w:t>3.</w:t>
      </w:r>
      <w:r>
        <w:rPr>
          <w:rFonts w:ascii="Arial" w:hAnsi="Arial" w:cs="Arial"/>
          <w:color w:val="000000"/>
          <w:szCs w:val="21"/>
        </w:rPr>
        <w:t>拟设营业场所、仓储设施、设备情况。</w:t>
      </w:r>
      <w:r>
        <w:rPr>
          <w:rFonts w:ascii="Arial" w:hAnsi="Arial" w:cs="Arial"/>
          <w:color w:val="000000"/>
          <w:szCs w:val="21"/>
        </w:rPr>
        <w:br/>
      </w:r>
      <w:r>
        <w:rPr>
          <w:rFonts w:ascii="Arial" w:hAnsi="Arial" w:cs="Arial"/>
          <w:color w:val="000000"/>
          <w:szCs w:val="21"/>
          <w:shd w:val="clear" w:color="auto" w:fill="FFFFFF"/>
        </w:rPr>
        <w:t xml:space="preserve">　　（二）食品药品监督管理部门对申办人提出的申请，应当根据下列情况分别作出处理：</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1.</w:t>
      </w:r>
      <w:r>
        <w:rPr>
          <w:rFonts w:ascii="Arial" w:hAnsi="Arial" w:cs="Arial"/>
          <w:color w:val="000000"/>
          <w:szCs w:val="21"/>
          <w:shd w:val="clear" w:color="auto" w:fill="FFFFFF"/>
        </w:rPr>
        <w:t>申请事项不属于本部门职权范围的，应当即时作出不予受理的决定，发给《不予受理通知书》，并告知申办人向有关食品药品监督管理部门申请。</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2.</w:t>
      </w:r>
      <w:r>
        <w:rPr>
          <w:rFonts w:ascii="Arial" w:hAnsi="Arial" w:cs="Arial"/>
          <w:color w:val="000000"/>
          <w:szCs w:val="21"/>
          <w:shd w:val="clear" w:color="auto" w:fill="FFFFFF"/>
        </w:rPr>
        <w:t>申请材料存在可以当</w:t>
      </w:r>
      <w:r>
        <w:rPr>
          <w:rFonts w:ascii="Arial" w:hAnsi="Arial" w:cs="Arial"/>
          <w:color w:val="000000"/>
          <w:szCs w:val="21"/>
          <w:shd w:val="clear" w:color="auto" w:fill="FFFFFF"/>
        </w:rPr>
        <w:t>场更正的错误的，应当允许申办人当场更正。</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3.</w:t>
      </w:r>
      <w:r>
        <w:rPr>
          <w:rFonts w:ascii="Arial" w:hAnsi="Arial" w:cs="Arial"/>
          <w:color w:val="000000"/>
          <w:szCs w:val="21"/>
          <w:shd w:val="clear" w:color="auto" w:fill="FFFFFF"/>
        </w:rPr>
        <w:t>申请材料不齐或者不符合法定形式的，应当当场或者在</w:t>
      </w:r>
      <w:r>
        <w:rPr>
          <w:rFonts w:ascii="Arial" w:hAnsi="Arial" w:cs="Arial"/>
          <w:color w:val="000000"/>
          <w:szCs w:val="21"/>
          <w:shd w:val="clear" w:color="auto" w:fill="FFFFFF"/>
        </w:rPr>
        <w:t>5</w:t>
      </w:r>
      <w:r>
        <w:rPr>
          <w:rFonts w:ascii="Arial" w:hAnsi="Arial" w:cs="Arial"/>
          <w:color w:val="000000"/>
          <w:szCs w:val="21"/>
          <w:shd w:val="clear" w:color="auto" w:fill="FFFFFF"/>
        </w:rPr>
        <w:t>日内发给申办人《补正材料通知书》，一次性告知需要补正的全部内容。逾期不告知的，自收到申请材料之日起即为受理。</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4.</w:t>
      </w:r>
      <w:r>
        <w:rPr>
          <w:rFonts w:ascii="Arial" w:hAnsi="Arial" w:cs="Arial"/>
          <w:color w:val="000000"/>
          <w:szCs w:val="21"/>
          <w:shd w:val="clear" w:color="auto" w:fill="FFFFFF"/>
        </w:rPr>
        <w:t>申请事项属于本部门职权范围，材料齐全、符合法定形式，或者申办人按要求提交全部补正材料的，发给申办人《受理通知书》。《受理通知书》中注明的日期为受理日期。</w:t>
      </w:r>
      <w:r>
        <w:rPr>
          <w:rFonts w:ascii="Arial" w:hAnsi="Arial" w:cs="Arial"/>
          <w:color w:val="000000"/>
          <w:szCs w:val="21"/>
        </w:rPr>
        <w:br/>
      </w:r>
      <w:r>
        <w:rPr>
          <w:rFonts w:ascii="Arial" w:hAnsi="Arial" w:cs="Arial"/>
          <w:color w:val="000000"/>
          <w:szCs w:val="21"/>
          <w:shd w:val="clear" w:color="auto" w:fill="FFFFFF"/>
        </w:rPr>
        <w:t xml:space="preserve">　　（三）食品药品监督管理部门自受理申请之日起</w:t>
      </w:r>
      <w:r>
        <w:rPr>
          <w:rFonts w:ascii="Arial" w:hAnsi="Arial" w:cs="Arial"/>
          <w:color w:val="000000"/>
          <w:szCs w:val="21"/>
          <w:shd w:val="clear" w:color="auto" w:fill="FFFFFF"/>
        </w:rPr>
        <w:t>30</w:t>
      </w:r>
      <w:r>
        <w:rPr>
          <w:rFonts w:ascii="Arial" w:hAnsi="Arial" w:cs="Arial"/>
          <w:color w:val="000000"/>
          <w:szCs w:val="21"/>
          <w:shd w:val="clear" w:color="auto" w:fill="FFFFFF"/>
        </w:rPr>
        <w:t>个工作日内，依据本办法第五条规定对申报材料进行审查，作出是否同意筹建的决定，并书面通知申办</w:t>
      </w:r>
      <w:r>
        <w:rPr>
          <w:rFonts w:ascii="Arial" w:hAnsi="Arial" w:cs="Arial"/>
          <w:color w:val="000000"/>
          <w:szCs w:val="21"/>
          <w:shd w:val="clear" w:color="auto" w:fill="FFFFFF"/>
        </w:rPr>
        <w:t>人。不同意筹建的，应当说明理由，并告知申办人依法享有申请行政复议或者提起行政诉讼的权利。</w:t>
      </w:r>
      <w:r>
        <w:rPr>
          <w:rFonts w:ascii="Arial" w:hAnsi="Arial" w:cs="Arial"/>
          <w:color w:val="000000"/>
          <w:szCs w:val="21"/>
        </w:rPr>
        <w:br/>
      </w:r>
      <w:r>
        <w:rPr>
          <w:rFonts w:ascii="Arial" w:hAnsi="Arial" w:cs="Arial"/>
          <w:color w:val="000000"/>
          <w:szCs w:val="21"/>
          <w:shd w:val="clear" w:color="auto" w:fill="FFFFFF"/>
        </w:rPr>
        <w:t xml:space="preserve">　　（四）申办人完成筹建后，向受理申请的食品药品监督管理部门提出验收申请，并提交以下材料：</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1.</w:t>
      </w:r>
      <w:r>
        <w:rPr>
          <w:rFonts w:ascii="Arial" w:hAnsi="Arial" w:cs="Arial"/>
          <w:color w:val="000000"/>
          <w:szCs w:val="21"/>
          <w:shd w:val="clear" w:color="auto" w:fill="FFFFFF"/>
        </w:rPr>
        <w:t>药品经营许可证申请表；</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2.</w:t>
      </w:r>
      <w:r>
        <w:rPr>
          <w:rFonts w:ascii="Arial" w:hAnsi="Arial" w:cs="Arial"/>
          <w:color w:val="000000"/>
          <w:szCs w:val="21"/>
          <w:shd w:val="clear" w:color="auto" w:fill="FFFFFF"/>
        </w:rPr>
        <w:t>企业营业执照；</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3.</w:t>
      </w:r>
      <w:r>
        <w:rPr>
          <w:rFonts w:ascii="Arial" w:hAnsi="Arial" w:cs="Arial"/>
          <w:color w:val="000000"/>
          <w:szCs w:val="21"/>
          <w:shd w:val="clear" w:color="auto" w:fill="FFFFFF"/>
        </w:rPr>
        <w:t>营业场所、仓库平面布置图及房屋产权或使用权证明；</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4.</w:t>
      </w:r>
      <w:r>
        <w:rPr>
          <w:rFonts w:ascii="Arial" w:hAnsi="Arial" w:cs="Arial"/>
          <w:color w:val="000000"/>
          <w:szCs w:val="21"/>
          <w:shd w:val="clear" w:color="auto" w:fill="FFFFFF"/>
        </w:rPr>
        <w:t>依法经过资格认定的药学专业技术人员资格证书及聘书；</w:t>
      </w:r>
      <w:r>
        <w:rPr>
          <w:rFonts w:ascii="Arial" w:hAnsi="Arial" w:cs="Arial"/>
          <w:color w:val="000000"/>
          <w:szCs w:val="21"/>
        </w:rPr>
        <w:br/>
      </w:r>
      <w:r>
        <w:rPr>
          <w:rFonts w:ascii="Arial" w:hAnsi="Arial" w:cs="Arial"/>
          <w:color w:val="000000"/>
          <w:szCs w:val="21"/>
          <w:shd w:val="clear" w:color="auto" w:fill="FFFFFF"/>
        </w:rPr>
        <w:t xml:space="preserve">　　</w:t>
      </w:r>
      <w:r>
        <w:rPr>
          <w:rFonts w:ascii="Arial" w:hAnsi="Arial" w:cs="Arial"/>
          <w:color w:val="000000"/>
          <w:szCs w:val="21"/>
          <w:shd w:val="clear" w:color="auto" w:fill="FFFFFF"/>
        </w:rPr>
        <w:t>5.</w:t>
      </w:r>
      <w:r>
        <w:rPr>
          <w:rFonts w:ascii="Arial" w:hAnsi="Arial" w:cs="Arial"/>
          <w:color w:val="000000"/>
          <w:szCs w:val="21"/>
          <w:shd w:val="clear" w:color="auto" w:fill="FFFFFF"/>
        </w:rPr>
        <w:t>拟办企业质量管理文件及主要设施、设备目录。</w:t>
      </w:r>
      <w:r>
        <w:rPr>
          <w:rFonts w:ascii="Arial" w:hAnsi="Arial" w:cs="Arial"/>
          <w:color w:val="000000"/>
          <w:szCs w:val="21"/>
        </w:rPr>
        <w:br/>
      </w:r>
      <w:r>
        <w:rPr>
          <w:rFonts w:ascii="Arial" w:hAnsi="Arial" w:cs="Arial"/>
          <w:color w:val="000000"/>
          <w:szCs w:val="21"/>
          <w:shd w:val="clear" w:color="auto" w:fill="FFFFFF"/>
        </w:rPr>
        <w:t xml:space="preserve">　　（五）受理申请的食品药品监督管理部门在收到验收申请之日起</w:t>
      </w:r>
      <w:r>
        <w:rPr>
          <w:rFonts w:ascii="Arial" w:hAnsi="Arial" w:cs="Arial"/>
          <w:color w:val="000000"/>
          <w:szCs w:val="21"/>
          <w:shd w:val="clear" w:color="auto" w:fill="FFFFFF"/>
        </w:rPr>
        <w:t>15</w:t>
      </w:r>
      <w:r>
        <w:rPr>
          <w:rFonts w:ascii="Arial" w:hAnsi="Arial" w:cs="Arial"/>
          <w:color w:val="000000"/>
          <w:szCs w:val="21"/>
          <w:shd w:val="clear" w:color="auto" w:fill="FFFFFF"/>
        </w:rPr>
        <w:t>个工作日内，依据开办药品零售企业验收实施</w:t>
      </w:r>
      <w:r>
        <w:rPr>
          <w:rFonts w:ascii="Arial" w:hAnsi="Arial" w:cs="Arial"/>
          <w:color w:val="000000"/>
          <w:szCs w:val="21"/>
          <w:shd w:val="clear" w:color="auto" w:fill="FFFFFF"/>
        </w:rPr>
        <w:t>标准组织验收，作出是否发给《药品经营许可证》的决定。不符合条件的，应当书面通知申办人并说明理由，同时，告知申办人享有依法申请行政复议或提起行政诉讼的权利。</w:t>
      </w:r>
    </w:p>
    <w:p w:rsidR="00314AD2" w:rsidRDefault="005D7E61">
      <w:pPr>
        <w:spacing w:line="400" w:lineRule="exact"/>
        <w:ind w:firstLineChars="200" w:firstLine="420"/>
        <w:rPr>
          <w:color w:val="000000"/>
        </w:rPr>
      </w:pPr>
      <w:r>
        <w:rPr>
          <w:rFonts w:hint="eastAsia"/>
          <w:color w:val="000000"/>
        </w:rPr>
        <w:t>（三）许可权限依据</w:t>
      </w:r>
    </w:p>
    <w:p w:rsidR="00314AD2" w:rsidRDefault="005D7E61">
      <w:pPr>
        <w:spacing w:line="400" w:lineRule="exact"/>
        <w:ind w:firstLineChars="200" w:firstLine="420"/>
        <w:rPr>
          <w:color w:val="000000"/>
        </w:rPr>
      </w:pPr>
      <w:r>
        <w:rPr>
          <w:rFonts w:hint="eastAsia"/>
          <w:color w:val="000000"/>
        </w:rPr>
        <w:t>1.</w:t>
      </w:r>
      <w:r>
        <w:rPr>
          <w:rFonts w:hint="eastAsia"/>
          <w:color w:val="000000"/>
        </w:rPr>
        <w:t>《中华人民共和国药品管理法》</w:t>
      </w:r>
      <w:r>
        <w:rPr>
          <w:rFonts w:hint="eastAsia"/>
          <w:color w:val="000000"/>
        </w:rPr>
        <w:t>(2001</w:t>
      </w:r>
      <w:r>
        <w:rPr>
          <w:rFonts w:hint="eastAsia"/>
          <w:color w:val="000000"/>
        </w:rPr>
        <w:t>年</w:t>
      </w:r>
      <w:r>
        <w:rPr>
          <w:rFonts w:hint="eastAsia"/>
          <w:color w:val="000000"/>
        </w:rPr>
        <w:t>2</w:t>
      </w:r>
      <w:r>
        <w:rPr>
          <w:rFonts w:hint="eastAsia"/>
          <w:color w:val="000000"/>
        </w:rPr>
        <w:t>月</w:t>
      </w:r>
      <w:r>
        <w:rPr>
          <w:rFonts w:hint="eastAsia"/>
          <w:color w:val="000000"/>
        </w:rPr>
        <w:t>28</w:t>
      </w:r>
      <w:r>
        <w:rPr>
          <w:rFonts w:hint="eastAsia"/>
          <w:color w:val="000000"/>
        </w:rPr>
        <w:t>日中华人民共和国主席令第</w:t>
      </w:r>
      <w:r>
        <w:rPr>
          <w:rFonts w:hint="eastAsia"/>
          <w:color w:val="000000"/>
        </w:rPr>
        <w:t>45</w:t>
      </w:r>
      <w:r>
        <w:rPr>
          <w:rFonts w:hint="eastAsia"/>
          <w:color w:val="000000"/>
        </w:rPr>
        <w:t>号，</w:t>
      </w:r>
      <w:r>
        <w:rPr>
          <w:rFonts w:hint="eastAsia"/>
          <w:color w:val="000000"/>
        </w:rPr>
        <w:t>2015</w:t>
      </w:r>
      <w:r>
        <w:rPr>
          <w:rFonts w:hint="eastAsia"/>
          <w:color w:val="000000"/>
        </w:rPr>
        <w:t>年</w:t>
      </w:r>
      <w:r>
        <w:rPr>
          <w:rFonts w:hint="eastAsia"/>
          <w:color w:val="000000"/>
        </w:rPr>
        <w:t>4</w:t>
      </w:r>
      <w:r>
        <w:rPr>
          <w:rFonts w:hint="eastAsia"/>
          <w:color w:val="000000"/>
        </w:rPr>
        <w:t>月</w:t>
      </w:r>
      <w:r>
        <w:rPr>
          <w:rFonts w:hint="eastAsia"/>
          <w:color w:val="000000"/>
        </w:rPr>
        <w:t>24</w:t>
      </w:r>
      <w:r>
        <w:rPr>
          <w:rFonts w:hint="eastAsia"/>
          <w:color w:val="000000"/>
        </w:rPr>
        <w:t>修订）第十四条</w:t>
      </w:r>
      <w:r>
        <w:rPr>
          <w:rFonts w:hint="eastAsia"/>
          <w:color w:val="000000"/>
        </w:rPr>
        <w:t xml:space="preserve"> </w:t>
      </w:r>
      <w:r>
        <w:rPr>
          <w:rFonts w:hint="eastAsia"/>
          <w:color w:val="000000"/>
        </w:rPr>
        <w:t>开办药品批发企业，须经企业所在地省、自治区、直辖市人民政府药品监督管理部门批准并发给《药品经营许可证》……无《药品经营许可证》的，不得经营药品。第十六条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w:t>
      </w:r>
    </w:p>
    <w:p w:rsidR="00314AD2" w:rsidRDefault="005D7E61">
      <w:pPr>
        <w:spacing w:line="400" w:lineRule="exact"/>
        <w:ind w:firstLineChars="200" w:firstLine="420"/>
        <w:rPr>
          <w:color w:val="000000"/>
        </w:rPr>
      </w:pPr>
      <w:r>
        <w:rPr>
          <w:rFonts w:hint="eastAsia"/>
          <w:color w:val="000000"/>
        </w:rPr>
        <w:t xml:space="preserve"> 2.</w:t>
      </w:r>
      <w:r>
        <w:rPr>
          <w:rFonts w:hint="eastAsia"/>
          <w:color w:val="000000"/>
        </w:rPr>
        <w:t>《中华人民共和国药品管理法实施条例》（</w:t>
      </w:r>
      <w:r>
        <w:rPr>
          <w:rFonts w:hint="eastAsia"/>
          <w:color w:val="000000"/>
        </w:rPr>
        <w:t>2002</w:t>
      </w:r>
      <w:r>
        <w:rPr>
          <w:rFonts w:hint="eastAsia"/>
          <w:color w:val="000000"/>
        </w:rPr>
        <w:t>年</w:t>
      </w:r>
      <w:r>
        <w:rPr>
          <w:rFonts w:hint="eastAsia"/>
          <w:color w:val="000000"/>
        </w:rPr>
        <w:t>8</w:t>
      </w:r>
      <w:r>
        <w:rPr>
          <w:rFonts w:hint="eastAsia"/>
          <w:color w:val="000000"/>
        </w:rPr>
        <w:t>月</w:t>
      </w:r>
      <w:r>
        <w:rPr>
          <w:rFonts w:hint="eastAsia"/>
          <w:color w:val="000000"/>
        </w:rPr>
        <w:t>4</w:t>
      </w:r>
      <w:r>
        <w:rPr>
          <w:rFonts w:hint="eastAsia"/>
          <w:color w:val="000000"/>
        </w:rPr>
        <w:t>日中华人民共和国国务院令第</w:t>
      </w:r>
      <w:r>
        <w:rPr>
          <w:rFonts w:hint="eastAsia"/>
          <w:color w:val="000000"/>
        </w:rPr>
        <w:t>360</w:t>
      </w:r>
      <w:r>
        <w:rPr>
          <w:rFonts w:hint="eastAsia"/>
          <w:color w:val="000000"/>
        </w:rPr>
        <w:t>号，</w:t>
      </w:r>
      <w:r>
        <w:rPr>
          <w:rFonts w:hint="eastAsia"/>
          <w:color w:val="000000"/>
        </w:rPr>
        <w:t>2016</w:t>
      </w:r>
      <w:r>
        <w:rPr>
          <w:rFonts w:hint="eastAsia"/>
          <w:color w:val="000000"/>
        </w:rPr>
        <w:t>年</w:t>
      </w:r>
      <w:r>
        <w:rPr>
          <w:rFonts w:hint="eastAsia"/>
          <w:color w:val="000000"/>
        </w:rPr>
        <w:t>2</w:t>
      </w:r>
      <w:r>
        <w:rPr>
          <w:rFonts w:hint="eastAsia"/>
          <w:color w:val="000000"/>
        </w:rPr>
        <w:t>月</w:t>
      </w:r>
      <w:r>
        <w:rPr>
          <w:rFonts w:hint="eastAsia"/>
          <w:color w:val="000000"/>
        </w:rPr>
        <w:t>6</w:t>
      </w:r>
      <w:r>
        <w:rPr>
          <w:rFonts w:hint="eastAsia"/>
          <w:color w:val="000000"/>
        </w:rPr>
        <w:t>修订）第十一条</w:t>
      </w:r>
      <w:r>
        <w:rPr>
          <w:rFonts w:hint="eastAsia"/>
          <w:color w:val="000000"/>
        </w:rPr>
        <w:t xml:space="preserve"> </w:t>
      </w:r>
      <w:r>
        <w:rPr>
          <w:rFonts w:hint="eastAsia"/>
          <w:color w:val="000000"/>
        </w:rPr>
        <w:t>开办药品批发企业，申办人应当向拟办企业所在地省、自治区、直辖市人民政府药品监督管理部门提出申请。省、自治区、直辖市人民政府药品监督管理部门应当自收到申请之日起</w:t>
      </w:r>
      <w:r>
        <w:rPr>
          <w:rFonts w:hint="eastAsia"/>
          <w:color w:val="000000"/>
        </w:rPr>
        <w:t>30</w:t>
      </w:r>
      <w:r>
        <w:rPr>
          <w:rFonts w:hint="eastAsia"/>
          <w:color w:val="000000"/>
        </w:rPr>
        <w:t>个工作日内，</w:t>
      </w:r>
      <w:r>
        <w:rPr>
          <w:rFonts w:hint="eastAsia"/>
          <w:color w:val="000000"/>
        </w:rPr>
        <w:t>依据国务院药品监督管理部门规定的设置标准作出是否同意筹建的决定。申办人完成拟办企业筹建后，应当向原审批部门申请验收。原审批部门应当自收到申请之日起</w:t>
      </w:r>
      <w:r>
        <w:rPr>
          <w:rFonts w:hint="eastAsia"/>
          <w:color w:val="000000"/>
        </w:rPr>
        <w:t>30</w:t>
      </w:r>
      <w:r>
        <w:rPr>
          <w:rFonts w:hint="eastAsia"/>
          <w:color w:val="000000"/>
        </w:rPr>
        <w:t>个工作日内，依据《药品管理法》第十五条规定的开办条件组织验收；符合条件的，发给《药品经营许可证》。第十六条</w:t>
      </w:r>
      <w:r>
        <w:rPr>
          <w:rFonts w:hint="eastAsia"/>
          <w:color w:val="000000"/>
        </w:rPr>
        <w:t xml:space="preserve"> </w:t>
      </w:r>
      <w:r>
        <w:rPr>
          <w:rFonts w:hint="eastAsia"/>
          <w:color w:val="000000"/>
        </w:rPr>
        <w:t>药品经营企业变更《药品经营许可证》许可事项的，应当在许可事项发生变更</w:t>
      </w:r>
      <w:r>
        <w:rPr>
          <w:rFonts w:hint="eastAsia"/>
          <w:color w:val="000000"/>
        </w:rPr>
        <w:t>30</w:t>
      </w:r>
      <w:r>
        <w:rPr>
          <w:rFonts w:hint="eastAsia"/>
          <w:color w:val="000000"/>
        </w:rPr>
        <w:t>日前，向原发证机关申请《药品经营许可证》变更登记；未经批准，不得变更许可事项。原发证机关应当自收到企业申请之日起</w:t>
      </w:r>
      <w:r>
        <w:rPr>
          <w:rFonts w:hint="eastAsia"/>
          <w:color w:val="000000"/>
        </w:rPr>
        <w:t>15</w:t>
      </w:r>
      <w:r>
        <w:rPr>
          <w:rFonts w:hint="eastAsia"/>
          <w:color w:val="000000"/>
        </w:rPr>
        <w:t>个工作日内作出决定。第十七条</w:t>
      </w:r>
      <w:r>
        <w:rPr>
          <w:rFonts w:hint="eastAsia"/>
          <w:color w:val="000000"/>
        </w:rPr>
        <w:t xml:space="preserve"> </w:t>
      </w:r>
      <w:r>
        <w:rPr>
          <w:rFonts w:hint="eastAsia"/>
          <w:color w:val="000000"/>
        </w:rPr>
        <w:t>《药品经营许可证》有效期为</w:t>
      </w:r>
      <w:r>
        <w:rPr>
          <w:rFonts w:hint="eastAsia"/>
          <w:color w:val="000000"/>
        </w:rPr>
        <w:t>5</w:t>
      </w:r>
      <w:r>
        <w:rPr>
          <w:rFonts w:hint="eastAsia"/>
          <w:color w:val="000000"/>
        </w:rPr>
        <w:t>年。有效</w:t>
      </w:r>
      <w:r>
        <w:rPr>
          <w:rFonts w:hint="eastAsia"/>
          <w:color w:val="000000"/>
        </w:rPr>
        <w:t>期届满，需要继续经营药品的，持证企业应当在许可证有效期届满前</w:t>
      </w:r>
      <w:r>
        <w:rPr>
          <w:rFonts w:hint="eastAsia"/>
          <w:color w:val="000000"/>
        </w:rPr>
        <w:t>6</w:t>
      </w:r>
      <w:r>
        <w:rPr>
          <w:rFonts w:hint="eastAsia"/>
          <w:color w:val="000000"/>
        </w:rPr>
        <w:t>个月，按照国务院药品监督管理部门的规定申请换发《药品经营许可证》。</w:t>
      </w:r>
      <w:r>
        <w:rPr>
          <w:rFonts w:hint="eastAsia"/>
          <w:color w:val="000000"/>
        </w:rPr>
        <w:t xml:space="preserve"> </w:t>
      </w:r>
      <w:r>
        <w:rPr>
          <w:rFonts w:hint="eastAsia"/>
          <w:color w:val="000000"/>
        </w:rPr>
        <w:t>药品经营企业终止经营药品或者关闭的，《药品经营许可证》由原发证机关缴销。</w:t>
      </w:r>
    </w:p>
    <w:p w:rsidR="00314AD2" w:rsidRDefault="005D7E61">
      <w:pPr>
        <w:spacing w:line="400" w:lineRule="exact"/>
        <w:ind w:firstLineChars="200" w:firstLine="420"/>
        <w:rPr>
          <w:color w:val="000000"/>
        </w:rPr>
      </w:pPr>
      <w:r>
        <w:rPr>
          <w:rFonts w:hint="eastAsia"/>
          <w:color w:val="000000"/>
        </w:rPr>
        <w:t>3</w:t>
      </w:r>
      <w:r>
        <w:rPr>
          <w:rFonts w:hint="eastAsia"/>
          <w:color w:val="000000"/>
        </w:rPr>
        <w:t>．《药品经营许可证管理办法》（</w:t>
      </w:r>
      <w:r>
        <w:rPr>
          <w:rFonts w:hint="eastAsia"/>
          <w:color w:val="000000"/>
        </w:rPr>
        <w:t>2004</w:t>
      </w:r>
      <w:r>
        <w:rPr>
          <w:rFonts w:hint="eastAsia"/>
          <w:color w:val="000000"/>
        </w:rPr>
        <w:t>年</w:t>
      </w:r>
      <w:r>
        <w:rPr>
          <w:rFonts w:hint="eastAsia"/>
          <w:color w:val="000000"/>
        </w:rPr>
        <w:t>2</w:t>
      </w:r>
      <w:r>
        <w:rPr>
          <w:rFonts w:hint="eastAsia"/>
          <w:color w:val="000000"/>
        </w:rPr>
        <w:t>月</w:t>
      </w:r>
      <w:r>
        <w:rPr>
          <w:rFonts w:hint="eastAsia"/>
          <w:color w:val="000000"/>
        </w:rPr>
        <w:t>4</w:t>
      </w:r>
      <w:r>
        <w:rPr>
          <w:rFonts w:hint="eastAsia"/>
          <w:color w:val="000000"/>
        </w:rPr>
        <w:t>日国家食品药品监督管理局令第</w:t>
      </w:r>
      <w:r>
        <w:rPr>
          <w:rFonts w:hint="eastAsia"/>
          <w:color w:val="000000"/>
        </w:rPr>
        <w:t>6</w:t>
      </w:r>
      <w:r>
        <w:rPr>
          <w:rFonts w:hint="eastAsia"/>
          <w:color w:val="000000"/>
        </w:rPr>
        <w:t>号）第十三条　《药品经营许可证》变更分为许可事项变更和登记事项变更。</w:t>
      </w:r>
      <w:r>
        <w:rPr>
          <w:rFonts w:hint="eastAsia"/>
          <w:color w:val="000000"/>
        </w:rPr>
        <w:t xml:space="preserve"> </w:t>
      </w:r>
      <w:r>
        <w:rPr>
          <w:rFonts w:hint="eastAsia"/>
          <w:color w:val="000000"/>
        </w:rPr>
        <w:t>许可事项变更是指经营方式、经营范围、注册地址、仓库地址（包括增减仓库）、企业法定代表人或负责人以及质量负责人的变更。</w:t>
      </w:r>
      <w:r>
        <w:rPr>
          <w:rFonts w:hint="eastAsia"/>
          <w:color w:val="000000"/>
        </w:rPr>
        <w:t xml:space="preserve"> </w:t>
      </w:r>
      <w:r>
        <w:rPr>
          <w:rFonts w:hint="eastAsia"/>
          <w:color w:val="000000"/>
        </w:rPr>
        <w:t>登记事项变更是指上述事项以外的其他事项的变</w:t>
      </w:r>
      <w:r>
        <w:rPr>
          <w:rFonts w:hint="eastAsia"/>
          <w:color w:val="000000"/>
        </w:rPr>
        <w:t>更。第十四条　药品经营企业变更《药品经营许可证》许可事项的，应当在原许可事项发生变更</w:t>
      </w:r>
      <w:r>
        <w:rPr>
          <w:rFonts w:hint="eastAsia"/>
          <w:color w:val="000000"/>
        </w:rPr>
        <w:t>30</w:t>
      </w:r>
      <w:r>
        <w:rPr>
          <w:rFonts w:hint="eastAsia"/>
          <w:color w:val="000000"/>
        </w:rPr>
        <w:t>日前，向原发证机关申请《药品经营许可证》变更登记。未经批准，不得变更许可事项。</w:t>
      </w:r>
      <w:r>
        <w:rPr>
          <w:rFonts w:hint="eastAsia"/>
          <w:color w:val="000000"/>
        </w:rPr>
        <w:t xml:space="preserve"> </w:t>
      </w:r>
      <w:r>
        <w:rPr>
          <w:rFonts w:hint="eastAsia"/>
          <w:color w:val="000000"/>
        </w:rPr>
        <w:t>原发证机关应当自收到企业变更申请和变更申请资料之日起</w:t>
      </w:r>
      <w:r>
        <w:rPr>
          <w:rFonts w:hint="eastAsia"/>
          <w:color w:val="000000"/>
        </w:rPr>
        <w:t>15</w:t>
      </w:r>
      <w:r>
        <w:rPr>
          <w:rFonts w:hint="eastAsia"/>
          <w:color w:val="000000"/>
        </w:rPr>
        <w:t>个工作日内作出准予变更或不予变更的决定。</w:t>
      </w:r>
      <w:r>
        <w:rPr>
          <w:rFonts w:hint="eastAsia"/>
          <w:color w:val="000000"/>
        </w:rPr>
        <w:t xml:space="preserve"> </w:t>
      </w:r>
      <w:r>
        <w:rPr>
          <w:rFonts w:hint="eastAsia"/>
          <w:color w:val="000000"/>
        </w:rPr>
        <w:t>申请许可事项变更的，由原发证部门按照本办法规定的条件验收合格后，方可办理变更手续。</w:t>
      </w:r>
      <w:r>
        <w:rPr>
          <w:rFonts w:hint="eastAsia"/>
          <w:color w:val="000000"/>
        </w:rPr>
        <w:t xml:space="preserve"> </w:t>
      </w:r>
      <w:r>
        <w:rPr>
          <w:rFonts w:hint="eastAsia"/>
          <w:color w:val="000000"/>
        </w:rPr>
        <w:t>药品经营企业依法变更《药品经营许可证》的许可事项后，应依法向工商行政管理部门办理企业注册登记的有关变更手续。</w:t>
      </w:r>
      <w:r>
        <w:rPr>
          <w:rFonts w:hint="eastAsia"/>
          <w:color w:val="000000"/>
        </w:rPr>
        <w:t xml:space="preserve"> </w:t>
      </w:r>
      <w:r>
        <w:rPr>
          <w:rFonts w:hint="eastAsia"/>
          <w:color w:val="000000"/>
        </w:rPr>
        <w:t>企业分立、合并、改变经营方式、跨原管辖地迁移，按照本</w:t>
      </w:r>
      <w:r>
        <w:rPr>
          <w:rFonts w:hint="eastAsia"/>
          <w:color w:val="000000"/>
        </w:rPr>
        <w:t>办法的规定重新办理《药品经营许可证》。第十七条　药品经营企业变更《药品经营许可证》的登记事项的，应在工商行政管理部门核准变更后</w:t>
      </w:r>
      <w:r>
        <w:rPr>
          <w:rFonts w:hint="eastAsia"/>
          <w:color w:val="000000"/>
        </w:rPr>
        <w:t>30</w:t>
      </w:r>
      <w:r>
        <w:rPr>
          <w:rFonts w:hint="eastAsia"/>
          <w:color w:val="000000"/>
        </w:rPr>
        <w:t>日内，向原发证机关申请《药品经营许可证》变更登记。原发证机关应当自收到企业变更申请和变更申请资料之日起</w:t>
      </w:r>
      <w:r>
        <w:rPr>
          <w:rFonts w:hint="eastAsia"/>
          <w:color w:val="000000"/>
        </w:rPr>
        <w:t>15</w:t>
      </w:r>
      <w:r>
        <w:rPr>
          <w:rFonts w:hint="eastAsia"/>
          <w:color w:val="000000"/>
        </w:rPr>
        <w:t>个工作日内为其办理变更手续。</w:t>
      </w:r>
    </w:p>
    <w:p w:rsidR="00314AD2" w:rsidRDefault="005D7E61">
      <w:pPr>
        <w:spacing w:line="400" w:lineRule="exact"/>
        <w:ind w:firstLineChars="200" w:firstLine="420"/>
        <w:rPr>
          <w:color w:val="000000"/>
        </w:rPr>
      </w:pPr>
      <w:r>
        <w:rPr>
          <w:rFonts w:hint="eastAsia"/>
          <w:color w:val="000000"/>
        </w:rPr>
        <w:t>4.</w:t>
      </w:r>
      <w:r>
        <w:rPr>
          <w:rFonts w:hint="eastAsia"/>
          <w:color w:val="000000"/>
        </w:rPr>
        <w:t>《张掖市人民政府关于公布市级政府部门第十三批省属驻张单位第八批取消调整和下放行政审批项目等事项的决定》（张政发〔</w:t>
      </w:r>
      <w:r>
        <w:rPr>
          <w:rFonts w:hint="eastAsia"/>
          <w:color w:val="000000"/>
        </w:rPr>
        <w:t>2015</w:t>
      </w:r>
      <w:r>
        <w:rPr>
          <w:rFonts w:hint="eastAsia"/>
          <w:color w:val="000000"/>
        </w:rPr>
        <w:t>〕</w:t>
      </w:r>
      <w:r>
        <w:rPr>
          <w:rFonts w:hint="eastAsia"/>
          <w:color w:val="000000"/>
        </w:rPr>
        <w:t>145</w:t>
      </w:r>
      <w:r>
        <w:rPr>
          <w:rFonts w:hint="eastAsia"/>
          <w:color w:val="000000"/>
        </w:rPr>
        <w:t>号）。</w:t>
      </w:r>
    </w:p>
    <w:p w:rsidR="00314AD2" w:rsidRDefault="005D7E61">
      <w:p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三</w:t>
      </w:r>
      <w:r>
        <w:rPr>
          <w:rFonts w:asciiTheme="majorEastAsia" w:eastAsiaTheme="majorEastAsia" w:hAnsiTheme="majorEastAsia" w:cstheme="majorEastAsia" w:hint="eastAsia"/>
          <w:b/>
          <w:bCs/>
          <w:szCs w:val="21"/>
        </w:rPr>
        <w:t>.</w:t>
      </w:r>
      <w:r>
        <w:rPr>
          <w:rFonts w:asciiTheme="majorEastAsia" w:eastAsiaTheme="majorEastAsia" w:hAnsiTheme="majorEastAsia" w:cstheme="majorEastAsia" w:hint="eastAsia"/>
          <w:b/>
          <w:bCs/>
          <w:szCs w:val="21"/>
        </w:rPr>
        <w:t>实施机关</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（一）实施机关名称：</w:t>
      </w:r>
      <w:r>
        <w:rPr>
          <w:rFonts w:ascii="宋体" w:hAnsi="宋体" w:hint="eastAsia"/>
          <w:szCs w:val="21"/>
        </w:rPr>
        <w:t>肃南县市场监督管理局</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（二）实施机关类别：行政机关</w:t>
      </w:r>
    </w:p>
    <w:p w:rsidR="00314AD2" w:rsidRDefault="005D7E61">
      <w:pPr>
        <w:spacing w:line="400" w:lineRule="exact"/>
        <w:ind w:firstLineChars="200" w:firstLine="420"/>
        <w:rPr>
          <w:rFonts w:ascii="宋体" w:hAnsi="宋体"/>
          <w:szCs w:val="21"/>
        </w:rPr>
      </w:pPr>
      <w:r>
        <w:rPr>
          <w:rFonts w:ascii="宋体" w:hAnsi="宋体" w:hint="eastAsia"/>
          <w:color w:val="000000"/>
          <w:szCs w:val="21"/>
        </w:rPr>
        <w:t>（三）受理机构：</w:t>
      </w:r>
      <w:r>
        <w:rPr>
          <w:rFonts w:ascii="宋体" w:hAnsi="宋体" w:hint="eastAsia"/>
          <w:szCs w:val="21"/>
        </w:rPr>
        <w:t>肃南</w:t>
      </w:r>
      <w:r>
        <w:rPr>
          <w:rFonts w:ascii="宋体" w:hAnsi="宋体" w:hint="eastAsia"/>
          <w:szCs w:val="21"/>
        </w:rPr>
        <w:t>县市场监督管理局</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（四）决定机构：</w:t>
      </w:r>
      <w:r>
        <w:rPr>
          <w:rFonts w:ascii="宋体" w:hAnsi="宋体" w:hint="eastAsia"/>
          <w:szCs w:val="21"/>
        </w:rPr>
        <w:t>肃南县市场监督管理局</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（五）事权层级：县级</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（六）权力来源：法定本级行使</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（七）权力来源方式：法定本级行使</w:t>
      </w:r>
    </w:p>
    <w:p w:rsidR="00314AD2" w:rsidRDefault="005D7E61">
      <w:pPr>
        <w:spacing w:line="400" w:lineRule="exact"/>
        <w:ind w:firstLineChars="200" w:firstLine="422"/>
        <w:rPr>
          <w:rFonts w:asciiTheme="majorEastAsia" w:eastAsiaTheme="majorEastAsia" w:hAnsiTheme="majorEastAsia" w:cstheme="majorEastAsia"/>
          <w:b/>
          <w:bCs/>
          <w:color w:val="000000"/>
          <w:szCs w:val="21"/>
        </w:rPr>
      </w:pPr>
      <w:r>
        <w:rPr>
          <w:rFonts w:asciiTheme="majorEastAsia" w:eastAsiaTheme="majorEastAsia" w:hAnsiTheme="majorEastAsia" w:cstheme="majorEastAsia" w:hint="eastAsia"/>
          <w:b/>
          <w:bCs/>
          <w:color w:val="000000"/>
          <w:szCs w:val="21"/>
        </w:rPr>
        <w:t>四</w:t>
      </w:r>
      <w:r>
        <w:rPr>
          <w:rFonts w:asciiTheme="majorEastAsia" w:eastAsiaTheme="majorEastAsia" w:hAnsiTheme="majorEastAsia" w:cstheme="majorEastAsia" w:hint="eastAsia"/>
          <w:b/>
          <w:bCs/>
          <w:color w:val="000000"/>
          <w:szCs w:val="21"/>
        </w:rPr>
        <w:t>.</w:t>
      </w:r>
      <w:r>
        <w:rPr>
          <w:rFonts w:asciiTheme="majorEastAsia" w:eastAsiaTheme="majorEastAsia" w:hAnsiTheme="majorEastAsia" w:cstheme="majorEastAsia" w:hint="eastAsia"/>
          <w:b/>
          <w:bCs/>
          <w:color w:val="000000"/>
          <w:szCs w:val="21"/>
        </w:rPr>
        <w:t>办件类型</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本行政许可事项为承诺件</w:t>
      </w:r>
    </w:p>
    <w:p w:rsidR="00314AD2" w:rsidRDefault="005D7E61">
      <w:pPr>
        <w:numPr>
          <w:ilvl w:val="0"/>
          <w:numId w:val="2"/>
        </w:numPr>
        <w:spacing w:line="400" w:lineRule="exact"/>
        <w:ind w:firstLineChars="200" w:firstLine="422"/>
        <w:rPr>
          <w:rFonts w:asciiTheme="majorEastAsia" w:eastAsiaTheme="majorEastAsia" w:hAnsiTheme="majorEastAsia" w:cstheme="majorEastAsia"/>
          <w:b/>
          <w:bCs/>
          <w:szCs w:val="21"/>
        </w:rPr>
      </w:pPr>
      <w:r>
        <w:rPr>
          <w:rFonts w:asciiTheme="majorEastAsia" w:eastAsiaTheme="majorEastAsia" w:hAnsiTheme="majorEastAsia" w:cstheme="majorEastAsia" w:hint="eastAsia"/>
          <w:b/>
          <w:bCs/>
          <w:szCs w:val="21"/>
        </w:rPr>
        <w:t>许可条件</w:t>
      </w:r>
    </w:p>
    <w:p w:rsidR="00314AD2" w:rsidRDefault="005D7E61">
      <w:pPr>
        <w:widowControl/>
        <w:spacing w:line="400" w:lineRule="exact"/>
        <w:ind w:firstLineChars="200" w:firstLine="420"/>
      </w:pPr>
      <w:r>
        <w:rPr>
          <w:rFonts w:hint="eastAsia"/>
        </w:rPr>
        <w:t>（一）予以批准的条件</w:t>
      </w:r>
    </w:p>
    <w:p w:rsidR="00314AD2" w:rsidRDefault="005D7E61">
      <w:pPr>
        <w:widowControl/>
        <w:spacing w:line="400" w:lineRule="exact"/>
      </w:pPr>
      <w:r>
        <w:rPr>
          <w:rFonts w:hint="eastAsia"/>
        </w:rPr>
        <w:t xml:space="preserve">    </w:t>
      </w:r>
      <w:r>
        <w:rPr>
          <w:rFonts w:hint="eastAsia"/>
        </w:rPr>
        <w:t>药品经营企业提交的材料齐全，符合法定条件。</w:t>
      </w:r>
    </w:p>
    <w:p w:rsidR="00314AD2" w:rsidRDefault="005D7E61">
      <w:pPr>
        <w:widowControl/>
        <w:numPr>
          <w:ilvl w:val="0"/>
          <w:numId w:val="3"/>
        </w:numPr>
        <w:spacing w:line="400" w:lineRule="exact"/>
      </w:pPr>
      <w:r>
        <w:rPr>
          <w:rFonts w:hint="eastAsia"/>
        </w:rPr>
        <w:t>政策和技术限制</w:t>
      </w:r>
    </w:p>
    <w:p w:rsidR="00314AD2" w:rsidRDefault="005D7E61">
      <w:pPr>
        <w:spacing w:line="400" w:lineRule="exact"/>
        <w:ind w:firstLine="437"/>
      </w:pPr>
      <w:r>
        <w:rPr>
          <w:rFonts w:hint="eastAsia"/>
        </w:rPr>
        <w:t>本行政许可无政策和技术限制。</w:t>
      </w:r>
    </w:p>
    <w:p w:rsidR="00314AD2" w:rsidRDefault="005D7E61">
      <w:pPr>
        <w:spacing w:line="400" w:lineRule="exact"/>
        <w:ind w:firstLine="437"/>
      </w:pPr>
      <w:r>
        <w:rPr>
          <w:rFonts w:hint="eastAsia"/>
        </w:rPr>
        <w:t>（三）数量限制</w:t>
      </w:r>
    </w:p>
    <w:p w:rsidR="00314AD2" w:rsidRDefault="005D7E61">
      <w:pPr>
        <w:spacing w:line="400" w:lineRule="exact"/>
        <w:ind w:firstLine="435"/>
        <w:rPr>
          <w:color w:val="000000"/>
        </w:rPr>
      </w:pPr>
      <w:r>
        <w:rPr>
          <w:rFonts w:hint="eastAsia"/>
        </w:rPr>
        <w:t>本行政许可无数量限制。</w:t>
      </w:r>
    </w:p>
    <w:p w:rsidR="00314AD2" w:rsidRDefault="005D7E61">
      <w:pPr>
        <w:spacing w:line="400" w:lineRule="exact"/>
        <w:ind w:firstLine="437"/>
        <w:rPr>
          <w:color w:val="000000"/>
        </w:rPr>
      </w:pPr>
      <w:r>
        <w:rPr>
          <w:rFonts w:hint="eastAsia"/>
          <w:color w:val="000000"/>
        </w:rPr>
        <w:t>（四）禁止性要求</w:t>
      </w:r>
    </w:p>
    <w:p w:rsidR="00314AD2" w:rsidRDefault="005D7E61">
      <w:pPr>
        <w:spacing w:line="400" w:lineRule="exact"/>
        <w:ind w:firstLineChars="200" w:firstLine="420"/>
        <w:rPr>
          <w:color w:val="000000"/>
        </w:rPr>
      </w:pPr>
      <w:r>
        <w:rPr>
          <w:rFonts w:hint="eastAsia"/>
          <w:color w:val="000000"/>
        </w:rPr>
        <w:t>本行政许可无禁止性要求。</w:t>
      </w:r>
    </w:p>
    <w:p w:rsidR="00314AD2" w:rsidRDefault="005D7E61">
      <w:pPr>
        <w:spacing w:line="400" w:lineRule="exact"/>
        <w:ind w:firstLineChars="200" w:firstLine="420"/>
        <w:rPr>
          <w:rFonts w:ascii="宋体" w:hAnsi="宋体" w:cs="宋体"/>
          <w:b/>
          <w:bCs/>
          <w:szCs w:val="21"/>
        </w:rPr>
      </w:pPr>
      <w:r>
        <w:rPr>
          <w:rFonts w:ascii="黑体" w:eastAsia="黑体" w:hAnsi="黑体" w:hint="eastAsia"/>
          <w:color w:val="000000"/>
          <w:szCs w:val="21"/>
        </w:rPr>
        <w:t xml:space="preserve"> </w:t>
      </w:r>
      <w:r>
        <w:rPr>
          <w:rFonts w:ascii="宋体" w:hAnsi="宋体" w:cs="宋体" w:hint="eastAsia"/>
          <w:b/>
          <w:bCs/>
          <w:szCs w:val="21"/>
        </w:rPr>
        <w:t>六</w:t>
      </w:r>
      <w:r>
        <w:rPr>
          <w:rFonts w:ascii="宋体" w:hAnsi="宋体" w:cs="宋体" w:hint="eastAsia"/>
          <w:b/>
          <w:bCs/>
          <w:szCs w:val="21"/>
        </w:rPr>
        <w:t>.</w:t>
      </w:r>
      <w:r>
        <w:rPr>
          <w:rFonts w:ascii="宋体" w:hAnsi="宋体" w:cs="宋体" w:hint="eastAsia"/>
          <w:b/>
          <w:bCs/>
          <w:szCs w:val="21"/>
        </w:rPr>
        <w:t>申请材料</w:t>
      </w:r>
    </w:p>
    <w:p w:rsidR="00314AD2" w:rsidRDefault="005D7E61">
      <w:pPr>
        <w:spacing w:line="400" w:lineRule="exact"/>
        <w:ind w:firstLine="437"/>
        <w:rPr>
          <w:rFonts w:ascii="宋体" w:hAnsi="宋体"/>
          <w:szCs w:val="21"/>
        </w:rPr>
      </w:pPr>
      <w:r>
        <w:rPr>
          <w:rFonts w:ascii="宋体" w:hAnsi="宋体" w:hint="eastAsia"/>
          <w:szCs w:val="21"/>
        </w:rPr>
        <w:t>（一）申请材料形式标准</w:t>
      </w:r>
    </w:p>
    <w:p w:rsidR="00314AD2" w:rsidRDefault="005D7E61">
      <w:pPr>
        <w:spacing w:line="400" w:lineRule="exact"/>
        <w:ind w:firstLine="420"/>
        <w:rPr>
          <w:szCs w:val="21"/>
        </w:rPr>
      </w:pPr>
      <w:r>
        <w:rPr>
          <w:rFonts w:hAnsi="宋体"/>
          <w:szCs w:val="21"/>
        </w:rPr>
        <w:t>申请书格式以</w:t>
      </w:r>
      <w:r>
        <w:rPr>
          <w:rFonts w:hAnsi="宋体" w:hint="eastAsia"/>
          <w:szCs w:val="21"/>
        </w:rPr>
        <w:t>甘肃政务服务网肃南子站</w:t>
      </w:r>
      <w:r>
        <w:rPr>
          <w:rFonts w:hAnsi="宋体"/>
          <w:szCs w:val="21"/>
        </w:rPr>
        <w:t>公布的电子文本为准。</w:t>
      </w:r>
    </w:p>
    <w:p w:rsidR="00314AD2" w:rsidRDefault="005D7E61">
      <w:pPr>
        <w:spacing w:line="400" w:lineRule="exact"/>
        <w:ind w:firstLine="420"/>
        <w:rPr>
          <w:szCs w:val="21"/>
        </w:rPr>
      </w:pPr>
      <w:r>
        <w:rPr>
          <w:rFonts w:hAnsi="宋体"/>
          <w:szCs w:val="21"/>
        </w:rPr>
        <w:t>申请材料的形式分为纸质材料和电子材料，其加盖的公章</w:t>
      </w:r>
      <w:r>
        <w:rPr>
          <w:rFonts w:ascii="宋体" w:hAnsi="宋体" w:hint="eastAsia"/>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Ansi="宋体" w:hint="eastAsia"/>
          <w:szCs w:val="21"/>
        </w:rPr>
        <w:t>甘肃政务服务网肃南子站在线办理</w:t>
      </w:r>
      <w:r>
        <w:rPr>
          <w:rFonts w:hAnsi="宋体"/>
          <w:szCs w:val="21"/>
        </w:rPr>
        <w:t>。</w:t>
      </w:r>
    </w:p>
    <w:p w:rsidR="00314AD2" w:rsidRDefault="005D7E61">
      <w:pPr>
        <w:spacing w:line="400" w:lineRule="exact"/>
        <w:ind w:firstLineChars="200" w:firstLine="420"/>
        <w:rPr>
          <w:rFonts w:ascii="宋体" w:hAnsi="宋体"/>
          <w:szCs w:val="21"/>
        </w:rPr>
      </w:pPr>
      <w:r>
        <w:rPr>
          <w:rFonts w:ascii="宋体" w:hAnsi="宋体" w:hint="eastAsia"/>
          <w:szCs w:val="21"/>
        </w:rPr>
        <w:t>（二）</w:t>
      </w:r>
      <w:r>
        <w:rPr>
          <w:rFonts w:ascii="宋体" w:hAnsi="宋体" w:cs="宋体" w:hint="eastAsia"/>
          <w:color w:val="000000"/>
          <w:szCs w:val="21"/>
        </w:rPr>
        <w:t>提交的</w:t>
      </w:r>
      <w:r>
        <w:rPr>
          <w:rFonts w:ascii="宋体" w:hAnsi="宋体" w:hint="eastAsia"/>
          <w:szCs w:val="21"/>
        </w:rPr>
        <w:t>申请材料目录见表</w:t>
      </w:r>
      <w:r>
        <w:rPr>
          <w:rFonts w:ascii="宋体" w:hAnsi="宋体" w:hint="eastAsia"/>
          <w:szCs w:val="21"/>
        </w:rPr>
        <w:t>1</w:t>
      </w:r>
    </w:p>
    <w:p w:rsidR="00314AD2" w:rsidRDefault="00314AD2">
      <w:pPr>
        <w:spacing w:line="360" w:lineRule="auto"/>
        <w:jc w:val="center"/>
        <w:rPr>
          <w:rFonts w:ascii="黑体" w:eastAsia="黑体" w:hAnsi="黑体"/>
          <w:color w:val="000000"/>
        </w:rPr>
      </w:pPr>
    </w:p>
    <w:p w:rsidR="00314AD2" w:rsidRDefault="005D7E61">
      <w:pPr>
        <w:spacing w:line="360" w:lineRule="auto"/>
        <w:jc w:val="center"/>
        <w:rPr>
          <w:rFonts w:ascii="黑体" w:eastAsia="黑体" w:hAnsi="黑体"/>
          <w:color w:val="000000"/>
        </w:rPr>
      </w:pPr>
      <w:r>
        <w:rPr>
          <w:rFonts w:asciiTheme="majorEastAsia" w:eastAsiaTheme="majorEastAsia" w:hAnsiTheme="majorEastAsia" w:cstheme="majorEastAsia" w:hint="eastAsia"/>
          <w:b/>
          <w:bCs/>
          <w:color w:val="000000"/>
        </w:rPr>
        <w:t>表</w:t>
      </w:r>
      <w:r>
        <w:rPr>
          <w:rFonts w:asciiTheme="majorEastAsia" w:eastAsiaTheme="majorEastAsia" w:hAnsiTheme="majorEastAsia" w:cstheme="majorEastAsia" w:hint="eastAsia"/>
          <w:b/>
          <w:bCs/>
          <w:color w:val="000000"/>
        </w:rPr>
        <w:t xml:space="preserve">1  </w:t>
      </w:r>
      <w:r>
        <w:rPr>
          <w:rFonts w:asciiTheme="majorEastAsia" w:eastAsiaTheme="majorEastAsia" w:hAnsiTheme="majorEastAsia" w:cstheme="majorEastAsia" w:hint="eastAsia"/>
          <w:b/>
          <w:bCs/>
          <w:color w:val="000000"/>
        </w:rPr>
        <w:t>药品（非处方药零售）经营许可提交的材料目录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314AD2">
        <w:trPr>
          <w:trHeight w:val="977"/>
        </w:trPr>
        <w:tc>
          <w:tcPr>
            <w:tcW w:w="702" w:type="dxa"/>
            <w:vAlign w:val="center"/>
          </w:tcPr>
          <w:p w:rsidR="00314AD2" w:rsidRDefault="005D7E61">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2360" w:type="dxa"/>
            <w:vAlign w:val="center"/>
          </w:tcPr>
          <w:p w:rsidR="00314AD2" w:rsidRDefault="005D7E61">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材料名称</w:t>
            </w:r>
          </w:p>
        </w:tc>
        <w:tc>
          <w:tcPr>
            <w:tcW w:w="1070" w:type="dxa"/>
            <w:vAlign w:val="center"/>
          </w:tcPr>
          <w:p w:rsidR="00314AD2" w:rsidRDefault="005D7E61">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材料形式</w:t>
            </w:r>
          </w:p>
        </w:tc>
        <w:tc>
          <w:tcPr>
            <w:tcW w:w="1335" w:type="dxa"/>
            <w:vAlign w:val="center"/>
          </w:tcPr>
          <w:p w:rsidR="00314AD2" w:rsidRDefault="005D7E61">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材料来源</w:t>
            </w:r>
          </w:p>
        </w:tc>
        <w:tc>
          <w:tcPr>
            <w:tcW w:w="2061" w:type="dxa"/>
            <w:vAlign w:val="center"/>
          </w:tcPr>
          <w:p w:rsidR="00314AD2" w:rsidRDefault="005D7E61">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材料详细要求</w:t>
            </w:r>
          </w:p>
        </w:tc>
        <w:tc>
          <w:tcPr>
            <w:tcW w:w="882" w:type="dxa"/>
            <w:vAlign w:val="center"/>
          </w:tcPr>
          <w:p w:rsidR="00314AD2" w:rsidRDefault="005D7E61">
            <w:pPr>
              <w:widowControl/>
              <w:spacing w:line="330" w:lineRule="atLeast"/>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必要性及描述</w:t>
            </w:r>
          </w:p>
        </w:tc>
        <w:tc>
          <w:tcPr>
            <w:tcW w:w="1068" w:type="dxa"/>
            <w:vAlign w:val="center"/>
          </w:tcPr>
          <w:p w:rsidR="00314AD2" w:rsidRDefault="005D7E61">
            <w:pPr>
              <w:widowControl/>
              <w:spacing w:line="330" w:lineRule="atLeast"/>
              <w:rPr>
                <w:rFonts w:ascii="宋体" w:hAnsi="宋体" w:cs="宋体"/>
                <w:b/>
                <w:bCs/>
                <w:color w:val="3D3D3D"/>
                <w:kern w:val="0"/>
                <w:szCs w:val="21"/>
              </w:rPr>
            </w:pPr>
            <w:r>
              <w:rPr>
                <w:rFonts w:ascii="黑体" w:eastAsia="黑体" w:hAnsi="黑体" w:cs="宋体" w:hint="eastAsia"/>
                <w:b/>
                <w:bCs/>
                <w:color w:val="3D3D3D"/>
                <w:kern w:val="0"/>
                <w:szCs w:val="21"/>
              </w:rPr>
              <w:t>备注</w:t>
            </w:r>
            <w:r>
              <w:rPr>
                <w:rFonts w:ascii="宋体" w:hAnsi="宋体" w:cs="宋体" w:hint="eastAsia"/>
                <w:b/>
                <w:bCs/>
                <w:color w:val="3D3D3D"/>
                <w:kern w:val="0"/>
                <w:szCs w:val="21"/>
              </w:rPr>
              <w:t>/</w:t>
            </w:r>
            <w:r>
              <w:rPr>
                <w:rFonts w:ascii="宋体" w:hAnsi="宋体" w:cs="宋体" w:hint="eastAsia"/>
                <w:b/>
                <w:bCs/>
                <w:color w:val="3D3D3D"/>
                <w:kern w:val="0"/>
                <w:szCs w:val="21"/>
              </w:rPr>
              <w:t>窗口领取或甘肃政务服务网下载</w:t>
            </w:r>
          </w:p>
          <w:p w:rsidR="00314AD2" w:rsidRDefault="00314AD2">
            <w:pPr>
              <w:widowControl/>
              <w:spacing w:line="330" w:lineRule="atLeast"/>
              <w:jc w:val="center"/>
              <w:rPr>
                <w:rFonts w:ascii="黑体" w:eastAsia="黑体" w:hAnsi="黑体" w:cs="宋体"/>
                <w:b/>
                <w:bCs/>
                <w:color w:val="000000"/>
                <w:kern w:val="0"/>
                <w:szCs w:val="21"/>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1</w:t>
            </w:r>
          </w:p>
        </w:tc>
        <w:tc>
          <w:tcPr>
            <w:tcW w:w="2360" w:type="dxa"/>
            <w:vAlign w:val="center"/>
          </w:tcPr>
          <w:p w:rsidR="00314AD2" w:rsidRDefault="005D7E61">
            <w:pPr>
              <w:widowControl/>
              <w:spacing w:before="100" w:beforeAutospacing="1" w:after="100" w:afterAutospacing="1" w:line="240" w:lineRule="exact"/>
              <w:jc w:val="left"/>
              <w:rPr>
                <w:rFonts w:ascii="宋体" w:hAnsi="宋体"/>
                <w:color w:val="000000"/>
                <w:sz w:val="18"/>
                <w:szCs w:val="18"/>
              </w:rPr>
            </w:pPr>
            <w:r>
              <w:rPr>
                <w:rFonts w:ascii="宋体" w:hAnsi="宋体" w:cs="宋体" w:hint="eastAsia"/>
                <w:color w:val="3D3D3D"/>
                <w:kern w:val="0"/>
                <w:sz w:val="18"/>
                <w:szCs w:val="18"/>
              </w:rPr>
              <w:t>*</w:t>
            </w:r>
            <w:r>
              <w:rPr>
                <w:rFonts w:ascii="宋体" w:hAnsi="宋体" w:cs="宋体" w:hint="eastAsia"/>
                <w:color w:val="000000"/>
                <w:sz w:val="18"/>
                <w:szCs w:val="18"/>
              </w:rPr>
              <w:t>零售药店筹建审</w:t>
            </w:r>
            <w:r>
              <w:rPr>
                <w:rFonts w:ascii="宋体" w:hAnsi="宋体" w:hint="eastAsia"/>
                <w:color w:val="000000"/>
                <w:sz w:val="18"/>
                <w:szCs w:val="18"/>
              </w:rPr>
              <w:t>批表</w:t>
            </w:r>
          </w:p>
        </w:tc>
        <w:tc>
          <w:tcPr>
            <w:tcW w:w="1070" w:type="dxa"/>
            <w:vAlign w:val="center"/>
          </w:tcPr>
          <w:p w:rsidR="00314AD2" w:rsidRDefault="005D7E61">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原件</w:t>
            </w:r>
          </w:p>
        </w:tc>
        <w:tc>
          <w:tcPr>
            <w:tcW w:w="1335" w:type="dxa"/>
            <w:vAlign w:val="center"/>
          </w:tcPr>
          <w:p w:rsidR="00314AD2" w:rsidRDefault="005D7E61">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申请人</w:t>
            </w:r>
          </w:p>
        </w:tc>
        <w:tc>
          <w:tcPr>
            <w:tcW w:w="2061" w:type="dxa"/>
            <w:vAlign w:val="center"/>
          </w:tcPr>
          <w:p w:rsidR="00314AD2" w:rsidRDefault="005D7E61">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A4</w:t>
            </w:r>
            <w:r>
              <w:rPr>
                <w:rFonts w:ascii="宋体" w:hAnsi="宋体" w:hint="eastAsia"/>
                <w:color w:val="00000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olor w:val="000000"/>
                <w:sz w:val="18"/>
                <w:szCs w:val="18"/>
              </w:rPr>
            </w:pPr>
            <w:r>
              <w:rPr>
                <w:rFonts w:ascii="宋体" w:hAnsi="宋体" w:hint="eastAsia"/>
                <w:color w:val="000000"/>
                <w:sz w:val="18"/>
                <w:szCs w:val="18"/>
              </w:rPr>
              <w:t>必要</w:t>
            </w:r>
          </w:p>
        </w:tc>
        <w:tc>
          <w:tcPr>
            <w:tcW w:w="1068" w:type="dxa"/>
            <w:vAlign w:val="center"/>
          </w:tcPr>
          <w:p w:rsidR="00314AD2" w:rsidRDefault="00314AD2">
            <w:pPr>
              <w:widowControl/>
              <w:spacing w:line="240" w:lineRule="exact"/>
              <w:jc w:val="center"/>
              <w:rPr>
                <w:rFonts w:ascii="宋体" w:hAnsi="宋体" w:cs="宋体"/>
                <w:color w:val="000000"/>
                <w:kern w:val="0"/>
                <w:sz w:val="18"/>
                <w:szCs w:val="18"/>
              </w:rPr>
            </w:pPr>
          </w:p>
        </w:tc>
      </w:tr>
      <w:tr w:rsidR="00314AD2">
        <w:trPr>
          <w:trHeight w:val="65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开办零售药店申请书</w:t>
            </w:r>
          </w:p>
        </w:tc>
        <w:tc>
          <w:tcPr>
            <w:tcW w:w="1070"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00000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企业法人</w:t>
            </w:r>
            <w:r>
              <w:rPr>
                <w:rFonts w:ascii="宋体" w:hAnsi="宋体" w:cs="宋体" w:hint="eastAsia"/>
                <w:color w:val="000000"/>
                <w:kern w:val="0"/>
                <w:sz w:val="18"/>
                <w:szCs w:val="18"/>
              </w:rPr>
              <w:t>/</w:t>
            </w:r>
            <w:r>
              <w:rPr>
                <w:rFonts w:ascii="宋体" w:hAnsi="宋体" w:cs="宋体" w:hint="eastAsia"/>
                <w:color w:val="000000"/>
                <w:kern w:val="0"/>
                <w:sz w:val="18"/>
                <w:szCs w:val="18"/>
              </w:rPr>
              <w:t>负责人简历</w:t>
            </w:r>
          </w:p>
        </w:tc>
        <w:tc>
          <w:tcPr>
            <w:tcW w:w="1070"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314AD2" w:rsidRDefault="00314AD2">
            <w:pPr>
              <w:widowControl/>
              <w:spacing w:line="240" w:lineRule="exact"/>
              <w:rPr>
                <w:rFonts w:ascii="宋体" w:hAnsi="宋体" w:cs="宋体"/>
                <w:color w:val="000000"/>
                <w:w w:val="90"/>
                <w:kern w:val="0"/>
                <w:sz w:val="18"/>
                <w:szCs w:val="18"/>
              </w:rPr>
            </w:pPr>
          </w:p>
        </w:tc>
      </w:tr>
      <w:tr w:rsidR="00314AD2">
        <w:trPr>
          <w:trHeight w:val="729"/>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企业法人</w:t>
            </w:r>
            <w:r>
              <w:rPr>
                <w:rFonts w:ascii="宋体" w:hAnsi="宋体" w:hint="eastAsia"/>
                <w:color w:val="000000"/>
                <w:sz w:val="18"/>
                <w:szCs w:val="18"/>
              </w:rPr>
              <w:t>/</w:t>
            </w:r>
            <w:r>
              <w:rPr>
                <w:rFonts w:ascii="宋体" w:hAnsi="宋体" w:hint="eastAsia"/>
                <w:color w:val="000000"/>
                <w:sz w:val="18"/>
                <w:szCs w:val="18"/>
              </w:rPr>
              <w:t>负责人学历证明</w:t>
            </w:r>
          </w:p>
        </w:tc>
        <w:tc>
          <w:tcPr>
            <w:tcW w:w="1070"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00000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企业法人</w:t>
            </w:r>
            <w:r>
              <w:rPr>
                <w:rFonts w:ascii="宋体" w:hAnsi="宋体" w:cs="宋体" w:hint="eastAsia"/>
                <w:color w:val="000000"/>
                <w:kern w:val="0"/>
                <w:sz w:val="18"/>
                <w:szCs w:val="18"/>
              </w:rPr>
              <w:t>/</w:t>
            </w:r>
            <w:r>
              <w:rPr>
                <w:rFonts w:ascii="宋体" w:hAnsi="宋体" w:cs="宋体" w:hint="eastAsia"/>
                <w:color w:val="000000"/>
                <w:kern w:val="0"/>
                <w:sz w:val="18"/>
                <w:szCs w:val="18"/>
              </w:rPr>
              <w:t>负责人执业资格或职称证明</w:t>
            </w:r>
          </w:p>
        </w:tc>
        <w:tc>
          <w:tcPr>
            <w:tcW w:w="1070"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w w:val="90"/>
                <w:kern w:val="0"/>
                <w:sz w:val="18"/>
                <w:szCs w:val="18"/>
              </w:rPr>
            </w:pPr>
            <w:r>
              <w:rPr>
                <w:rFonts w:ascii="宋体" w:hAnsi="宋体" w:cs="宋体" w:hint="eastAsia"/>
                <w:color w:val="000000"/>
                <w:w w:val="90"/>
                <w:kern w:val="0"/>
                <w:sz w:val="18"/>
                <w:szCs w:val="18"/>
              </w:rPr>
              <w:t>A4</w:t>
            </w:r>
            <w:r>
              <w:rPr>
                <w:rFonts w:ascii="宋体" w:hAnsi="宋体" w:cs="宋体" w:hint="eastAsia"/>
                <w:color w:val="000000"/>
                <w:w w:val="90"/>
                <w:kern w:val="0"/>
                <w:sz w:val="18"/>
                <w:szCs w:val="18"/>
              </w:rPr>
              <w:t>纸，</w:t>
            </w:r>
            <w:r>
              <w:rPr>
                <w:rFonts w:ascii="宋体" w:hAnsi="宋体" w:hint="eastAsia"/>
                <w:color w:val="000000"/>
                <w:w w:val="90"/>
                <w:sz w:val="18"/>
                <w:szCs w:val="18"/>
                <w:shd w:val="clear" w:color="auto" w:fill="FFFFFF"/>
              </w:rPr>
              <w:t>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00000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2360" w:type="dxa"/>
            <w:vAlign w:val="center"/>
          </w:tcPr>
          <w:p w:rsidR="00314AD2" w:rsidRDefault="005D7E61">
            <w:pPr>
              <w:widowControl/>
              <w:spacing w:before="100" w:beforeAutospacing="1" w:after="100" w:afterAutospacing="1" w:line="240" w:lineRule="exact"/>
              <w:jc w:val="left"/>
              <w:rPr>
                <w:rFonts w:ascii="宋体" w:hAnsi="宋体"/>
                <w:color w:val="000000"/>
                <w:sz w:val="18"/>
                <w:szCs w:val="18"/>
                <w:shd w:val="clear" w:color="auto" w:fill="FFFFFF"/>
              </w:rPr>
            </w:pPr>
            <w:r>
              <w:rPr>
                <w:rFonts w:ascii="宋体" w:hAnsi="宋体" w:cs="宋体" w:hint="eastAsia"/>
                <w:color w:val="3D3D3D"/>
                <w:kern w:val="0"/>
                <w:sz w:val="18"/>
                <w:szCs w:val="18"/>
              </w:rPr>
              <w:t>*</w:t>
            </w:r>
            <w:r>
              <w:rPr>
                <w:rFonts w:ascii="宋体" w:hAnsi="宋体" w:cs="宋体" w:hint="eastAsia"/>
                <w:color w:val="000000"/>
                <w:kern w:val="0"/>
                <w:sz w:val="18"/>
                <w:szCs w:val="18"/>
              </w:rPr>
              <w:t>企业法人</w:t>
            </w:r>
            <w:r>
              <w:rPr>
                <w:rFonts w:ascii="宋体" w:hAnsi="宋体" w:cs="宋体" w:hint="eastAsia"/>
                <w:color w:val="000000"/>
                <w:kern w:val="0"/>
                <w:sz w:val="18"/>
                <w:szCs w:val="18"/>
              </w:rPr>
              <w:t>/</w:t>
            </w:r>
            <w:r>
              <w:rPr>
                <w:rFonts w:ascii="宋体" w:hAnsi="宋体" w:cs="宋体" w:hint="eastAsia"/>
                <w:color w:val="000000"/>
                <w:kern w:val="0"/>
                <w:sz w:val="18"/>
                <w:szCs w:val="18"/>
              </w:rPr>
              <w:t>负责人身份证明</w:t>
            </w:r>
          </w:p>
        </w:tc>
        <w:tc>
          <w:tcPr>
            <w:tcW w:w="1070"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00000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营业执照</w:t>
            </w:r>
          </w:p>
        </w:tc>
        <w:tc>
          <w:tcPr>
            <w:tcW w:w="1070"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000000"/>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拟使用经营场所情况说明</w:t>
            </w:r>
          </w:p>
        </w:tc>
        <w:tc>
          <w:tcPr>
            <w:tcW w:w="1070"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000000"/>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拟筹建药店地理位置图</w:t>
            </w:r>
          </w:p>
        </w:tc>
        <w:tc>
          <w:tcPr>
            <w:tcW w:w="1070"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000000"/>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cs="宋体" w:hint="eastAsia"/>
                <w:color w:val="000000"/>
                <w:kern w:val="0"/>
                <w:sz w:val="18"/>
                <w:szCs w:val="18"/>
              </w:rPr>
              <w:t>营业场所拟配备设施设备情况表</w:t>
            </w:r>
          </w:p>
        </w:tc>
        <w:tc>
          <w:tcPr>
            <w:tcW w:w="1070"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原件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000000"/>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11</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000000"/>
                <w:kern w:val="0"/>
                <w:sz w:val="18"/>
                <w:szCs w:val="18"/>
              </w:rPr>
            </w:pPr>
            <w:r>
              <w:rPr>
                <w:rFonts w:ascii="宋体" w:hAnsi="宋体" w:cs="宋体" w:hint="eastAsia"/>
                <w:color w:val="3D3D3D"/>
                <w:kern w:val="0"/>
                <w:sz w:val="18"/>
                <w:szCs w:val="18"/>
              </w:rPr>
              <w:t>*</w:t>
            </w:r>
            <w:r>
              <w:rPr>
                <w:rFonts w:ascii="宋体" w:hAnsi="宋体" w:hint="eastAsia"/>
                <w:color w:val="000000"/>
                <w:sz w:val="18"/>
                <w:szCs w:val="18"/>
              </w:rPr>
              <w:t>经营场所产权证明或房屋租赁合同</w:t>
            </w:r>
          </w:p>
        </w:tc>
        <w:tc>
          <w:tcPr>
            <w:tcW w:w="1070" w:type="dxa"/>
            <w:vAlign w:val="center"/>
          </w:tcPr>
          <w:p w:rsidR="00314AD2" w:rsidRDefault="005D7E61">
            <w:pPr>
              <w:widowControl/>
              <w:tabs>
                <w:tab w:val="left" w:pos="426"/>
              </w:tabs>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复印件</w:t>
            </w:r>
          </w:p>
        </w:tc>
        <w:tc>
          <w:tcPr>
            <w:tcW w:w="1335"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A4</w:t>
            </w:r>
            <w:r>
              <w:rPr>
                <w:rFonts w:ascii="宋体" w:hAnsi="宋体" w:cs="宋体" w:hint="eastAsia"/>
                <w:color w:val="000000"/>
                <w:kern w:val="0"/>
                <w:sz w:val="18"/>
                <w:szCs w:val="18"/>
              </w:rPr>
              <w:t>纸，</w:t>
            </w:r>
            <w:r>
              <w:rPr>
                <w:rFonts w:ascii="宋体" w:hAnsi="宋体" w:hint="eastAsia"/>
                <w:color w:val="000000"/>
                <w:sz w:val="18"/>
                <w:szCs w:val="18"/>
                <w:shd w:val="clear" w:color="auto" w:fill="FFFFFF"/>
              </w:rPr>
              <w:t>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比要</w:t>
            </w:r>
          </w:p>
        </w:tc>
        <w:tc>
          <w:tcPr>
            <w:tcW w:w="1068" w:type="dxa"/>
            <w:vAlign w:val="center"/>
          </w:tcPr>
          <w:p w:rsidR="00314AD2" w:rsidRDefault="00314AD2">
            <w:pPr>
              <w:widowControl/>
              <w:spacing w:line="240" w:lineRule="exact"/>
              <w:jc w:val="center"/>
              <w:rPr>
                <w:rFonts w:ascii="宋体" w:hAnsi="宋体" w:cs="宋体"/>
                <w:color w:val="000000"/>
                <w:w w:val="90"/>
                <w:kern w:val="0"/>
                <w:sz w:val="18"/>
                <w:szCs w:val="18"/>
              </w:rPr>
            </w:pPr>
          </w:p>
        </w:tc>
      </w:tr>
    </w:tbl>
    <w:p w:rsidR="00314AD2" w:rsidRDefault="00314AD2">
      <w:pPr>
        <w:spacing w:line="360" w:lineRule="auto"/>
        <w:rPr>
          <w:rFonts w:ascii="黑体" w:eastAsia="黑体" w:hAnsi="黑体"/>
          <w:color w:val="000000"/>
        </w:rPr>
      </w:pPr>
    </w:p>
    <w:p w:rsidR="00314AD2" w:rsidRDefault="005D7E61">
      <w:pPr>
        <w:spacing w:line="360" w:lineRule="auto"/>
        <w:jc w:val="center"/>
        <w:rPr>
          <w:rFonts w:ascii="黑体" w:eastAsia="黑体" w:hAnsi="黑体"/>
        </w:rPr>
      </w:pPr>
      <w:r>
        <w:rPr>
          <w:rFonts w:ascii="黑体" w:eastAsia="黑体" w:hAnsi="黑体" w:hint="eastAsia"/>
        </w:rPr>
        <w:t>表</w:t>
      </w:r>
      <w:r>
        <w:rPr>
          <w:rFonts w:ascii="黑体" w:eastAsia="黑体" w:hAnsi="黑体" w:hint="eastAsia"/>
        </w:rPr>
        <w:t xml:space="preserve">2  </w:t>
      </w:r>
      <w:r>
        <w:rPr>
          <w:rFonts w:ascii="黑体" w:eastAsia="黑体" w:hAnsi="黑体" w:hint="eastAsia"/>
        </w:rPr>
        <w:t>药品（非处方药零售）经营变更提交的材料目录</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2"/>
        <w:gridCol w:w="2360"/>
        <w:gridCol w:w="1070"/>
        <w:gridCol w:w="1335"/>
        <w:gridCol w:w="2061"/>
        <w:gridCol w:w="882"/>
        <w:gridCol w:w="1068"/>
      </w:tblGrid>
      <w:tr w:rsidR="00314AD2">
        <w:trPr>
          <w:trHeight w:val="977"/>
        </w:trPr>
        <w:tc>
          <w:tcPr>
            <w:tcW w:w="702" w:type="dxa"/>
            <w:vAlign w:val="center"/>
          </w:tcPr>
          <w:p w:rsidR="00314AD2" w:rsidRDefault="005D7E61">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序号</w:t>
            </w:r>
          </w:p>
        </w:tc>
        <w:tc>
          <w:tcPr>
            <w:tcW w:w="2360" w:type="dxa"/>
            <w:vAlign w:val="center"/>
          </w:tcPr>
          <w:p w:rsidR="00314AD2" w:rsidRDefault="005D7E61">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材料名称</w:t>
            </w:r>
          </w:p>
        </w:tc>
        <w:tc>
          <w:tcPr>
            <w:tcW w:w="1070" w:type="dxa"/>
            <w:vAlign w:val="center"/>
          </w:tcPr>
          <w:p w:rsidR="00314AD2" w:rsidRDefault="005D7E61">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材料形式</w:t>
            </w:r>
          </w:p>
        </w:tc>
        <w:tc>
          <w:tcPr>
            <w:tcW w:w="1335" w:type="dxa"/>
            <w:vAlign w:val="center"/>
          </w:tcPr>
          <w:p w:rsidR="00314AD2" w:rsidRDefault="005D7E61">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材料来源</w:t>
            </w:r>
          </w:p>
        </w:tc>
        <w:tc>
          <w:tcPr>
            <w:tcW w:w="2061" w:type="dxa"/>
            <w:vAlign w:val="center"/>
          </w:tcPr>
          <w:p w:rsidR="00314AD2" w:rsidRDefault="005D7E61">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材料详细要求</w:t>
            </w:r>
          </w:p>
        </w:tc>
        <w:tc>
          <w:tcPr>
            <w:tcW w:w="882" w:type="dxa"/>
            <w:vAlign w:val="center"/>
          </w:tcPr>
          <w:p w:rsidR="00314AD2" w:rsidRDefault="005D7E61">
            <w:pPr>
              <w:widowControl/>
              <w:spacing w:line="330" w:lineRule="atLeast"/>
              <w:jc w:val="center"/>
              <w:rPr>
                <w:rFonts w:ascii="黑体" w:eastAsia="黑体" w:hAnsi="黑体" w:cs="宋体"/>
                <w:b/>
                <w:bCs/>
                <w:color w:val="3D3D3D"/>
                <w:kern w:val="0"/>
                <w:szCs w:val="21"/>
              </w:rPr>
            </w:pPr>
            <w:r>
              <w:rPr>
                <w:rFonts w:ascii="黑体" w:eastAsia="黑体" w:hAnsi="黑体" w:cs="宋体" w:hint="eastAsia"/>
                <w:b/>
                <w:bCs/>
                <w:color w:val="3D3D3D"/>
                <w:kern w:val="0"/>
                <w:szCs w:val="21"/>
              </w:rPr>
              <w:t>必要性及描述</w:t>
            </w:r>
          </w:p>
        </w:tc>
        <w:tc>
          <w:tcPr>
            <w:tcW w:w="1068" w:type="dxa"/>
            <w:vAlign w:val="center"/>
          </w:tcPr>
          <w:p w:rsidR="00314AD2" w:rsidRDefault="005D7E61">
            <w:pPr>
              <w:widowControl/>
              <w:spacing w:line="330" w:lineRule="atLeast"/>
              <w:rPr>
                <w:rFonts w:ascii="宋体" w:hAnsi="宋体" w:cs="宋体"/>
                <w:b/>
                <w:bCs/>
                <w:color w:val="3D3D3D"/>
                <w:kern w:val="0"/>
                <w:szCs w:val="21"/>
              </w:rPr>
            </w:pPr>
            <w:r>
              <w:rPr>
                <w:rFonts w:ascii="黑体" w:eastAsia="黑体" w:hAnsi="黑体" w:cs="宋体" w:hint="eastAsia"/>
                <w:b/>
                <w:bCs/>
                <w:color w:val="3D3D3D"/>
                <w:kern w:val="0"/>
                <w:szCs w:val="21"/>
              </w:rPr>
              <w:t>备注</w:t>
            </w:r>
            <w:r>
              <w:rPr>
                <w:rFonts w:ascii="宋体" w:hAnsi="宋体" w:cs="宋体" w:hint="eastAsia"/>
                <w:b/>
                <w:bCs/>
                <w:color w:val="3D3D3D"/>
                <w:kern w:val="0"/>
                <w:szCs w:val="21"/>
              </w:rPr>
              <w:t>/</w:t>
            </w:r>
            <w:r>
              <w:rPr>
                <w:rFonts w:ascii="宋体" w:hAnsi="宋体" w:cs="宋体" w:hint="eastAsia"/>
                <w:b/>
                <w:bCs/>
                <w:color w:val="3D3D3D"/>
                <w:kern w:val="0"/>
                <w:szCs w:val="21"/>
              </w:rPr>
              <w:t>窗口领取或甘肃政务服务网下载</w:t>
            </w:r>
          </w:p>
          <w:p w:rsidR="00314AD2" w:rsidRDefault="00314AD2">
            <w:pPr>
              <w:widowControl/>
              <w:spacing w:line="330" w:lineRule="atLeast"/>
              <w:jc w:val="center"/>
              <w:rPr>
                <w:rFonts w:ascii="黑体" w:eastAsia="黑体" w:hAnsi="黑体" w:cs="宋体"/>
                <w:b/>
                <w:bCs/>
                <w:color w:val="3D3D3D"/>
                <w:kern w:val="0"/>
                <w:szCs w:val="21"/>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w:t>
            </w:r>
          </w:p>
        </w:tc>
        <w:tc>
          <w:tcPr>
            <w:tcW w:w="236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药品经营许可证变更许可登记事项申请表；</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kern w:val="0"/>
                <w:sz w:val="18"/>
                <w:szCs w:val="18"/>
              </w:rPr>
            </w:pPr>
          </w:p>
        </w:tc>
      </w:tr>
      <w:tr w:rsidR="00314AD2">
        <w:trPr>
          <w:trHeight w:val="65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2</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药品经营许可证申请书</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3</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《药品经营许可证》及</w:t>
            </w:r>
            <w:r>
              <w:rPr>
                <w:rFonts w:ascii="宋体" w:hAnsi="宋体" w:cs="宋体" w:hint="eastAsia"/>
                <w:color w:val="3D3D3D"/>
                <w:kern w:val="0"/>
                <w:sz w:val="18"/>
                <w:szCs w:val="18"/>
              </w:rPr>
              <w:t>GSP</w:t>
            </w:r>
            <w:r>
              <w:rPr>
                <w:rFonts w:ascii="宋体" w:hAnsi="宋体" w:cs="宋体" w:hint="eastAsia"/>
                <w:color w:val="3D3D3D"/>
                <w:kern w:val="0"/>
                <w:sz w:val="18"/>
                <w:szCs w:val="18"/>
              </w:rPr>
              <w:t>认证证书和《营业执照》正副本复印件</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314AD2" w:rsidRDefault="005D7E61">
            <w:pPr>
              <w:jc w:val="cente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rPr>
                <w:rFonts w:ascii="宋体" w:hAnsi="宋体" w:cs="宋体"/>
                <w:color w:val="3D3D3D"/>
                <w:w w:val="90"/>
                <w:kern w:val="0"/>
                <w:sz w:val="18"/>
                <w:szCs w:val="18"/>
              </w:rPr>
            </w:pPr>
          </w:p>
        </w:tc>
      </w:tr>
      <w:tr w:rsidR="00314AD2">
        <w:trPr>
          <w:trHeight w:val="729"/>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4</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企业非违规经销假劣药品问题的说明及有效证明</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314AD2" w:rsidRDefault="005D7E61">
            <w:pPr>
              <w:jc w:val="cente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5</w:t>
            </w:r>
          </w:p>
        </w:tc>
        <w:tc>
          <w:tcPr>
            <w:tcW w:w="2360" w:type="dxa"/>
            <w:vAlign w:val="center"/>
          </w:tcPr>
          <w:p w:rsidR="00314AD2" w:rsidRDefault="005D7E61">
            <w:pPr>
              <w:widowControl/>
              <w:spacing w:before="100" w:beforeAutospacing="1" w:after="100" w:afterAutospacing="1" w:line="240" w:lineRule="exact"/>
              <w:jc w:val="left"/>
              <w:rPr>
                <w:rFonts w:ascii="宋体" w:hAnsi="宋体" w:cs="宋体"/>
                <w:color w:val="3D3D3D"/>
                <w:kern w:val="0"/>
                <w:sz w:val="18"/>
                <w:szCs w:val="18"/>
              </w:rPr>
            </w:pPr>
            <w:r>
              <w:rPr>
                <w:rFonts w:ascii="宋体" w:hAnsi="宋体" w:cs="宋体" w:hint="eastAsia"/>
                <w:color w:val="3D3D3D"/>
                <w:kern w:val="0"/>
                <w:sz w:val="18"/>
                <w:szCs w:val="18"/>
              </w:rPr>
              <w:t>*</w:t>
            </w:r>
            <w:r>
              <w:rPr>
                <w:rFonts w:ascii="宋体" w:hAnsi="宋体" w:cs="宋体" w:hint="eastAsia"/>
                <w:color w:val="3D3D3D"/>
                <w:kern w:val="0"/>
                <w:sz w:val="18"/>
                <w:szCs w:val="18"/>
              </w:rPr>
              <w:t>企业法人、负责人、质量负责人、验收人员和计算机人员简历、身份证；</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314AD2" w:rsidRDefault="005D7E61">
            <w:pPr>
              <w:jc w:val="cente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w w:val="90"/>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6</w:t>
            </w:r>
          </w:p>
        </w:tc>
        <w:tc>
          <w:tcPr>
            <w:tcW w:w="2360" w:type="dxa"/>
            <w:vAlign w:val="center"/>
          </w:tcPr>
          <w:p w:rsidR="00314AD2" w:rsidRDefault="005D7E61">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企业法人、负责人、质量负责人、验收人员和计算机人员聘书、学历</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314AD2" w:rsidRDefault="005D7E61">
            <w:pPr>
              <w:jc w:val="cente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kern w:val="0"/>
                <w:sz w:val="18"/>
                <w:szCs w:val="18"/>
              </w:rPr>
            </w:pPr>
          </w:p>
        </w:tc>
      </w:tr>
      <w:tr w:rsidR="00314AD2">
        <w:trPr>
          <w:trHeight w:val="654"/>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7</w:t>
            </w:r>
          </w:p>
        </w:tc>
        <w:tc>
          <w:tcPr>
            <w:tcW w:w="2360" w:type="dxa"/>
            <w:vAlign w:val="center"/>
          </w:tcPr>
          <w:p w:rsidR="00314AD2" w:rsidRDefault="005D7E61">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企业法人、负责人、质量负责人、验收人员和计算机人员职称</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复印件</w:t>
            </w:r>
          </w:p>
        </w:tc>
        <w:tc>
          <w:tcPr>
            <w:tcW w:w="1335" w:type="dxa"/>
            <w:vAlign w:val="center"/>
          </w:tcPr>
          <w:p w:rsidR="00314AD2" w:rsidRDefault="005D7E61">
            <w:pPr>
              <w:jc w:val="cente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8</w:t>
            </w:r>
          </w:p>
        </w:tc>
        <w:tc>
          <w:tcPr>
            <w:tcW w:w="2360" w:type="dxa"/>
            <w:vAlign w:val="center"/>
          </w:tcPr>
          <w:p w:rsidR="00314AD2" w:rsidRDefault="005D7E61">
            <w:pPr>
              <w:widowControl/>
              <w:spacing w:before="100" w:beforeAutospacing="1" w:after="100" w:afterAutospacing="1" w:line="240" w:lineRule="exact"/>
              <w:jc w:val="left"/>
              <w:rPr>
                <w:rFonts w:ascii="宋体" w:hAnsi="宋体"/>
                <w:color w:val="3D3D3D"/>
                <w:sz w:val="18"/>
                <w:szCs w:val="18"/>
                <w:shd w:val="clear" w:color="auto" w:fill="FFFFFF"/>
              </w:rPr>
            </w:pPr>
            <w:r>
              <w:rPr>
                <w:rFonts w:ascii="宋体" w:hAnsi="宋体" w:cs="宋体" w:hint="eastAsia"/>
                <w:color w:val="3D3D3D"/>
                <w:kern w:val="0"/>
                <w:sz w:val="18"/>
                <w:szCs w:val="18"/>
              </w:rPr>
              <w:t>*</w:t>
            </w:r>
            <w:r>
              <w:rPr>
                <w:rFonts w:ascii="宋体" w:hAnsi="宋体" w:hint="eastAsia"/>
                <w:color w:val="3D3D3D"/>
                <w:sz w:val="18"/>
                <w:szCs w:val="18"/>
                <w:shd w:val="clear" w:color="auto" w:fill="FFFFFF"/>
              </w:rPr>
              <w:t>执业资格证原件扫描件</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扫描件</w:t>
            </w:r>
          </w:p>
        </w:tc>
        <w:tc>
          <w:tcPr>
            <w:tcW w:w="1335" w:type="dxa"/>
            <w:vAlign w:val="center"/>
          </w:tcPr>
          <w:p w:rsidR="00314AD2" w:rsidRDefault="005D7E61">
            <w:pPr>
              <w:jc w:val="cente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9</w:t>
            </w:r>
          </w:p>
        </w:tc>
        <w:tc>
          <w:tcPr>
            <w:tcW w:w="2360" w:type="dxa"/>
            <w:vAlign w:val="center"/>
          </w:tcPr>
          <w:p w:rsidR="00314AD2" w:rsidRDefault="005D7E61">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企业药品经营质量管理体系说明</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314AD2" w:rsidRDefault="005D7E61">
            <w:pPr>
              <w:jc w:val="cente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10</w:t>
            </w:r>
          </w:p>
        </w:tc>
        <w:tc>
          <w:tcPr>
            <w:tcW w:w="2360" w:type="dxa"/>
            <w:vAlign w:val="center"/>
          </w:tcPr>
          <w:p w:rsidR="00314AD2" w:rsidRDefault="005D7E61">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企业质量管理组织机构设置与职能框图</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314AD2" w:rsidRDefault="005D7E61">
            <w:pPr>
              <w:jc w:val="cente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11</w:t>
            </w:r>
          </w:p>
        </w:tc>
        <w:tc>
          <w:tcPr>
            <w:tcW w:w="2360" w:type="dxa"/>
            <w:vAlign w:val="center"/>
          </w:tcPr>
          <w:p w:rsidR="00314AD2" w:rsidRDefault="005D7E61">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企业经营设施、设备情况表</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314AD2" w:rsidRDefault="005D7E61">
            <w:pPr>
              <w:jc w:val="cente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12</w:t>
            </w:r>
          </w:p>
        </w:tc>
        <w:tc>
          <w:tcPr>
            <w:tcW w:w="2360" w:type="dxa"/>
            <w:vAlign w:val="center"/>
          </w:tcPr>
          <w:p w:rsidR="00314AD2" w:rsidRDefault="005D7E61">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企业经营场所、药品仓库的地理位置方位图和平面布局图</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314AD2" w:rsidRDefault="005D7E61">
            <w:pPr>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13</w:t>
            </w:r>
          </w:p>
        </w:tc>
        <w:tc>
          <w:tcPr>
            <w:tcW w:w="2360" w:type="dxa"/>
            <w:vAlign w:val="center"/>
          </w:tcPr>
          <w:p w:rsidR="00314AD2" w:rsidRDefault="005D7E61">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企业经营场所和仓库的房屋使用证明文件</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314AD2" w:rsidRDefault="005D7E61">
            <w:pPr>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w w:val="90"/>
                <w:kern w:val="0"/>
                <w:sz w:val="18"/>
                <w:szCs w:val="18"/>
              </w:rPr>
            </w:pPr>
          </w:p>
        </w:tc>
      </w:tr>
      <w:tr w:rsidR="00314AD2">
        <w:trPr>
          <w:trHeight w:val="607"/>
        </w:trPr>
        <w:tc>
          <w:tcPr>
            <w:tcW w:w="70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14</w:t>
            </w:r>
          </w:p>
        </w:tc>
        <w:tc>
          <w:tcPr>
            <w:tcW w:w="2360" w:type="dxa"/>
            <w:vAlign w:val="center"/>
          </w:tcPr>
          <w:p w:rsidR="00314AD2" w:rsidRDefault="005D7E61">
            <w:pPr>
              <w:widowControl/>
              <w:spacing w:before="100" w:beforeAutospacing="1" w:after="100" w:afterAutospacing="1" w:line="240" w:lineRule="exact"/>
              <w:jc w:val="left"/>
              <w:rPr>
                <w:rFonts w:ascii="宋体" w:hAnsi="宋体"/>
                <w:sz w:val="18"/>
                <w:szCs w:val="18"/>
              </w:rPr>
            </w:pPr>
            <w:r>
              <w:rPr>
                <w:rFonts w:ascii="宋体" w:hAnsi="宋体" w:cs="宋体" w:hint="eastAsia"/>
                <w:color w:val="3D3D3D"/>
                <w:kern w:val="0"/>
                <w:sz w:val="18"/>
                <w:szCs w:val="18"/>
              </w:rPr>
              <w:t>*</w:t>
            </w:r>
            <w:r>
              <w:rPr>
                <w:rFonts w:ascii="宋体" w:hAnsi="宋体" w:hint="eastAsia"/>
                <w:sz w:val="18"/>
                <w:szCs w:val="18"/>
              </w:rPr>
              <w:t>企业所属药品经营单位情况表</w:t>
            </w:r>
          </w:p>
        </w:tc>
        <w:tc>
          <w:tcPr>
            <w:tcW w:w="1070"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原件</w:t>
            </w:r>
          </w:p>
        </w:tc>
        <w:tc>
          <w:tcPr>
            <w:tcW w:w="1335" w:type="dxa"/>
            <w:vAlign w:val="center"/>
          </w:tcPr>
          <w:p w:rsidR="00314AD2" w:rsidRDefault="005D7E61">
            <w:pPr>
              <w:jc w:val="center"/>
              <w:rPr>
                <w:rFonts w:ascii="宋体" w:hAnsi="宋体" w:cs="宋体"/>
                <w:color w:val="3D3D3D"/>
                <w:kern w:val="0"/>
                <w:sz w:val="18"/>
                <w:szCs w:val="18"/>
              </w:rPr>
            </w:pPr>
            <w:r>
              <w:rPr>
                <w:rFonts w:ascii="宋体" w:hAnsi="宋体" w:cs="宋体" w:hint="eastAsia"/>
                <w:color w:val="3D3D3D"/>
                <w:kern w:val="0"/>
                <w:sz w:val="18"/>
                <w:szCs w:val="18"/>
              </w:rPr>
              <w:t>申请人</w:t>
            </w:r>
          </w:p>
        </w:tc>
        <w:tc>
          <w:tcPr>
            <w:tcW w:w="2061" w:type="dxa"/>
            <w:vAlign w:val="center"/>
          </w:tcPr>
          <w:p w:rsidR="00314AD2" w:rsidRDefault="005D7E61">
            <w:pPr>
              <w:widowControl/>
              <w:spacing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A4</w:t>
            </w:r>
            <w:r>
              <w:rPr>
                <w:rFonts w:ascii="宋体" w:hAnsi="宋体" w:cs="宋体" w:hint="eastAsia"/>
                <w:color w:val="3D3D3D"/>
                <w:kern w:val="0"/>
                <w:sz w:val="18"/>
                <w:szCs w:val="18"/>
              </w:rPr>
              <w:t>纸，一式一份</w:t>
            </w:r>
          </w:p>
        </w:tc>
        <w:tc>
          <w:tcPr>
            <w:tcW w:w="882" w:type="dxa"/>
            <w:vAlign w:val="center"/>
          </w:tcPr>
          <w:p w:rsidR="00314AD2" w:rsidRDefault="005D7E61">
            <w:pPr>
              <w:widowControl/>
              <w:spacing w:before="100" w:beforeAutospacing="1" w:after="100" w:afterAutospacing="1" w:line="240" w:lineRule="exact"/>
              <w:jc w:val="center"/>
              <w:rPr>
                <w:rFonts w:ascii="宋体" w:hAnsi="宋体" w:cs="宋体"/>
                <w:color w:val="3D3D3D"/>
                <w:kern w:val="0"/>
                <w:sz w:val="18"/>
                <w:szCs w:val="18"/>
              </w:rPr>
            </w:pPr>
            <w:r>
              <w:rPr>
                <w:rFonts w:ascii="宋体" w:hAnsi="宋体" w:cs="宋体" w:hint="eastAsia"/>
                <w:color w:val="3D3D3D"/>
                <w:kern w:val="0"/>
                <w:sz w:val="18"/>
                <w:szCs w:val="18"/>
              </w:rPr>
              <w:t>必要</w:t>
            </w:r>
          </w:p>
        </w:tc>
        <w:tc>
          <w:tcPr>
            <w:tcW w:w="1068" w:type="dxa"/>
            <w:vAlign w:val="center"/>
          </w:tcPr>
          <w:p w:rsidR="00314AD2" w:rsidRDefault="00314AD2">
            <w:pPr>
              <w:widowControl/>
              <w:spacing w:line="240" w:lineRule="exact"/>
              <w:jc w:val="center"/>
              <w:rPr>
                <w:rFonts w:ascii="宋体" w:hAnsi="宋体" w:cs="宋体"/>
                <w:color w:val="3D3D3D"/>
                <w:w w:val="90"/>
                <w:kern w:val="0"/>
                <w:sz w:val="18"/>
                <w:szCs w:val="18"/>
              </w:rPr>
            </w:pPr>
          </w:p>
        </w:tc>
      </w:tr>
    </w:tbl>
    <w:p w:rsidR="00314AD2" w:rsidRDefault="005D7E61">
      <w:pPr>
        <w:spacing w:line="400" w:lineRule="exact"/>
        <w:ind w:firstLineChars="200" w:firstLine="422"/>
        <w:rPr>
          <w:rFonts w:ascii="宋体" w:hAnsi="宋体" w:cs="宋体"/>
          <w:b/>
          <w:bCs/>
          <w:color w:val="000000"/>
          <w:szCs w:val="21"/>
        </w:rPr>
      </w:pPr>
      <w:r>
        <w:rPr>
          <w:rFonts w:ascii="宋体" w:hAnsi="宋体" w:cs="宋体" w:hint="eastAsia"/>
          <w:b/>
          <w:bCs/>
          <w:color w:val="000000"/>
          <w:szCs w:val="21"/>
        </w:rPr>
        <w:t>七</w:t>
      </w:r>
      <w:r>
        <w:rPr>
          <w:rFonts w:ascii="宋体" w:hAnsi="宋体" w:cs="宋体" w:hint="eastAsia"/>
          <w:b/>
          <w:bCs/>
          <w:color w:val="000000"/>
          <w:szCs w:val="21"/>
        </w:rPr>
        <w:t>.</w:t>
      </w:r>
      <w:r>
        <w:rPr>
          <w:rFonts w:ascii="宋体" w:hAnsi="宋体" w:cs="宋体" w:hint="eastAsia"/>
          <w:b/>
          <w:bCs/>
          <w:color w:val="000000"/>
          <w:szCs w:val="21"/>
        </w:rPr>
        <w:t>许可结果</w:t>
      </w:r>
    </w:p>
    <w:p w:rsidR="00314AD2" w:rsidRDefault="005D7E61">
      <w:pPr>
        <w:tabs>
          <w:tab w:val="right" w:pos="8306"/>
        </w:tabs>
        <w:spacing w:line="400" w:lineRule="exact"/>
        <w:ind w:firstLineChars="200" w:firstLine="420"/>
        <w:rPr>
          <w:rFonts w:ascii="宋体" w:hAnsi="宋体" w:cs="宋体"/>
          <w:b/>
          <w:bCs/>
          <w:color w:val="000000"/>
          <w:szCs w:val="21"/>
        </w:rPr>
      </w:pPr>
      <w:r>
        <w:rPr>
          <w:rFonts w:ascii="宋体" w:hAnsi="宋体" w:cs="宋体" w:hint="eastAsia"/>
          <w:color w:val="000000"/>
          <w:szCs w:val="21"/>
        </w:rPr>
        <w:t>许可证件为</w:t>
      </w:r>
      <w:r>
        <w:rPr>
          <w:rFonts w:ascii="宋体" w:hAnsi="宋体" w:cs="宋体" w:hint="eastAsia"/>
          <w:szCs w:val="21"/>
        </w:rPr>
        <w:t>《</w:t>
      </w:r>
      <w:r>
        <w:rPr>
          <w:rFonts w:hint="eastAsia"/>
          <w:color w:val="000000"/>
        </w:rPr>
        <w:t>药品经营许可证</w:t>
      </w:r>
      <w:r>
        <w:rPr>
          <w:rFonts w:ascii="宋体" w:hAnsi="宋体" w:cs="宋体" w:hint="eastAsia"/>
          <w:szCs w:val="21"/>
        </w:rPr>
        <w:t>》</w:t>
      </w:r>
      <w:r>
        <w:rPr>
          <w:rFonts w:ascii="宋体" w:hAnsi="宋体" w:cs="宋体" w:hint="eastAsia"/>
          <w:color w:val="000000"/>
          <w:szCs w:val="21"/>
        </w:rPr>
        <w:t>，</w:t>
      </w:r>
      <w:r>
        <w:rPr>
          <w:rFonts w:ascii="宋体" w:hAnsi="宋体" w:cs="宋体" w:hint="eastAsia"/>
          <w:color w:val="3D3D3D"/>
          <w:szCs w:val="21"/>
          <w:shd w:val="clear" w:color="auto" w:fill="FFFFFF"/>
        </w:rPr>
        <w:t>有效期届满，需要继续经营药品的，持证企业应在有效期届满前</w:t>
      </w:r>
      <w:r>
        <w:rPr>
          <w:rFonts w:ascii="宋体" w:hAnsi="宋体" w:cs="宋体" w:hint="eastAsia"/>
          <w:color w:val="3D3D3D"/>
          <w:szCs w:val="21"/>
          <w:shd w:val="clear" w:color="auto" w:fill="FFFFFF"/>
        </w:rPr>
        <w:t>6</w:t>
      </w:r>
      <w:r>
        <w:rPr>
          <w:rFonts w:ascii="宋体" w:hAnsi="宋体" w:cs="宋体" w:hint="eastAsia"/>
          <w:color w:val="3D3D3D"/>
          <w:szCs w:val="21"/>
          <w:shd w:val="clear" w:color="auto" w:fill="FFFFFF"/>
        </w:rPr>
        <w:t>个月内，向原发证机关申请换发《药品经营许可证》。原发证机关按本办法规定的申办条件进行审查，符合条件的，收回原证，换发新证。不符合条件的，可限期</w:t>
      </w:r>
      <w:r>
        <w:rPr>
          <w:rFonts w:ascii="宋体" w:hAnsi="宋体" w:cs="宋体" w:hint="eastAsia"/>
          <w:color w:val="3D3D3D"/>
          <w:szCs w:val="21"/>
          <w:shd w:val="clear" w:color="auto" w:fill="FFFFFF"/>
        </w:rPr>
        <w:t>3</w:t>
      </w:r>
      <w:r>
        <w:rPr>
          <w:rFonts w:ascii="宋体" w:hAnsi="宋体" w:cs="宋体" w:hint="eastAsia"/>
          <w:color w:val="3D3D3D"/>
          <w:szCs w:val="21"/>
          <w:shd w:val="clear" w:color="auto" w:fill="FFFFFF"/>
        </w:rPr>
        <w:t>个月进行整改，整改后仍不符合条件的，注销原《药品经营许可证》。。</w:t>
      </w:r>
    </w:p>
    <w:p w:rsidR="00314AD2" w:rsidRDefault="005D7E61">
      <w:pPr>
        <w:spacing w:line="400" w:lineRule="exact"/>
        <w:ind w:firstLineChars="200" w:firstLine="422"/>
        <w:rPr>
          <w:rFonts w:ascii="宋体" w:hAnsi="宋体" w:cs="宋体"/>
          <w:b/>
          <w:bCs/>
          <w:szCs w:val="21"/>
        </w:rPr>
      </w:pPr>
      <w:r>
        <w:rPr>
          <w:rFonts w:ascii="宋体" w:hAnsi="宋体" w:cs="宋体" w:hint="eastAsia"/>
          <w:b/>
          <w:bCs/>
          <w:szCs w:val="21"/>
        </w:rPr>
        <w:t>八</w:t>
      </w:r>
      <w:r>
        <w:rPr>
          <w:rFonts w:ascii="宋体" w:hAnsi="宋体" w:cs="宋体" w:hint="eastAsia"/>
          <w:b/>
          <w:bCs/>
          <w:szCs w:val="21"/>
        </w:rPr>
        <w:t>.</w:t>
      </w:r>
      <w:r>
        <w:rPr>
          <w:rFonts w:ascii="宋体" w:hAnsi="宋体" w:cs="宋体" w:hint="eastAsia"/>
          <w:b/>
          <w:bCs/>
          <w:szCs w:val="21"/>
        </w:rPr>
        <w:t>办理时限</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申请时限：法定工作日，上午</w:t>
      </w:r>
      <w:r>
        <w:rPr>
          <w:rFonts w:ascii="宋体" w:hAnsi="宋体" w:hint="eastAsia"/>
          <w:color w:val="000000"/>
          <w:szCs w:val="21"/>
        </w:rPr>
        <w:t>8</w:t>
      </w: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w:t>
      </w:r>
      <w:r>
        <w:rPr>
          <w:rFonts w:ascii="宋体" w:hAnsi="宋体" w:hint="eastAsia"/>
          <w:color w:val="000000"/>
          <w:szCs w:val="21"/>
        </w:rPr>
        <w:t>12</w:t>
      </w:r>
      <w:r>
        <w:rPr>
          <w:rFonts w:ascii="宋体" w:hAnsi="宋体" w:hint="eastAsia"/>
          <w:color w:val="000000"/>
          <w:szCs w:val="21"/>
        </w:rPr>
        <w:t>：</w:t>
      </w:r>
      <w:r>
        <w:rPr>
          <w:rFonts w:ascii="宋体" w:hAnsi="宋体" w:hint="eastAsia"/>
          <w:color w:val="000000"/>
          <w:szCs w:val="21"/>
        </w:rPr>
        <w:t>00</w:t>
      </w:r>
      <w:r>
        <w:rPr>
          <w:rFonts w:ascii="宋体" w:hAnsi="宋体" w:hint="eastAsia"/>
          <w:color w:val="000000"/>
          <w:szCs w:val="21"/>
        </w:rPr>
        <w:t>，下午</w:t>
      </w:r>
      <w:r>
        <w:rPr>
          <w:rFonts w:ascii="宋体" w:hAnsi="宋体" w:hint="eastAsia"/>
          <w:color w:val="000000"/>
          <w:szCs w:val="21"/>
        </w:rPr>
        <w:t>14:30-18:00</w:t>
      </w:r>
      <w:r>
        <w:rPr>
          <w:rFonts w:ascii="宋体" w:hAnsi="宋体" w:hint="eastAsia"/>
          <w:color w:val="000000"/>
          <w:szCs w:val="21"/>
        </w:rPr>
        <w:t>；</w:t>
      </w:r>
    </w:p>
    <w:p w:rsidR="00314AD2" w:rsidRDefault="005D7E61">
      <w:pPr>
        <w:spacing w:line="400" w:lineRule="exact"/>
        <w:ind w:firstLineChars="200" w:firstLine="420"/>
        <w:rPr>
          <w:rFonts w:ascii="宋体" w:hAnsi="宋体"/>
          <w:szCs w:val="21"/>
        </w:rPr>
      </w:pPr>
      <w:r>
        <w:rPr>
          <w:rFonts w:ascii="宋体" w:hAnsi="宋体" w:hint="eastAsia"/>
          <w:szCs w:val="21"/>
        </w:rPr>
        <w:t>法定办理时限：</w:t>
      </w:r>
      <w:r>
        <w:rPr>
          <w:rFonts w:ascii="宋体" w:hAnsi="宋体" w:hint="eastAsia"/>
          <w:szCs w:val="21"/>
        </w:rPr>
        <w:t>15</w:t>
      </w:r>
      <w:r>
        <w:rPr>
          <w:rFonts w:ascii="宋体" w:hAnsi="宋体" w:hint="eastAsia"/>
          <w:szCs w:val="21"/>
        </w:rPr>
        <w:t>个工作日；</w:t>
      </w:r>
    </w:p>
    <w:p w:rsidR="00314AD2" w:rsidRDefault="005D7E61">
      <w:pPr>
        <w:spacing w:line="400" w:lineRule="exact"/>
        <w:ind w:firstLineChars="200" w:firstLine="420"/>
        <w:rPr>
          <w:rFonts w:ascii="宋体" w:hAnsi="宋体"/>
          <w:szCs w:val="21"/>
        </w:rPr>
      </w:pPr>
      <w:r>
        <w:rPr>
          <w:rFonts w:ascii="宋体" w:hAnsi="宋体" w:hint="eastAsia"/>
          <w:szCs w:val="21"/>
        </w:rPr>
        <w:t>承诺办理时限：</w:t>
      </w:r>
      <w:r>
        <w:rPr>
          <w:rFonts w:ascii="宋体" w:hAnsi="宋体" w:hint="eastAsia"/>
          <w:szCs w:val="21"/>
        </w:rPr>
        <w:t>15</w:t>
      </w:r>
      <w:r>
        <w:rPr>
          <w:rFonts w:ascii="宋体" w:hAnsi="宋体" w:hint="eastAsia"/>
          <w:szCs w:val="21"/>
        </w:rPr>
        <w:t>个工作日。</w:t>
      </w:r>
    </w:p>
    <w:p w:rsidR="00314AD2" w:rsidRDefault="005D7E61">
      <w:pPr>
        <w:spacing w:line="400" w:lineRule="exact"/>
        <w:ind w:firstLineChars="200" w:firstLine="422"/>
        <w:rPr>
          <w:rFonts w:ascii="黑体" w:eastAsia="黑体"/>
          <w:szCs w:val="21"/>
        </w:rPr>
      </w:pPr>
      <w:r>
        <w:rPr>
          <w:rFonts w:ascii="宋体" w:hAnsi="宋体" w:cs="宋体" w:hint="eastAsia"/>
          <w:b/>
          <w:bCs/>
          <w:szCs w:val="21"/>
        </w:rPr>
        <w:t>九</w:t>
      </w:r>
      <w:r>
        <w:rPr>
          <w:rFonts w:ascii="宋体" w:hAnsi="宋体" w:cs="宋体" w:hint="eastAsia"/>
          <w:b/>
          <w:bCs/>
          <w:szCs w:val="21"/>
        </w:rPr>
        <w:t>.</w:t>
      </w:r>
      <w:r>
        <w:rPr>
          <w:rFonts w:ascii="宋体" w:hAnsi="宋体" w:cs="宋体" w:hint="eastAsia"/>
          <w:b/>
          <w:bCs/>
          <w:szCs w:val="21"/>
        </w:rPr>
        <w:t>许可收费</w:t>
      </w:r>
    </w:p>
    <w:p w:rsidR="00314AD2" w:rsidRDefault="005D7E61">
      <w:pPr>
        <w:spacing w:line="400" w:lineRule="exact"/>
        <w:ind w:firstLineChars="200" w:firstLine="420"/>
        <w:rPr>
          <w:rFonts w:ascii="宋体" w:hAnsi="宋体"/>
          <w:szCs w:val="21"/>
        </w:rPr>
      </w:pPr>
      <w:r>
        <w:rPr>
          <w:rFonts w:ascii="宋体" w:hAnsi="宋体" w:hint="eastAsia"/>
          <w:szCs w:val="21"/>
        </w:rPr>
        <w:t>本行政许可事项不收费</w:t>
      </w:r>
    </w:p>
    <w:p w:rsidR="00314AD2" w:rsidRDefault="005D7E61">
      <w:pPr>
        <w:spacing w:line="400" w:lineRule="exact"/>
        <w:ind w:firstLineChars="200" w:firstLine="422"/>
        <w:rPr>
          <w:rFonts w:ascii="宋体" w:hAnsi="宋体" w:cs="宋体"/>
          <w:b/>
          <w:bCs/>
          <w:szCs w:val="21"/>
        </w:rPr>
      </w:pPr>
      <w:r>
        <w:rPr>
          <w:rFonts w:ascii="宋体" w:hAnsi="宋体" w:cs="宋体" w:hint="eastAsia"/>
          <w:b/>
          <w:bCs/>
          <w:szCs w:val="21"/>
        </w:rPr>
        <w:t>十</w:t>
      </w:r>
      <w:r>
        <w:rPr>
          <w:rFonts w:ascii="宋体" w:hAnsi="宋体" w:cs="宋体" w:hint="eastAsia"/>
          <w:b/>
          <w:bCs/>
          <w:szCs w:val="21"/>
        </w:rPr>
        <w:t>.</w:t>
      </w:r>
      <w:r>
        <w:rPr>
          <w:rFonts w:ascii="宋体" w:hAnsi="宋体" w:cs="宋体" w:hint="eastAsia"/>
          <w:b/>
          <w:bCs/>
          <w:szCs w:val="21"/>
        </w:rPr>
        <w:t>前置许可</w:t>
      </w:r>
    </w:p>
    <w:p w:rsidR="00314AD2" w:rsidRDefault="005D7E61">
      <w:pPr>
        <w:spacing w:line="400" w:lineRule="exact"/>
        <w:ind w:firstLineChars="200" w:firstLine="420"/>
        <w:rPr>
          <w:rFonts w:ascii="宋体" w:hAnsi="宋体"/>
          <w:color w:val="000000"/>
          <w:szCs w:val="21"/>
        </w:rPr>
      </w:pPr>
      <w:r>
        <w:rPr>
          <w:rFonts w:ascii="宋体" w:hAnsi="宋体" w:cs="宋体" w:hint="eastAsia"/>
          <w:color w:val="000000"/>
          <w:szCs w:val="21"/>
          <w:lang/>
        </w:rPr>
        <w:t>应当先行取得</w:t>
      </w:r>
      <w:r>
        <w:rPr>
          <w:rFonts w:ascii="宋体" w:hAnsi="宋体" w:hint="eastAsia"/>
          <w:color w:val="000000"/>
          <w:szCs w:val="21"/>
        </w:rPr>
        <w:t>《营业执照》</w:t>
      </w:r>
    </w:p>
    <w:p w:rsidR="00314AD2" w:rsidRDefault="005D7E61">
      <w:pPr>
        <w:spacing w:line="400" w:lineRule="exact"/>
        <w:ind w:firstLineChars="200" w:firstLine="422"/>
        <w:rPr>
          <w:rFonts w:ascii="宋体" w:hAnsi="宋体" w:cs="宋体"/>
          <w:b/>
          <w:bCs/>
          <w:szCs w:val="21"/>
        </w:rPr>
      </w:pPr>
      <w:r>
        <w:rPr>
          <w:rFonts w:ascii="宋体" w:hAnsi="宋体" w:cs="宋体" w:hint="eastAsia"/>
          <w:b/>
          <w:bCs/>
          <w:szCs w:val="21"/>
        </w:rPr>
        <w:t>十一</w:t>
      </w:r>
      <w:r>
        <w:rPr>
          <w:rFonts w:ascii="宋体" w:hAnsi="宋体" w:cs="宋体" w:hint="eastAsia"/>
          <w:b/>
          <w:bCs/>
          <w:szCs w:val="21"/>
        </w:rPr>
        <w:t>.</w:t>
      </w:r>
      <w:r>
        <w:rPr>
          <w:rFonts w:ascii="宋体" w:hAnsi="宋体" w:cs="宋体" w:hint="eastAsia"/>
          <w:b/>
          <w:bCs/>
          <w:szCs w:val="21"/>
        </w:rPr>
        <w:t>中介服务</w:t>
      </w:r>
    </w:p>
    <w:p w:rsidR="00314AD2" w:rsidRDefault="005D7E61">
      <w:pPr>
        <w:spacing w:line="400" w:lineRule="exact"/>
        <w:ind w:firstLineChars="200" w:firstLine="420"/>
        <w:rPr>
          <w:rFonts w:ascii="宋体" w:hAnsi="宋体"/>
          <w:szCs w:val="21"/>
        </w:rPr>
      </w:pPr>
      <w:r>
        <w:rPr>
          <w:rFonts w:ascii="宋体" w:hAnsi="宋体" w:hint="eastAsia"/>
          <w:szCs w:val="21"/>
        </w:rPr>
        <w:t>本行政许可事项无中介服务</w:t>
      </w:r>
    </w:p>
    <w:p w:rsidR="00314AD2" w:rsidRDefault="005D7E61">
      <w:pPr>
        <w:spacing w:line="400" w:lineRule="exact"/>
        <w:ind w:firstLineChars="200" w:firstLine="422"/>
        <w:rPr>
          <w:rFonts w:ascii="宋体" w:hAnsi="宋体" w:cs="宋体"/>
          <w:b/>
          <w:bCs/>
          <w:szCs w:val="21"/>
        </w:rPr>
      </w:pPr>
      <w:r>
        <w:rPr>
          <w:rFonts w:ascii="宋体" w:hAnsi="宋体" w:cs="宋体" w:hint="eastAsia"/>
          <w:b/>
          <w:bCs/>
          <w:szCs w:val="21"/>
        </w:rPr>
        <w:t>十二、内部许可流程图</w:t>
      </w:r>
    </w:p>
    <w:p w:rsidR="00314AD2" w:rsidRDefault="005D7E61">
      <w:pPr>
        <w:spacing w:line="400" w:lineRule="exact"/>
        <w:ind w:firstLine="435"/>
        <w:rPr>
          <w:rFonts w:ascii="宋体" w:hAnsi="宋体"/>
          <w:szCs w:val="21"/>
        </w:rPr>
      </w:pPr>
      <w:r>
        <w:rPr>
          <w:rFonts w:hint="eastAsia"/>
        </w:rPr>
        <w:t xml:space="preserve">  </w:t>
      </w:r>
      <w:r w:rsidR="00314AD2" w:rsidRPr="00314AD2">
        <w:pict>
          <v:line id="直线 71" o:spid="_x0000_s1176" style="position:absolute;left:0;text-align:left;z-index:251729920;mso-position-horizontal-relative:text;mso-position-vertical-relative:text" from="207pt,6.65pt" to="207.05pt,6.65pt">
            <v:stroke endarrow="block"/>
          </v:line>
        </w:pict>
      </w:r>
      <w:r>
        <w:rPr>
          <w:rFonts w:hint="eastAsia"/>
        </w:rPr>
        <w:t xml:space="preserve"> </w:t>
      </w:r>
      <w:r>
        <w:rPr>
          <w:rFonts w:ascii="宋体" w:hAnsi="宋体" w:hint="eastAsia"/>
          <w:szCs w:val="21"/>
        </w:rPr>
        <w:t>如图</w:t>
      </w:r>
      <w:r>
        <w:rPr>
          <w:rFonts w:ascii="宋体" w:hAnsi="宋体" w:hint="eastAsia"/>
          <w:szCs w:val="21"/>
        </w:rPr>
        <w:t>1</w:t>
      </w:r>
      <w:r>
        <w:rPr>
          <w:rFonts w:ascii="宋体" w:hAnsi="宋体" w:hint="eastAsia"/>
          <w:szCs w:val="21"/>
        </w:rPr>
        <w:t>所示。</w:t>
      </w:r>
    </w:p>
    <w:p w:rsidR="00314AD2" w:rsidRDefault="005D7E61">
      <w:pPr>
        <w:spacing w:line="400" w:lineRule="exact"/>
      </w:pPr>
      <w:r>
        <w:rPr>
          <w:rFonts w:hint="eastAsia"/>
        </w:rPr>
        <w:t xml:space="preserve"> </w:t>
      </w:r>
    </w:p>
    <w:p w:rsidR="00314AD2" w:rsidRDefault="00314AD2">
      <w:pPr>
        <w:spacing w:line="400" w:lineRule="exact"/>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5D7E61">
      <w:pPr>
        <w:spacing w:line="360" w:lineRule="auto"/>
      </w:pPr>
      <w:r>
        <w:rPr>
          <w:rFonts w:hint="eastAsia"/>
        </w:rPr>
        <w:t xml:space="preserve">            </w:t>
      </w: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314AD2">
      <w:pPr>
        <w:spacing w:line="360" w:lineRule="auto"/>
      </w:pPr>
    </w:p>
    <w:p w:rsidR="00314AD2" w:rsidRDefault="005D7E61">
      <w:pPr>
        <w:spacing w:line="360" w:lineRule="auto"/>
        <w:rPr>
          <w:rFonts w:ascii="黑体" w:eastAsia="黑体" w:hAnsi="黑体"/>
          <w:szCs w:val="21"/>
        </w:rPr>
      </w:pPr>
      <w:r>
        <w:rPr>
          <w:rFonts w:hint="eastAsia"/>
        </w:rPr>
        <w:t xml:space="preserve"> </w:t>
      </w:r>
      <w:r>
        <w:rPr>
          <w:rFonts w:ascii="黑体" w:eastAsia="黑体" w:hAnsi="黑体" w:hint="eastAsia"/>
        </w:rPr>
        <w:t>图</w:t>
      </w:r>
      <w:r>
        <w:rPr>
          <w:rFonts w:ascii="黑体" w:eastAsia="黑体" w:hAnsi="黑体" w:hint="eastAsia"/>
        </w:rPr>
        <w:t xml:space="preserve">1 </w:t>
      </w:r>
      <w:r>
        <w:rPr>
          <w:rFonts w:ascii="宋体" w:hAnsi="宋体" w:cs="宋体" w:hint="eastAsia"/>
          <w:b/>
          <w:bCs/>
        </w:rPr>
        <w:t xml:space="preserve"> </w:t>
      </w:r>
      <w:r>
        <w:rPr>
          <w:rFonts w:ascii="宋体" w:hAnsi="宋体" w:cs="宋体" w:hint="eastAsia"/>
          <w:b/>
          <w:bCs/>
          <w:color w:val="333333"/>
          <w:szCs w:val="21"/>
          <w:shd w:val="clear" w:color="auto" w:fill="FBFBFB"/>
        </w:rPr>
        <w:t>城乡集贸市场销售非处方药品审批</w:t>
      </w:r>
      <w:r>
        <w:rPr>
          <w:rFonts w:ascii="宋体" w:hAnsi="宋体" w:cs="宋体" w:hint="eastAsia"/>
          <w:b/>
          <w:bCs/>
        </w:rPr>
        <w:t>内部流程图</w:t>
      </w:r>
      <w:r>
        <w:rPr>
          <w:rFonts w:ascii="宋体" w:hAnsi="宋体" w:cs="宋体" w:hint="eastAsia"/>
          <w:b/>
          <w:bCs/>
        </w:rPr>
        <w:t xml:space="preserve"> </w:t>
      </w:r>
      <w:r>
        <w:rPr>
          <w:rFonts w:hint="eastAsia"/>
        </w:rPr>
        <w:t xml:space="preserve"> </w:t>
      </w:r>
    </w:p>
    <w:tbl>
      <w:tblPr>
        <w:tblW w:w="77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76"/>
        <w:gridCol w:w="2466"/>
        <w:gridCol w:w="1575"/>
        <w:gridCol w:w="1620"/>
      </w:tblGrid>
      <w:tr w:rsidR="00314AD2">
        <w:trPr>
          <w:jc w:val="center"/>
        </w:trPr>
        <w:tc>
          <w:tcPr>
            <w:tcW w:w="2076" w:type="dxa"/>
            <w:vAlign w:val="center"/>
          </w:tcPr>
          <w:p w:rsidR="00314AD2" w:rsidRDefault="005D7E61">
            <w:pPr>
              <w:jc w:val="center"/>
              <w:rPr>
                <w:i/>
                <w:iCs/>
                <w:color w:val="000000"/>
                <w:sz w:val="18"/>
                <w:szCs w:val="18"/>
              </w:rPr>
            </w:pPr>
            <w:r>
              <w:rPr>
                <w:i/>
                <w:iCs/>
                <w:color w:val="000000"/>
                <w:sz w:val="18"/>
                <w:szCs w:val="18"/>
              </w:rPr>
              <w:t>申请单位或个人</w:t>
            </w:r>
          </w:p>
        </w:tc>
        <w:tc>
          <w:tcPr>
            <w:tcW w:w="2466" w:type="dxa"/>
            <w:vAlign w:val="center"/>
          </w:tcPr>
          <w:p w:rsidR="00314AD2" w:rsidRDefault="005D7E61">
            <w:pPr>
              <w:jc w:val="center"/>
              <w:rPr>
                <w:i/>
                <w:iCs/>
                <w:color w:val="000000"/>
                <w:sz w:val="18"/>
                <w:szCs w:val="18"/>
              </w:rPr>
            </w:pPr>
            <w:r>
              <w:rPr>
                <w:i/>
                <w:iCs/>
                <w:color w:val="000000"/>
                <w:sz w:val="18"/>
                <w:szCs w:val="18"/>
              </w:rPr>
              <w:t>受理及初审</w:t>
            </w:r>
          </w:p>
        </w:tc>
        <w:tc>
          <w:tcPr>
            <w:tcW w:w="1575" w:type="dxa"/>
            <w:vAlign w:val="center"/>
          </w:tcPr>
          <w:p w:rsidR="00314AD2" w:rsidRDefault="005D7E61">
            <w:pPr>
              <w:jc w:val="center"/>
              <w:rPr>
                <w:i/>
                <w:iCs/>
                <w:color w:val="000000"/>
                <w:sz w:val="18"/>
                <w:szCs w:val="18"/>
              </w:rPr>
            </w:pPr>
            <w:r>
              <w:rPr>
                <w:i/>
                <w:iCs/>
                <w:color w:val="000000"/>
                <w:sz w:val="18"/>
                <w:szCs w:val="18"/>
              </w:rPr>
              <w:t>现场审查</w:t>
            </w:r>
          </w:p>
        </w:tc>
        <w:tc>
          <w:tcPr>
            <w:tcW w:w="1620" w:type="dxa"/>
          </w:tcPr>
          <w:p w:rsidR="00314AD2" w:rsidRDefault="005D7E61">
            <w:pPr>
              <w:jc w:val="center"/>
              <w:rPr>
                <w:i/>
                <w:iCs/>
                <w:color w:val="000000"/>
                <w:sz w:val="18"/>
                <w:szCs w:val="18"/>
              </w:rPr>
            </w:pPr>
            <w:r>
              <w:rPr>
                <w:i/>
                <w:iCs/>
                <w:color w:val="000000"/>
                <w:sz w:val="18"/>
                <w:szCs w:val="18"/>
              </w:rPr>
              <w:t>审批</w:t>
            </w:r>
          </w:p>
        </w:tc>
      </w:tr>
      <w:tr w:rsidR="00314AD2">
        <w:trPr>
          <w:trHeight w:val="11622"/>
          <w:jc w:val="center"/>
        </w:trPr>
        <w:tc>
          <w:tcPr>
            <w:tcW w:w="2076" w:type="dxa"/>
          </w:tcPr>
          <w:p w:rsidR="00314AD2" w:rsidRDefault="00314AD2">
            <w:pPr>
              <w:rPr>
                <w:color w:val="000000"/>
                <w:sz w:val="18"/>
                <w:szCs w:val="18"/>
              </w:rPr>
            </w:pPr>
            <w:r w:rsidRPr="00314AD2">
              <w:rPr>
                <w:sz w:val="1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自选图形 96" o:spid="_x0000_s2050" type="#_x0000_t114" style="position:absolute;left:0;text-align:left;margin-left:-.9pt;margin-top:449pt;width:51.15pt;height:85.35pt;z-index:251741184;mso-position-horizontal-relative:text;mso-position-vertical-relative:text">
                  <v:textbox>
                    <w:txbxContent>
                      <w:p w:rsidR="00314AD2" w:rsidRDefault="005D7E61">
                        <w:r>
                          <w:rPr>
                            <w:rFonts w:hint="eastAsia"/>
                            <w:color w:val="000000"/>
                          </w:rPr>
                          <w:t>药品经营许可证</w:t>
                        </w:r>
                      </w:p>
                    </w:txbxContent>
                  </v:textbox>
                </v:shape>
              </w:pict>
            </w:r>
            <w:r w:rsidRPr="00314AD2">
              <w:rPr>
                <w:sz w:val="18"/>
              </w:rPr>
              <w:pict>
                <v:line id="_x0000_s2051" style="position:absolute;left:0;text-align:left;flip:x;z-index:251769856;mso-position-horizontal-relative:text;mso-position-vertical-relative:text" from="64.85pt,273.35pt" to="127.85pt,273.4pt" filled="t">
                  <v:stroke endarrow="open"/>
                </v:line>
              </w:pict>
            </w:r>
            <w:r w:rsidRPr="00314AD2">
              <w:rPr>
                <w:sz w:val="18"/>
              </w:rPr>
              <w:pict>
                <v:line id="_x0000_s2052" style="position:absolute;left:0;text-align:left;flip:x;z-index:251766784;mso-position-horizontal-relative:text;mso-position-vertical-relative:text" from="90.35pt,412.1pt" to="110.6pt,412.15pt" filled="t">
                  <v:stroke endarrow="open"/>
                </v:line>
              </w:pict>
            </w:r>
            <w:r w:rsidRPr="00314AD2">
              <w:rPr>
                <w:sz w:val="18"/>
              </w:rPr>
              <w:pict>
                <v:line id="_x0000_s2053" style="position:absolute;left:0;text-align:left;flip:x;z-index:251765760;mso-position-horizontal-relative:text;mso-position-vertical-relative:text" from="47.6pt,478.55pt" to="110.6pt,478.6pt" filled="t">
                  <v:stroke endarrow="open"/>
                </v:line>
              </w:pict>
            </w:r>
            <w:r w:rsidRPr="00314AD2">
              <w:rPr>
                <w:sz w:val="18"/>
              </w:rPr>
              <w:pict>
                <v:shapetype id="_x0000_t32" coordsize="21600,21600" o:spt="32" o:oned="t" path="m,l21600,21600e" filled="f">
                  <v:path arrowok="t" fillok="f" o:connecttype="none"/>
                  <o:lock v:ext="edit" shapetype="t"/>
                </v:shapetype>
                <v:shape id="_x0000_s2054" type="#_x0000_t32" style="position:absolute;left:0;text-align:left;margin-left:88.85pt;margin-top:357.7pt;width:37.4pt;height:.05pt;flip:x;z-index:251759616;mso-position-horizontal-relative:text;mso-position-vertical-relative:text">
                  <v:stroke endarrow="block"/>
                </v:shape>
              </w:pict>
            </w:r>
            <w:r w:rsidRPr="00314AD2">
              <w:rPr>
                <w:sz w:val="18"/>
              </w:rPr>
              <w:pict>
                <v:shape id="_x0000_s2055" type="#_x0000_t32" style="position:absolute;left:0;text-align:left;margin-left:64.1pt;margin-top:310.55pt;width:64.05pt;height:1.05pt;flip:x y;z-index:251758592;mso-position-horizontal-relative:text;mso-position-vertical-relative:text">
                  <v:stroke endarrow="block"/>
                </v:shape>
              </w:pict>
            </w:r>
            <w:r w:rsidRPr="00314AD2">
              <w:rPr>
                <w:sz w:val="18"/>
              </w:rPr>
              <w:pict>
                <v:shape id="自选图形 111" o:spid="_x0000_s2056" type="#_x0000_t32" style="position:absolute;left:0;text-align:left;margin-left:64.55pt;margin-top:177.3pt;width:58.9pt;height:.15pt;z-index:251750400;mso-position-horizontal-relative:text;mso-position-vertical-relative:text">
                  <v:stroke endarrow="block"/>
                </v:shape>
              </w:pict>
            </w:r>
            <w:r w:rsidRPr="00314AD2">
              <w:rPr>
                <w:sz w:val="18"/>
              </w:rPr>
              <w:pict>
                <v:shape id="自选图形 127" o:spid="_x0000_s2057" type="#_x0000_t114" style="position:absolute;left:0;text-align:left;margin-left:8.15pt;margin-top:160.8pt;width:51.15pt;height:40.25pt;z-index:251735040;mso-position-horizontal-relative:text;mso-position-vertical-relative:text">
                  <v:textbox>
                    <w:txbxContent>
                      <w:p w:rsidR="00314AD2" w:rsidRDefault="005D7E61">
                        <w:pPr>
                          <w:spacing w:line="240" w:lineRule="exact"/>
                          <w:rPr>
                            <w:sz w:val="18"/>
                            <w:szCs w:val="18"/>
                          </w:rPr>
                        </w:pPr>
                        <w:r>
                          <w:rPr>
                            <w:rFonts w:hint="eastAsia"/>
                            <w:sz w:val="18"/>
                            <w:szCs w:val="18"/>
                          </w:rPr>
                          <w:t>收件凭证</w:t>
                        </w:r>
                      </w:p>
                    </w:txbxContent>
                  </v:textbox>
                </v:shape>
              </w:pict>
            </w:r>
            <w:r w:rsidRPr="00314AD2">
              <w:rPr>
                <w:sz w:val="18"/>
              </w:rPr>
              <w:pict>
                <v:shapetype id="_x0000_t109" coordsize="21600,21600" o:spt="109" path="m,l,21600r21600,l21600,xe">
                  <v:stroke joinstyle="miter"/>
                  <v:path gradientshapeok="t" o:connecttype="rect"/>
                </v:shapetype>
                <v:shape id="自选图形 128" o:spid="_x0000_s2058" type="#_x0000_t109" style="position:absolute;left:0;text-align:left;margin-left:4.2pt;margin-top:121.1pt;width:56.45pt;height:30.85pt;z-index:251734016;mso-position-horizontal-relative:text;mso-position-vertical-relative:text">
                  <v:textbox>
                    <w:txbxContent>
                      <w:p w:rsidR="00314AD2" w:rsidRDefault="005D7E61">
                        <w:pPr>
                          <w:spacing w:line="240" w:lineRule="exact"/>
                          <w:rPr>
                            <w:sz w:val="18"/>
                            <w:szCs w:val="18"/>
                          </w:rPr>
                        </w:pPr>
                        <w:r>
                          <w:rPr>
                            <w:rFonts w:hint="eastAsia"/>
                            <w:sz w:val="18"/>
                            <w:szCs w:val="18"/>
                          </w:rPr>
                          <w:t>提交申请材料</w:t>
                        </w:r>
                      </w:p>
                    </w:txbxContent>
                  </v:textbox>
                </v:shape>
              </w:pict>
            </w:r>
            <w:r w:rsidRPr="00314AD2">
              <w:rPr>
                <w:sz w:val="18"/>
              </w:rPr>
              <w:pict>
                <v:shape id="自选图形 109" o:spid="_x0000_s2059" type="#_x0000_t32" style="position:absolute;left:0;text-align:left;margin-left:60.3pt;margin-top:138.5pt;width:56.6pt;height:.7pt;flip:y;z-index:251752448;mso-position-horizontal-relative:text;mso-position-vertical-relative:text">
                  <v:stroke endarrow="block"/>
                </v:shape>
              </w:pict>
            </w:r>
            <w:r w:rsidRPr="00314AD2">
              <w:rPr>
                <w:sz w:val="18"/>
              </w:rPr>
              <w:pict>
                <v:shape id="自选图形 123" o:spid="_x0000_s2060" type="#_x0000_t114" style="position:absolute;left:0;text-align:left;margin-left:43.1pt;margin-top:333.75pt;width:51.15pt;height:52pt;z-index:251739136;mso-position-horizontal-relative:text;mso-position-vertical-relative:text">
                  <v:textbox>
                    <w:txbxContent>
                      <w:p w:rsidR="00314AD2" w:rsidRDefault="005D7E61">
                        <w:pPr>
                          <w:snapToGrid w:val="0"/>
                          <w:rPr>
                            <w:sz w:val="18"/>
                            <w:szCs w:val="18"/>
                          </w:rPr>
                        </w:pPr>
                        <w:r>
                          <w:rPr>
                            <w:rFonts w:hint="eastAsia"/>
                            <w:sz w:val="18"/>
                            <w:szCs w:val="18"/>
                          </w:rPr>
                          <w:t>不予许可决定书</w:t>
                        </w:r>
                      </w:p>
                    </w:txbxContent>
                  </v:textbox>
                </v:shape>
              </w:pict>
            </w:r>
            <w:r w:rsidRPr="00314AD2">
              <w:rPr>
                <w:sz w:val="18"/>
              </w:rPr>
              <w:pict>
                <v:shape id="自选图形 97" o:spid="_x0000_s2061" type="#_x0000_t114" style="position:absolute;left:0;text-align:left;margin-left:40.1pt;margin-top:395.75pt;width:51.15pt;height:50.45pt;z-index:251740160;mso-position-horizontal-relative:text;mso-position-vertical-relative:text">
                  <v:textbox>
                    <w:txbxContent>
                      <w:p w:rsidR="00314AD2" w:rsidRDefault="005D7E61">
                        <w:pPr>
                          <w:snapToGrid w:val="0"/>
                          <w:rPr>
                            <w:sz w:val="18"/>
                            <w:szCs w:val="18"/>
                          </w:rPr>
                        </w:pPr>
                        <w:r>
                          <w:rPr>
                            <w:rFonts w:hint="eastAsia"/>
                            <w:sz w:val="18"/>
                            <w:szCs w:val="18"/>
                          </w:rPr>
                          <w:t>准予许可决定书</w:t>
                        </w:r>
                      </w:p>
                    </w:txbxContent>
                  </v:textbox>
                </v:shape>
              </w:pict>
            </w:r>
            <w:r w:rsidRPr="00314AD2">
              <w:rPr>
                <w:sz w:val="18"/>
              </w:rPr>
              <w:pict>
                <v:shape id="自选图形 124" o:spid="_x0000_s2062" type="#_x0000_t114" style="position:absolute;left:0;text-align:left;margin-left:11.45pt;margin-top:294.25pt;width:51.15pt;height:39.35pt;z-index:251738112;mso-position-horizontal-relative:text;mso-position-vertical-relative:text">
                  <v:textbox>
                    <w:txbxContent>
                      <w:p w:rsidR="00314AD2" w:rsidRDefault="005D7E61">
                        <w:pPr>
                          <w:spacing w:line="240" w:lineRule="exact"/>
                          <w:rPr>
                            <w:sz w:val="18"/>
                            <w:szCs w:val="18"/>
                          </w:rPr>
                        </w:pPr>
                        <w:r>
                          <w:rPr>
                            <w:rFonts w:hint="eastAsia"/>
                            <w:sz w:val="18"/>
                            <w:szCs w:val="18"/>
                          </w:rPr>
                          <w:t>受理通知</w:t>
                        </w:r>
                      </w:p>
                    </w:txbxContent>
                  </v:textbox>
                </v:shape>
              </w:pict>
            </w:r>
            <w:r w:rsidRPr="00314AD2">
              <w:rPr>
                <w:sz w:val="18"/>
              </w:rPr>
              <w:pict>
                <v:shape id="自选图形 125" o:spid="_x0000_s2063" type="#_x0000_t114" style="position:absolute;left:0;text-align:left;margin-left:11.5pt;margin-top:256.8pt;width:51.15pt;height:34pt;z-index:251737088;mso-position-horizontal-relative:text;mso-position-vertical-relative:text">
                  <v:textbox>
                    <w:txbxContent>
                      <w:p w:rsidR="00314AD2" w:rsidRDefault="005D7E61">
                        <w:pPr>
                          <w:snapToGrid w:val="0"/>
                          <w:rPr>
                            <w:sz w:val="18"/>
                            <w:szCs w:val="18"/>
                          </w:rPr>
                        </w:pPr>
                        <w:r>
                          <w:rPr>
                            <w:rFonts w:hint="eastAsia"/>
                            <w:sz w:val="18"/>
                            <w:szCs w:val="18"/>
                          </w:rPr>
                          <w:t>不予受理通知书</w:t>
                        </w:r>
                      </w:p>
                    </w:txbxContent>
                  </v:textbox>
                </v:shape>
              </w:pict>
            </w:r>
            <w:r w:rsidRPr="00314AD2">
              <w:rPr>
                <w:sz w:val="18"/>
              </w:rPr>
              <w:pict>
                <v:shape id="自选图形 126" o:spid="_x0000_s2064" type="#_x0000_t114" style="position:absolute;left:0;text-align:left;margin-left:12.1pt;margin-top:214.15pt;width:51.15pt;height:36.5pt;z-index:251736064;mso-position-horizontal-relative:text;mso-position-vertical-relative:text">
                  <v:textbox>
                    <w:txbxContent>
                      <w:p w:rsidR="00314AD2" w:rsidRDefault="005D7E61">
                        <w:pPr>
                          <w:spacing w:line="240" w:lineRule="exact"/>
                          <w:rPr>
                            <w:sz w:val="18"/>
                            <w:szCs w:val="18"/>
                          </w:rPr>
                        </w:pPr>
                        <w:r>
                          <w:rPr>
                            <w:rFonts w:hint="eastAsia"/>
                            <w:sz w:val="18"/>
                            <w:szCs w:val="18"/>
                          </w:rPr>
                          <w:t>补正告知</w:t>
                        </w:r>
                      </w:p>
                    </w:txbxContent>
                  </v:textbox>
                </v:shape>
              </w:pict>
            </w:r>
            <w:r w:rsidRPr="00314AD2">
              <w:rPr>
                <w:sz w:val="18"/>
              </w:rPr>
              <w:pict>
                <v:shape id="自选图形 115" o:spid="_x0000_s2065" type="#_x0000_t32" style="position:absolute;left:0;text-align:left;margin-left:62.6pt;margin-top:231.7pt;width:37.4pt;height:.05pt;flip:x;z-index:251732992;mso-position-horizontal-relative:text;mso-position-vertical-relative:text">
                  <v:stroke endarrow="block"/>
                </v:shape>
              </w:pict>
            </w:r>
          </w:p>
        </w:tc>
        <w:tc>
          <w:tcPr>
            <w:tcW w:w="2466" w:type="dxa"/>
          </w:tcPr>
          <w:p w:rsidR="00314AD2" w:rsidRDefault="005D7E61" w:rsidP="00D11ECC">
            <w:pPr>
              <w:snapToGrid w:val="0"/>
              <w:spacing w:beforeLines="15"/>
              <w:rPr>
                <w:color w:val="000000"/>
                <w:sz w:val="18"/>
                <w:szCs w:val="18"/>
              </w:rPr>
            </w:pPr>
            <w:r>
              <w:rPr>
                <w:rFonts w:hAnsi="Calibri"/>
                <w:color w:val="000000"/>
                <w:sz w:val="18"/>
                <w:szCs w:val="18"/>
              </w:rPr>
              <w:t>权限：接收申请，审核申请材料的完整性、准确性。</w:t>
            </w:r>
          </w:p>
          <w:p w:rsidR="00314AD2" w:rsidRDefault="005D7E61">
            <w:pPr>
              <w:snapToGrid w:val="0"/>
              <w:rPr>
                <w:color w:val="000000"/>
                <w:sz w:val="18"/>
                <w:szCs w:val="18"/>
              </w:rPr>
            </w:pPr>
            <w:r>
              <w:rPr>
                <w:rFonts w:hAnsi="Calibri"/>
                <w:color w:val="000000"/>
                <w:sz w:val="18"/>
                <w:szCs w:val="18"/>
              </w:rPr>
              <w:t>操作程序要求：接收申请、填写接收凭证，</w:t>
            </w:r>
            <w:r>
              <w:rPr>
                <w:rFonts w:hint="eastAsia"/>
                <w:color w:val="000000"/>
                <w:sz w:val="18"/>
                <w:szCs w:val="18"/>
              </w:rPr>
              <w:t>5</w:t>
            </w:r>
            <w:r>
              <w:rPr>
                <w:rFonts w:hAnsi="Calibri"/>
                <w:color w:val="000000"/>
                <w:sz w:val="18"/>
                <w:szCs w:val="18"/>
              </w:rPr>
              <w:t>个工作日内完成对申请材料初审，材料不齐全或不符合形式一次性告知申请人，符合受理要求的开具受理凭证。</w:t>
            </w:r>
          </w:p>
          <w:p w:rsidR="00314AD2" w:rsidRDefault="005D7E61">
            <w:pPr>
              <w:snapToGrid w:val="0"/>
              <w:rPr>
                <w:color w:val="000000"/>
                <w:sz w:val="18"/>
                <w:szCs w:val="18"/>
              </w:rPr>
            </w:pPr>
            <w:r>
              <w:rPr>
                <w:rFonts w:hAnsi="Calibri"/>
                <w:color w:val="000000"/>
                <w:sz w:val="18"/>
                <w:szCs w:val="18"/>
              </w:rPr>
              <w:t>时限：</w:t>
            </w:r>
            <w:r>
              <w:rPr>
                <w:rFonts w:hint="eastAsia"/>
                <w:color w:val="000000"/>
                <w:sz w:val="18"/>
                <w:szCs w:val="18"/>
              </w:rPr>
              <w:t>5</w:t>
            </w:r>
            <w:r>
              <w:rPr>
                <w:rFonts w:hAnsi="Calibri"/>
                <w:color w:val="000000"/>
                <w:sz w:val="18"/>
                <w:szCs w:val="18"/>
              </w:rPr>
              <w:t>个工作日</w:t>
            </w:r>
          </w:p>
          <w:p w:rsidR="00314AD2" w:rsidRDefault="005D7E61">
            <w:pPr>
              <w:snapToGrid w:val="0"/>
              <w:rPr>
                <w:color w:val="000000"/>
                <w:sz w:val="18"/>
                <w:szCs w:val="18"/>
              </w:rPr>
            </w:pPr>
            <w:r>
              <w:rPr>
                <w:rFonts w:hAnsi="Calibri"/>
                <w:color w:val="000000"/>
                <w:sz w:val="18"/>
                <w:szCs w:val="18"/>
              </w:rPr>
              <w:t>承办人：</w:t>
            </w:r>
            <w:r>
              <w:rPr>
                <w:rFonts w:hAnsi="Calibri" w:hint="eastAsia"/>
                <w:color w:val="000000"/>
                <w:sz w:val="18"/>
                <w:szCs w:val="18"/>
              </w:rPr>
              <w:t>梁翠玲</w:t>
            </w:r>
          </w:p>
          <w:p w:rsidR="00314AD2" w:rsidRDefault="00314AD2">
            <w:pPr>
              <w:snapToGrid w:val="0"/>
              <w:rPr>
                <w:color w:val="000000"/>
                <w:sz w:val="18"/>
                <w:szCs w:val="18"/>
              </w:rPr>
            </w:pPr>
            <w:r w:rsidRPr="00314AD2">
              <w:rPr>
                <w:sz w:val="18"/>
              </w:rPr>
              <w:pict>
                <v:shape id="自选图形 122" o:spid="_x0000_s2066" type="#_x0000_t109" style="position:absolute;left:0;text-align:left;margin-left:18.35pt;margin-top:9.05pt;width:60.65pt;height:20.75pt;z-index:251742208">
                  <v:textbox>
                    <w:txbxContent>
                      <w:p w:rsidR="00314AD2" w:rsidRDefault="005D7E61">
                        <w:pPr>
                          <w:jc w:val="center"/>
                          <w:rPr>
                            <w:sz w:val="18"/>
                            <w:szCs w:val="18"/>
                          </w:rPr>
                        </w:pPr>
                        <w:r>
                          <w:rPr>
                            <w:rFonts w:hint="eastAsia"/>
                            <w:sz w:val="18"/>
                            <w:szCs w:val="18"/>
                          </w:rPr>
                          <w:t>申请接收</w:t>
                        </w:r>
                      </w:p>
                    </w:txbxContent>
                  </v:textbox>
                </v:shape>
              </w:pict>
            </w:r>
          </w:p>
          <w:p w:rsidR="00314AD2" w:rsidRDefault="00314AD2">
            <w:pPr>
              <w:snapToGrid w:val="0"/>
              <w:rPr>
                <w:color w:val="000000"/>
                <w:sz w:val="18"/>
                <w:szCs w:val="18"/>
              </w:rPr>
            </w:pPr>
          </w:p>
          <w:p w:rsidR="00314AD2" w:rsidRDefault="00314AD2">
            <w:pPr>
              <w:snapToGrid w:val="0"/>
              <w:rPr>
                <w:color w:val="000000"/>
                <w:sz w:val="18"/>
                <w:szCs w:val="18"/>
              </w:rPr>
            </w:pPr>
            <w:r w:rsidRPr="00314AD2">
              <w:rPr>
                <w:sz w:val="18"/>
              </w:rPr>
              <w:pict>
                <v:shape id="自选图形 108" o:spid="_x0000_s2067" type="#_x0000_t32" style="position:absolute;left:0;text-align:left;margin-left:50.6pt;margin-top:9.45pt;width:0;height:17.05pt;z-index:251753472">
                  <v:stroke endarrow="block"/>
                </v:shape>
              </w:pict>
            </w:r>
          </w:p>
          <w:p w:rsidR="00314AD2" w:rsidRDefault="00314AD2">
            <w:pPr>
              <w:snapToGrid w:val="0"/>
              <w:rPr>
                <w:color w:val="000000"/>
                <w:sz w:val="18"/>
                <w:szCs w:val="18"/>
              </w:rPr>
            </w:pPr>
          </w:p>
          <w:p w:rsidR="00314AD2" w:rsidRDefault="00314AD2">
            <w:pPr>
              <w:snapToGrid w:val="0"/>
              <w:rPr>
                <w:color w:val="000000"/>
                <w:sz w:val="18"/>
                <w:szCs w:val="18"/>
              </w:rPr>
            </w:pPr>
            <w:r w:rsidRPr="00314AD2">
              <w:rPr>
                <w:sz w:val="18"/>
              </w:rPr>
              <w:pict>
                <v:shape id="自选图形 121" o:spid="_x0000_s2068" type="#_x0000_t109" style="position:absolute;left:0;text-align:left;margin-left:21.9pt;margin-top:6.7pt;width:48.85pt;height:22.1pt;z-index:251743232">
                  <v:textbox>
                    <w:txbxContent>
                      <w:p w:rsidR="00314AD2" w:rsidRDefault="005D7E61">
                        <w:pPr>
                          <w:jc w:val="center"/>
                          <w:rPr>
                            <w:sz w:val="18"/>
                            <w:szCs w:val="18"/>
                          </w:rPr>
                        </w:pPr>
                        <w:r>
                          <w:rPr>
                            <w:rFonts w:hint="eastAsia"/>
                            <w:sz w:val="18"/>
                            <w:szCs w:val="18"/>
                          </w:rPr>
                          <w:t>登</w:t>
                        </w:r>
                        <w:r>
                          <w:rPr>
                            <w:rFonts w:hint="eastAsia"/>
                            <w:sz w:val="18"/>
                            <w:szCs w:val="18"/>
                          </w:rPr>
                          <w:t xml:space="preserve"> </w:t>
                        </w:r>
                        <w:r>
                          <w:rPr>
                            <w:rFonts w:hint="eastAsia"/>
                            <w:sz w:val="18"/>
                            <w:szCs w:val="18"/>
                          </w:rPr>
                          <w:t>记</w:t>
                        </w:r>
                      </w:p>
                    </w:txbxContent>
                  </v:textbox>
                </v:shape>
              </w:pict>
            </w:r>
          </w:p>
          <w:p w:rsidR="00314AD2" w:rsidRDefault="00314AD2">
            <w:pPr>
              <w:snapToGrid w:val="0"/>
              <w:rPr>
                <w:color w:val="000000"/>
                <w:sz w:val="18"/>
                <w:szCs w:val="18"/>
              </w:rPr>
            </w:pPr>
          </w:p>
          <w:p w:rsidR="00314AD2" w:rsidRDefault="00314AD2">
            <w:pPr>
              <w:snapToGrid w:val="0"/>
              <w:rPr>
                <w:color w:val="000000"/>
                <w:sz w:val="18"/>
                <w:szCs w:val="18"/>
              </w:rPr>
            </w:pPr>
            <w:r w:rsidRPr="00314AD2">
              <w:rPr>
                <w:sz w:val="18"/>
              </w:rPr>
              <w:pict>
                <v:shape id="自选图形 110" o:spid="_x0000_s2069" type="#_x0000_t32" style="position:absolute;left:0;text-align:left;margin-left:50.4pt;margin-top:8.75pt;width:0;height:17.55pt;z-index:251751424">
                  <v:stroke endarrow="block"/>
                </v:shape>
              </w:pict>
            </w:r>
          </w:p>
          <w:p w:rsidR="00314AD2" w:rsidRDefault="00314AD2">
            <w:pPr>
              <w:snapToGrid w:val="0"/>
              <w:rPr>
                <w:color w:val="000000"/>
                <w:sz w:val="18"/>
                <w:szCs w:val="18"/>
              </w:rPr>
            </w:pPr>
            <w:r w:rsidRPr="00314AD2">
              <w:rPr>
                <w:sz w:val="18"/>
              </w:rPr>
              <w:pict>
                <v:shapetype id="_x0000_t202" coordsize="21600,21600" o:spt="202" path="m,l,21600r21600,l21600,xe">
                  <v:stroke joinstyle="miter"/>
                  <v:path gradientshapeok="t" o:connecttype="rect"/>
                </v:shapetype>
                <v:shape id="文本框 227" o:spid="_x0000_s2070" type="#_x0000_t202" style="position:absolute;left:0;text-align:left;margin-left:-4.55pt;margin-top:6.15pt;width:22.7pt;height:58.1pt;z-index:251754496">
                  <v:fill angle="90" type="gradient">
                    <o:fill v:ext="view" type="gradientUnscaled"/>
                  </v:fill>
                  <v:textbox>
                    <w:txbxContent>
                      <w:p w:rsidR="00314AD2" w:rsidRDefault="005D7E61">
                        <w:pPr>
                          <w:snapToGrid w:val="0"/>
                          <w:spacing w:line="200" w:lineRule="exact"/>
                          <w:ind w:leftChars="-50" w:left="-105" w:rightChars="-50" w:right="-105"/>
                          <w:jc w:val="center"/>
                          <w:rPr>
                            <w:sz w:val="18"/>
                            <w:szCs w:val="18"/>
                          </w:rPr>
                        </w:pPr>
                        <w:r>
                          <w:rPr>
                            <w:rFonts w:hint="eastAsia"/>
                            <w:sz w:val="18"/>
                            <w:szCs w:val="18"/>
                          </w:rPr>
                          <w:t>材料不全或不符合</w:t>
                        </w:r>
                      </w:p>
                      <w:p w:rsidR="00314AD2" w:rsidRDefault="005D7E61">
                        <w:pPr>
                          <w:snapToGrid w:val="0"/>
                          <w:spacing w:line="200" w:lineRule="exact"/>
                          <w:ind w:leftChars="-50" w:left="-105" w:rightChars="-50" w:right="-105"/>
                          <w:jc w:val="center"/>
                        </w:pPr>
                        <w:r>
                          <w:rPr>
                            <w:rFonts w:hint="eastAsia"/>
                            <w:sz w:val="18"/>
                            <w:szCs w:val="18"/>
                          </w:rPr>
                          <w:t>形式</w:t>
                        </w:r>
                      </w:p>
                    </w:txbxContent>
                  </v:textbox>
                </v:shape>
              </w:pict>
            </w:r>
          </w:p>
          <w:p w:rsidR="00314AD2" w:rsidRDefault="00314AD2">
            <w:pPr>
              <w:snapToGrid w:val="0"/>
              <w:rPr>
                <w:color w:val="000000"/>
                <w:sz w:val="18"/>
                <w:szCs w:val="18"/>
              </w:rPr>
            </w:pPr>
            <w:r w:rsidRPr="00314AD2">
              <w:rPr>
                <w:sz w:val="18"/>
              </w:rPr>
              <w:pict>
                <v:shapetype id="_x0000_t110" coordsize="21600,21600" o:spt="110" path="m10800,l,10800,10800,21600,21600,10800xe">
                  <v:stroke joinstyle="miter"/>
                  <v:path gradientshapeok="t" o:connecttype="rect" textboxrect="5400,5400,16200,16200"/>
                </v:shapetype>
                <v:shape id="自选图形 120" o:spid="_x0000_s2071" type="#_x0000_t110" style="position:absolute;left:0;text-align:left;margin-left:31.5pt;margin-top:3.7pt;width:37.8pt;height:77.6pt;z-index:251744256">
                  <v:textbox>
                    <w:txbxContent>
                      <w:p w:rsidR="00314AD2" w:rsidRDefault="005D7E61">
                        <w:pPr>
                          <w:snapToGrid w:val="0"/>
                          <w:spacing w:line="200" w:lineRule="exact"/>
                          <w:jc w:val="center"/>
                          <w:rPr>
                            <w:sz w:val="18"/>
                            <w:szCs w:val="18"/>
                          </w:rPr>
                        </w:pPr>
                        <w:r>
                          <w:rPr>
                            <w:rFonts w:hint="eastAsia"/>
                            <w:sz w:val="18"/>
                            <w:szCs w:val="18"/>
                          </w:rPr>
                          <w:t>申请</w:t>
                        </w:r>
                      </w:p>
                      <w:p w:rsidR="00314AD2" w:rsidRDefault="005D7E61">
                        <w:pPr>
                          <w:snapToGrid w:val="0"/>
                          <w:spacing w:line="200" w:lineRule="exact"/>
                          <w:jc w:val="center"/>
                          <w:rPr>
                            <w:sz w:val="18"/>
                            <w:szCs w:val="18"/>
                          </w:rPr>
                        </w:pPr>
                        <w:r>
                          <w:rPr>
                            <w:rFonts w:hint="eastAsia"/>
                            <w:sz w:val="18"/>
                            <w:szCs w:val="18"/>
                          </w:rPr>
                          <w:t>材料</w:t>
                        </w:r>
                      </w:p>
                    </w:txbxContent>
                  </v:textbox>
                </v:shape>
              </w:pict>
            </w:r>
          </w:p>
          <w:p w:rsidR="00314AD2" w:rsidRDefault="00314AD2">
            <w:pPr>
              <w:snapToGrid w:val="0"/>
              <w:rPr>
                <w:color w:val="000000"/>
                <w:sz w:val="18"/>
                <w:szCs w:val="18"/>
              </w:rPr>
            </w:pPr>
          </w:p>
          <w:p w:rsidR="00314AD2" w:rsidRDefault="00314AD2">
            <w:pPr>
              <w:snapToGrid w:val="0"/>
              <w:rPr>
                <w:color w:val="000000"/>
                <w:sz w:val="18"/>
                <w:szCs w:val="18"/>
              </w:rPr>
            </w:pPr>
            <w:r w:rsidRPr="00314AD2">
              <w:rPr>
                <w:sz w:val="18"/>
              </w:rPr>
              <w:pict>
                <v:line id="_x0000_s2072" style="position:absolute;left:0;text-align:left;z-index:251768832" from="24.05pt,7.3pt" to="24.1pt,50.8pt" filled="t"/>
              </w:pict>
            </w:r>
            <w:r w:rsidRPr="00314AD2">
              <w:rPr>
                <w:sz w:val="18"/>
              </w:rPr>
              <w:pict>
                <v:line id="_x0000_s2073" style="position:absolute;left:0;text-align:left;z-index:251767808" from="17.3pt,8.05pt" to="23.3pt,8.1pt" filled="t"/>
              </w:pict>
            </w:r>
          </w:p>
          <w:p w:rsidR="00314AD2" w:rsidRDefault="00314AD2">
            <w:pPr>
              <w:snapToGrid w:val="0"/>
              <w:rPr>
                <w:color w:val="000000"/>
                <w:sz w:val="18"/>
                <w:szCs w:val="18"/>
              </w:rPr>
            </w:pPr>
          </w:p>
          <w:p w:rsidR="00314AD2" w:rsidRDefault="00314AD2">
            <w:pPr>
              <w:snapToGrid w:val="0"/>
              <w:rPr>
                <w:color w:val="000000"/>
                <w:sz w:val="18"/>
                <w:szCs w:val="18"/>
              </w:rPr>
            </w:pPr>
          </w:p>
          <w:p w:rsidR="00314AD2" w:rsidRDefault="00314AD2">
            <w:pPr>
              <w:snapToGrid w:val="0"/>
              <w:rPr>
                <w:color w:val="000000"/>
                <w:sz w:val="18"/>
                <w:szCs w:val="18"/>
              </w:rPr>
            </w:pPr>
          </w:p>
          <w:p w:rsidR="00314AD2" w:rsidRDefault="00314AD2">
            <w:pPr>
              <w:snapToGrid w:val="0"/>
              <w:rPr>
                <w:color w:val="000000"/>
                <w:sz w:val="18"/>
                <w:szCs w:val="18"/>
              </w:rPr>
            </w:pPr>
          </w:p>
          <w:p w:rsidR="00314AD2" w:rsidRDefault="00314AD2">
            <w:pPr>
              <w:snapToGrid w:val="0"/>
              <w:rPr>
                <w:color w:val="000000"/>
                <w:sz w:val="18"/>
                <w:szCs w:val="18"/>
              </w:rPr>
            </w:pPr>
          </w:p>
          <w:p w:rsidR="00314AD2" w:rsidRDefault="00314AD2">
            <w:pPr>
              <w:snapToGrid w:val="0"/>
              <w:rPr>
                <w:color w:val="000000"/>
                <w:sz w:val="18"/>
                <w:szCs w:val="18"/>
              </w:rPr>
            </w:pPr>
            <w:r w:rsidRPr="00314AD2">
              <w:rPr>
                <w:sz w:val="18"/>
              </w:rPr>
              <w:pict>
                <v:line id="_x0000_s2074" style="position:absolute;left:0;text-align:left;flip:x;z-index:251756544" from="50.35pt,.55pt" to="50.8pt,12.4pt">
                  <v:stroke endarrow="open"/>
                </v:line>
              </w:pict>
            </w:r>
          </w:p>
          <w:p w:rsidR="00314AD2" w:rsidRDefault="00314AD2">
            <w:pPr>
              <w:snapToGrid w:val="0"/>
              <w:rPr>
                <w:color w:val="000000"/>
                <w:sz w:val="18"/>
                <w:szCs w:val="18"/>
              </w:rPr>
            </w:pPr>
            <w:r w:rsidRPr="00314AD2">
              <w:rPr>
                <w:sz w:val="18"/>
              </w:rPr>
              <w:pict>
                <v:shape id="自选图形 117" o:spid="_x0000_s2075" type="#_x0000_t109" style="position:absolute;left:0;text-align:left;margin-left:24.35pt;margin-top:1.35pt;width:42.6pt;height:30.45pt;z-index:251747328">
                  <v:textbox>
                    <w:txbxContent>
                      <w:p w:rsidR="00314AD2" w:rsidRDefault="005D7E61">
                        <w:pPr>
                          <w:snapToGrid w:val="0"/>
                          <w:ind w:leftChars="-50" w:left="-105" w:rightChars="-50" w:right="-105"/>
                          <w:rPr>
                            <w:sz w:val="18"/>
                            <w:szCs w:val="18"/>
                          </w:rPr>
                        </w:pPr>
                        <w:r>
                          <w:rPr>
                            <w:rFonts w:hint="eastAsia"/>
                            <w:sz w:val="18"/>
                            <w:szCs w:val="18"/>
                          </w:rPr>
                          <w:t>提交书面审查意见</w:t>
                        </w:r>
                      </w:p>
                    </w:txbxContent>
                  </v:textbox>
                </v:shape>
              </w:pict>
            </w:r>
          </w:p>
          <w:p w:rsidR="00314AD2" w:rsidRDefault="00314AD2">
            <w:pPr>
              <w:snapToGrid w:val="0"/>
              <w:rPr>
                <w:color w:val="000000"/>
                <w:sz w:val="18"/>
                <w:szCs w:val="18"/>
              </w:rPr>
            </w:pPr>
            <w:r w:rsidRPr="00314AD2">
              <w:rPr>
                <w:sz w:val="18"/>
              </w:rPr>
              <w:pict>
                <v:line id="_x0000_s2076" style="position:absolute;left:0;text-align:left;z-index:251755520" from="66.8pt,3.8pt" to="133.85pt,4.65pt">
                  <v:stroke endarrow="open"/>
                </v:line>
              </w:pict>
            </w:r>
          </w:p>
          <w:p w:rsidR="00314AD2" w:rsidRDefault="00314AD2">
            <w:pPr>
              <w:snapToGrid w:val="0"/>
              <w:rPr>
                <w:color w:val="000000"/>
                <w:sz w:val="18"/>
                <w:szCs w:val="18"/>
              </w:rPr>
            </w:pPr>
          </w:p>
          <w:p w:rsidR="00314AD2" w:rsidRDefault="00314AD2">
            <w:pPr>
              <w:snapToGrid w:val="0"/>
              <w:rPr>
                <w:color w:val="000000"/>
                <w:sz w:val="18"/>
                <w:szCs w:val="18"/>
              </w:rPr>
            </w:pPr>
          </w:p>
          <w:p w:rsidR="00314AD2" w:rsidRDefault="00314AD2">
            <w:pPr>
              <w:snapToGrid w:val="0"/>
              <w:rPr>
                <w:color w:val="000000"/>
                <w:sz w:val="18"/>
                <w:szCs w:val="18"/>
              </w:rPr>
            </w:pPr>
          </w:p>
          <w:p w:rsidR="00314AD2" w:rsidRDefault="00314AD2">
            <w:pPr>
              <w:snapToGrid w:val="0"/>
              <w:rPr>
                <w:color w:val="000000"/>
                <w:sz w:val="18"/>
                <w:szCs w:val="18"/>
              </w:rPr>
            </w:pPr>
            <w:r w:rsidRPr="00314AD2">
              <w:rPr>
                <w:sz w:val="18"/>
              </w:rPr>
              <w:pict>
                <v:rect id="矩形 119" o:spid="_x0000_s2077" style="position:absolute;left:0;text-align:left;margin-left:22.25pt;margin-top:1.35pt;width:51.55pt;height:21.3pt;z-index:251745280">
                  <v:textbox>
                    <w:txbxContent>
                      <w:p w:rsidR="00314AD2" w:rsidRDefault="005D7E61">
                        <w:pPr>
                          <w:spacing w:line="240" w:lineRule="exact"/>
                          <w:jc w:val="center"/>
                          <w:rPr>
                            <w:rFonts w:ascii="宋体" w:hAnsi="宋体"/>
                            <w:szCs w:val="21"/>
                          </w:rPr>
                        </w:pPr>
                        <w:r>
                          <w:rPr>
                            <w:rFonts w:ascii="宋体" w:hAnsi="宋体" w:hint="eastAsia"/>
                            <w:szCs w:val="21"/>
                          </w:rPr>
                          <w:t>送</w:t>
                        </w:r>
                        <w:r>
                          <w:rPr>
                            <w:rFonts w:ascii="宋体" w:hAnsi="宋体" w:hint="eastAsia"/>
                            <w:szCs w:val="21"/>
                          </w:rPr>
                          <w:t xml:space="preserve"> </w:t>
                        </w:r>
                        <w:r>
                          <w:rPr>
                            <w:rFonts w:ascii="宋体" w:hAnsi="宋体" w:hint="eastAsia"/>
                            <w:szCs w:val="21"/>
                          </w:rPr>
                          <w:t>达</w:t>
                        </w:r>
                      </w:p>
                    </w:txbxContent>
                  </v:textbox>
                </v:rect>
              </w:pict>
            </w:r>
          </w:p>
          <w:p w:rsidR="00314AD2" w:rsidRDefault="00314AD2">
            <w:pPr>
              <w:snapToGrid w:val="0"/>
              <w:rPr>
                <w:color w:val="000000"/>
                <w:sz w:val="18"/>
                <w:szCs w:val="18"/>
              </w:rPr>
            </w:pPr>
            <w:r w:rsidRPr="00314AD2">
              <w:rPr>
                <w:sz w:val="18"/>
              </w:rPr>
              <w:pict>
                <v:line id="_x0000_s2078" style="position:absolute;left:0;text-align:left;flip:x y;z-index:251763712" from="82.55pt,.75pt" to="225.05pt,2.25pt" filled="t">
                  <v:stroke endarrow="open"/>
                </v:line>
              </w:pict>
            </w:r>
            <w:r w:rsidRPr="00314AD2">
              <w:rPr>
                <w:sz w:val="18"/>
              </w:rPr>
              <w:pict>
                <v:line id="_x0000_s2079" style="position:absolute;left:0;text-align:left;flip:x;z-index:251764736" from="6.8pt,2.25pt" to="7.55pt,123pt" filled="t"/>
              </w:pict>
            </w:r>
          </w:p>
          <w:p w:rsidR="00314AD2" w:rsidRDefault="00314AD2">
            <w:pPr>
              <w:snapToGrid w:val="0"/>
              <w:rPr>
                <w:color w:val="000000"/>
                <w:sz w:val="18"/>
                <w:szCs w:val="18"/>
              </w:rPr>
            </w:pPr>
          </w:p>
          <w:p w:rsidR="00314AD2" w:rsidRDefault="00314AD2">
            <w:pPr>
              <w:snapToGrid w:val="0"/>
              <w:rPr>
                <w:color w:val="000000"/>
                <w:sz w:val="18"/>
                <w:szCs w:val="18"/>
              </w:rPr>
            </w:pPr>
          </w:p>
          <w:p w:rsidR="00314AD2" w:rsidRDefault="00314AD2">
            <w:pPr>
              <w:snapToGrid w:val="0"/>
              <w:rPr>
                <w:color w:val="000000"/>
                <w:sz w:val="18"/>
                <w:szCs w:val="18"/>
              </w:rPr>
            </w:pPr>
            <w:r w:rsidRPr="00314AD2">
              <w:rPr>
                <w:sz w:val="18"/>
              </w:rPr>
              <w:pict>
                <v:shape id="自选图形 45" o:spid="_x0000_s2080" type="#_x0000_t32" style="position:absolute;left:0;text-align:left;margin-left:31.2pt;margin-top:5.95pt;width:5.3pt;height:0;z-index:251731968"/>
              </w:pict>
            </w:r>
          </w:p>
          <w:p w:rsidR="00314AD2" w:rsidRDefault="00314AD2">
            <w:pPr>
              <w:snapToGrid w:val="0"/>
              <w:rPr>
                <w:color w:val="000000"/>
                <w:sz w:val="18"/>
                <w:szCs w:val="18"/>
              </w:rPr>
            </w:pPr>
          </w:p>
          <w:p w:rsidR="00314AD2" w:rsidRDefault="00314AD2">
            <w:pPr>
              <w:snapToGrid w:val="0"/>
              <w:rPr>
                <w:color w:val="000000"/>
                <w:sz w:val="18"/>
                <w:szCs w:val="18"/>
              </w:rPr>
            </w:pPr>
          </w:p>
          <w:p w:rsidR="00314AD2" w:rsidRDefault="00314AD2">
            <w:pPr>
              <w:snapToGrid w:val="0"/>
              <w:rPr>
                <w:color w:val="000000"/>
                <w:sz w:val="18"/>
                <w:szCs w:val="18"/>
              </w:rPr>
            </w:pPr>
          </w:p>
          <w:p w:rsidR="00314AD2" w:rsidRDefault="00314AD2" w:rsidP="00D11ECC">
            <w:pPr>
              <w:snapToGrid w:val="0"/>
              <w:spacing w:beforeLines="50"/>
              <w:rPr>
                <w:color w:val="000000"/>
                <w:sz w:val="18"/>
                <w:szCs w:val="18"/>
              </w:rPr>
            </w:pPr>
            <w:r w:rsidRPr="00314AD2">
              <w:rPr>
                <w:sz w:val="18"/>
              </w:rPr>
              <w:pict>
                <v:line id="_x0000_s2081" style="position:absolute;left:0;text-align:left;flip:x y;z-index:251761664" from="86.3pt,36.3pt" to="239.3pt,37.8pt" filled="t">
                  <v:stroke endarrow="open"/>
                </v:line>
              </w:pict>
            </w:r>
            <w:r w:rsidRPr="00314AD2">
              <w:rPr>
                <w:sz w:val="18"/>
              </w:rPr>
              <w:pict>
                <v:rect id="矩形 118" o:spid="_x0000_s2082" style="position:absolute;left:0;text-align:left;margin-left:23.75pt;margin-top:15.45pt;width:52.3pt;height:38.5pt;z-index:251746304">
                  <v:textbox>
                    <w:txbxContent>
                      <w:p w:rsidR="00314AD2" w:rsidRDefault="005D7E61">
                        <w:pPr>
                          <w:snapToGrid w:val="0"/>
                          <w:rPr>
                            <w:sz w:val="18"/>
                            <w:szCs w:val="18"/>
                          </w:rPr>
                        </w:pPr>
                        <w:r>
                          <w:rPr>
                            <w:rFonts w:hint="eastAsia"/>
                            <w:sz w:val="18"/>
                            <w:szCs w:val="18"/>
                          </w:rPr>
                          <w:t>制作证书网上公示</w:t>
                        </w:r>
                      </w:p>
                    </w:txbxContent>
                  </v:textbox>
                </v:rect>
              </w:pict>
            </w:r>
          </w:p>
        </w:tc>
        <w:tc>
          <w:tcPr>
            <w:tcW w:w="1575" w:type="dxa"/>
          </w:tcPr>
          <w:p w:rsidR="00314AD2" w:rsidRDefault="005D7E61" w:rsidP="00D11ECC">
            <w:pPr>
              <w:snapToGrid w:val="0"/>
              <w:spacing w:beforeLines="15"/>
              <w:rPr>
                <w:color w:val="000000"/>
                <w:sz w:val="18"/>
                <w:szCs w:val="18"/>
              </w:rPr>
            </w:pPr>
            <w:r>
              <w:rPr>
                <w:rFonts w:hAnsi="Calibri"/>
                <w:color w:val="000000"/>
                <w:sz w:val="18"/>
                <w:szCs w:val="18"/>
              </w:rPr>
              <w:t>权限：现场核对申请条件的真实性、完整性。</w:t>
            </w:r>
          </w:p>
          <w:p w:rsidR="00314AD2" w:rsidRDefault="005D7E61">
            <w:pPr>
              <w:snapToGrid w:val="0"/>
              <w:rPr>
                <w:color w:val="000000"/>
                <w:sz w:val="18"/>
                <w:szCs w:val="18"/>
              </w:rPr>
            </w:pPr>
            <w:r>
              <w:rPr>
                <w:rFonts w:hAnsi="Calibri"/>
                <w:color w:val="000000"/>
                <w:sz w:val="18"/>
                <w:szCs w:val="18"/>
              </w:rPr>
              <w:t>操作程序要求：根据《</w:t>
            </w:r>
            <w:r>
              <w:rPr>
                <w:rFonts w:ascii="宋体" w:hAnsi="宋体" w:hint="eastAsia"/>
                <w:bCs/>
                <w:sz w:val="18"/>
                <w:szCs w:val="18"/>
              </w:rPr>
              <w:t>行政许可核查笔录</w:t>
            </w:r>
            <w:r>
              <w:rPr>
                <w:rFonts w:ascii="宋体" w:hAnsi="宋体"/>
                <w:color w:val="000000"/>
                <w:sz w:val="18"/>
                <w:szCs w:val="18"/>
              </w:rPr>
              <w:t>》</w:t>
            </w:r>
            <w:r>
              <w:rPr>
                <w:rFonts w:hAnsi="Calibri"/>
                <w:color w:val="000000"/>
                <w:sz w:val="18"/>
                <w:szCs w:val="18"/>
              </w:rPr>
              <w:t>结果提出审</w:t>
            </w:r>
            <w:r>
              <w:rPr>
                <w:rFonts w:hAnsi="Calibri" w:hint="eastAsia"/>
                <w:color w:val="000000"/>
                <w:sz w:val="18"/>
                <w:szCs w:val="18"/>
              </w:rPr>
              <w:t>查</w:t>
            </w:r>
            <w:r>
              <w:rPr>
                <w:rFonts w:hAnsi="Calibri"/>
                <w:color w:val="000000"/>
                <w:sz w:val="18"/>
                <w:szCs w:val="18"/>
              </w:rPr>
              <w:t>意见及理由。</w:t>
            </w:r>
          </w:p>
          <w:p w:rsidR="00314AD2" w:rsidRDefault="005D7E61">
            <w:pPr>
              <w:snapToGrid w:val="0"/>
              <w:rPr>
                <w:color w:val="000000"/>
                <w:sz w:val="18"/>
                <w:szCs w:val="18"/>
              </w:rPr>
            </w:pPr>
            <w:r>
              <w:rPr>
                <w:rFonts w:hAnsi="Calibri"/>
                <w:color w:val="000000"/>
                <w:sz w:val="18"/>
                <w:szCs w:val="18"/>
              </w:rPr>
              <w:t>时限：</w:t>
            </w:r>
            <w:r>
              <w:rPr>
                <w:rFonts w:hint="eastAsia"/>
                <w:color w:val="000000"/>
                <w:sz w:val="18"/>
                <w:szCs w:val="18"/>
              </w:rPr>
              <w:t>5</w:t>
            </w:r>
            <w:r>
              <w:rPr>
                <w:rFonts w:hAnsi="Calibri"/>
                <w:color w:val="000000"/>
                <w:sz w:val="18"/>
                <w:szCs w:val="18"/>
              </w:rPr>
              <w:t>个工作日</w:t>
            </w:r>
          </w:p>
          <w:p w:rsidR="00314AD2" w:rsidRDefault="00314AD2">
            <w:pPr>
              <w:snapToGrid w:val="0"/>
              <w:rPr>
                <w:color w:val="000000"/>
                <w:sz w:val="18"/>
                <w:szCs w:val="18"/>
              </w:rPr>
            </w:pPr>
            <w:r w:rsidRPr="00314AD2">
              <w:rPr>
                <w:sz w:val="18"/>
                <w:szCs w:val="18"/>
              </w:rPr>
              <w:pict>
                <v:shape id="_x0000_s2083" type="#_x0000_t32" style="position:absolute;left:0;text-align:left;margin-left:45.5pt;margin-top:213.05pt;width:56.55pt;height:1.05pt;flip:y;z-index:251757568">
                  <v:stroke endarrow="block"/>
                </v:shape>
              </w:pict>
            </w:r>
            <w:r w:rsidRPr="00314AD2">
              <w:rPr>
                <w:sz w:val="18"/>
                <w:szCs w:val="18"/>
              </w:rPr>
              <w:pict>
                <v:shape id="自选图形 135" o:spid="_x0000_s2084" type="#_x0000_t109" style="position:absolute;left:0;text-align:left;margin-left:10.4pt;margin-top:197.4pt;width:40.9pt;height:31.2pt;z-index:251748352">
                  <v:textbox>
                    <w:txbxContent>
                      <w:p w:rsidR="00314AD2" w:rsidRDefault="005D7E61">
                        <w:pPr>
                          <w:snapToGrid w:val="0"/>
                          <w:spacing w:line="240" w:lineRule="exact"/>
                          <w:ind w:leftChars="-50" w:left="-105" w:rightChars="-50" w:right="-105"/>
                          <w:rPr>
                            <w:sz w:val="18"/>
                            <w:szCs w:val="18"/>
                          </w:rPr>
                        </w:pPr>
                        <w:r>
                          <w:rPr>
                            <w:rFonts w:hint="eastAsia"/>
                            <w:sz w:val="18"/>
                            <w:szCs w:val="18"/>
                          </w:rPr>
                          <w:t>提交现场核查意见</w:t>
                        </w:r>
                      </w:p>
                    </w:txbxContent>
                  </v:textbox>
                </v:shape>
              </w:pict>
            </w:r>
            <w:r w:rsidR="005D7E61">
              <w:rPr>
                <w:rFonts w:hAnsi="Calibri"/>
                <w:color w:val="000000"/>
                <w:sz w:val="18"/>
                <w:szCs w:val="18"/>
              </w:rPr>
              <w:t>承办人：</w:t>
            </w:r>
            <w:r w:rsidR="005D7E61">
              <w:rPr>
                <w:rFonts w:ascii="宋体" w:hAnsi="宋体" w:hint="eastAsia"/>
                <w:sz w:val="18"/>
                <w:szCs w:val="18"/>
              </w:rPr>
              <w:t>市场监督管理</w:t>
            </w:r>
            <w:r w:rsidR="005D7E61">
              <w:rPr>
                <w:rFonts w:ascii="宋体" w:hAnsi="宋体" w:hint="eastAsia"/>
                <w:sz w:val="18"/>
                <w:szCs w:val="18"/>
              </w:rPr>
              <w:t>局</w:t>
            </w:r>
            <w:r w:rsidR="005D7E61">
              <w:rPr>
                <w:rFonts w:hAnsi="Calibri"/>
                <w:color w:val="000000"/>
                <w:sz w:val="18"/>
                <w:szCs w:val="18"/>
              </w:rPr>
              <w:t>行政</w:t>
            </w:r>
            <w:r w:rsidR="005D7E61">
              <w:rPr>
                <w:rFonts w:hAnsi="Calibri" w:hint="eastAsia"/>
                <w:color w:val="000000"/>
                <w:sz w:val="18"/>
                <w:szCs w:val="18"/>
              </w:rPr>
              <w:t>审批</w:t>
            </w:r>
            <w:r w:rsidR="005D7E61">
              <w:rPr>
                <w:rFonts w:hAnsi="宋体"/>
                <w:color w:val="000000"/>
                <w:sz w:val="18"/>
                <w:szCs w:val="18"/>
              </w:rPr>
              <w:t>现场</w:t>
            </w:r>
            <w:r w:rsidR="005D7E61">
              <w:rPr>
                <w:rFonts w:hAnsi="宋体" w:hint="eastAsia"/>
                <w:color w:val="000000"/>
                <w:sz w:val="18"/>
                <w:szCs w:val="18"/>
              </w:rPr>
              <w:t>核查</w:t>
            </w:r>
            <w:r w:rsidR="005D7E61">
              <w:rPr>
                <w:rFonts w:hAnsi="宋体"/>
                <w:color w:val="000000"/>
                <w:sz w:val="18"/>
                <w:szCs w:val="18"/>
              </w:rPr>
              <w:t>组</w:t>
            </w:r>
          </w:p>
        </w:tc>
        <w:tc>
          <w:tcPr>
            <w:tcW w:w="1620" w:type="dxa"/>
          </w:tcPr>
          <w:p w:rsidR="00314AD2" w:rsidRDefault="005D7E61" w:rsidP="00D11ECC">
            <w:pPr>
              <w:snapToGrid w:val="0"/>
              <w:spacing w:beforeLines="15"/>
              <w:rPr>
                <w:color w:val="000000"/>
                <w:sz w:val="18"/>
                <w:szCs w:val="18"/>
              </w:rPr>
            </w:pPr>
            <w:r>
              <w:rPr>
                <w:rFonts w:hAnsi="Calibri"/>
                <w:color w:val="000000"/>
                <w:sz w:val="18"/>
                <w:szCs w:val="18"/>
              </w:rPr>
              <w:t>权限：对本次申请事项做出是否许可决定。</w:t>
            </w:r>
          </w:p>
          <w:p w:rsidR="00314AD2" w:rsidRDefault="005D7E61">
            <w:pPr>
              <w:snapToGrid w:val="0"/>
              <w:rPr>
                <w:color w:val="000000"/>
                <w:sz w:val="18"/>
                <w:szCs w:val="18"/>
              </w:rPr>
            </w:pPr>
            <w:r>
              <w:rPr>
                <w:rFonts w:hAnsi="Calibri"/>
                <w:color w:val="000000"/>
                <w:sz w:val="18"/>
                <w:szCs w:val="18"/>
              </w:rPr>
              <w:t>操作程序要求：结合审批意见作出最后决定。</w:t>
            </w:r>
          </w:p>
          <w:p w:rsidR="00314AD2" w:rsidRDefault="005D7E61">
            <w:pPr>
              <w:snapToGrid w:val="0"/>
              <w:rPr>
                <w:color w:val="000000"/>
                <w:sz w:val="18"/>
                <w:szCs w:val="18"/>
              </w:rPr>
            </w:pPr>
            <w:r>
              <w:rPr>
                <w:rFonts w:hAnsi="Calibri"/>
                <w:color w:val="000000"/>
                <w:sz w:val="18"/>
                <w:szCs w:val="18"/>
              </w:rPr>
              <w:t>时限</w:t>
            </w:r>
            <w:r>
              <w:rPr>
                <w:rFonts w:hAnsi="Calibri" w:hint="eastAsia"/>
                <w:color w:val="000000"/>
                <w:sz w:val="18"/>
                <w:szCs w:val="18"/>
              </w:rPr>
              <w:t>：</w:t>
            </w:r>
            <w:r>
              <w:rPr>
                <w:rFonts w:hint="eastAsia"/>
                <w:color w:val="000000"/>
                <w:sz w:val="18"/>
                <w:szCs w:val="18"/>
              </w:rPr>
              <w:t>5</w:t>
            </w:r>
            <w:r>
              <w:rPr>
                <w:rFonts w:hAnsi="Calibri"/>
                <w:color w:val="000000"/>
                <w:sz w:val="18"/>
                <w:szCs w:val="18"/>
              </w:rPr>
              <w:t>个工作日</w:t>
            </w:r>
          </w:p>
          <w:p w:rsidR="00314AD2" w:rsidRDefault="00314AD2">
            <w:pPr>
              <w:snapToGrid w:val="0"/>
              <w:rPr>
                <w:color w:val="000000"/>
                <w:sz w:val="18"/>
                <w:szCs w:val="18"/>
                <w:u w:val="single"/>
              </w:rPr>
            </w:pPr>
            <w:r w:rsidRPr="00314AD2">
              <w:rPr>
                <w:sz w:val="18"/>
              </w:rPr>
              <w:pict>
                <v:line id="_x0000_s2085" style="position:absolute;left:0;text-align:left;z-index:251762688" from="22.25pt,240pt" to="22.3pt,275.25pt" filled="t"/>
              </w:pict>
            </w:r>
            <w:r w:rsidRPr="00314AD2">
              <w:rPr>
                <w:sz w:val="18"/>
              </w:rPr>
              <w:pict>
                <v:line id="_x0000_s2086" style="position:absolute;left:0;text-align:left;z-index:251760640" from="35pt,270pt" to="35.05pt,382.5pt" filled="t"/>
              </w:pict>
            </w:r>
            <w:r w:rsidRPr="00314AD2">
              <w:rPr>
                <w:sz w:val="18"/>
              </w:rPr>
              <w:pict>
                <v:shape id="自选图形 140" o:spid="_x0000_s2087" type="#_x0000_t110" style="position:absolute;left:0;text-align:left;margin-left:19.6pt;margin-top:183.95pt;width:30.5pt;height:84.65pt;z-index:251749376">
                  <v:textbox>
                    <w:txbxContent>
                      <w:p w:rsidR="00314AD2" w:rsidRDefault="005D7E61">
                        <w:pPr>
                          <w:rPr>
                            <w:sz w:val="18"/>
                            <w:szCs w:val="18"/>
                          </w:rPr>
                        </w:pPr>
                        <w:r>
                          <w:rPr>
                            <w:rFonts w:hint="eastAsia"/>
                            <w:sz w:val="18"/>
                            <w:szCs w:val="18"/>
                          </w:rPr>
                          <w:t>决定</w:t>
                        </w:r>
                      </w:p>
                    </w:txbxContent>
                  </v:textbox>
                </v:shape>
              </w:pict>
            </w:r>
            <w:r w:rsidR="005D7E61">
              <w:rPr>
                <w:rFonts w:hAnsi="Calibri"/>
                <w:color w:val="000000"/>
                <w:sz w:val="18"/>
                <w:szCs w:val="18"/>
              </w:rPr>
              <w:t>承办人：局分管领导</w:t>
            </w:r>
          </w:p>
        </w:tc>
      </w:tr>
    </w:tbl>
    <w:p w:rsidR="00314AD2" w:rsidRDefault="00314AD2">
      <w:pPr>
        <w:spacing w:line="360" w:lineRule="auto"/>
        <w:rPr>
          <w:rFonts w:ascii="黑体" w:eastAsia="黑体" w:hAnsi="黑体"/>
          <w:szCs w:val="21"/>
        </w:rPr>
      </w:pPr>
    </w:p>
    <w:p w:rsidR="00314AD2" w:rsidRDefault="005D7E61">
      <w:pPr>
        <w:spacing w:line="400" w:lineRule="exact"/>
        <w:ind w:firstLineChars="200" w:firstLine="422"/>
        <w:rPr>
          <w:rFonts w:ascii="宋体" w:hAnsi="宋体" w:cs="宋体"/>
          <w:b/>
          <w:bCs/>
          <w:szCs w:val="21"/>
        </w:rPr>
      </w:pPr>
      <w:r>
        <w:rPr>
          <w:rFonts w:ascii="宋体" w:hAnsi="宋体" w:cs="宋体" w:hint="eastAsia"/>
          <w:b/>
          <w:bCs/>
          <w:szCs w:val="21"/>
        </w:rPr>
        <w:t>十三</w:t>
      </w:r>
      <w:r>
        <w:rPr>
          <w:rFonts w:ascii="宋体" w:hAnsi="宋体" w:cs="宋体" w:hint="eastAsia"/>
          <w:b/>
          <w:bCs/>
          <w:szCs w:val="21"/>
        </w:rPr>
        <w:t>.</w:t>
      </w:r>
      <w:r>
        <w:rPr>
          <w:rFonts w:ascii="宋体" w:hAnsi="宋体" w:cs="宋体" w:hint="eastAsia"/>
          <w:b/>
          <w:bCs/>
          <w:szCs w:val="21"/>
        </w:rPr>
        <w:t>许可流程</w:t>
      </w:r>
    </w:p>
    <w:p w:rsidR="00314AD2" w:rsidRDefault="005D7E61">
      <w:pPr>
        <w:spacing w:line="400" w:lineRule="exact"/>
        <w:ind w:firstLineChars="200" w:firstLine="420"/>
        <w:rPr>
          <w:color w:val="000000"/>
          <w:szCs w:val="21"/>
        </w:rPr>
      </w:pPr>
      <w:r>
        <w:rPr>
          <w:rFonts w:hAnsi="宋体"/>
          <w:color w:val="000000"/>
          <w:szCs w:val="21"/>
        </w:rPr>
        <w:t>（一）申请</w:t>
      </w:r>
    </w:p>
    <w:p w:rsidR="00314AD2" w:rsidRDefault="005D7E61">
      <w:pPr>
        <w:spacing w:line="400" w:lineRule="exact"/>
        <w:ind w:firstLineChars="200" w:firstLine="420"/>
        <w:rPr>
          <w:rFonts w:hAnsi="宋体"/>
          <w:color w:val="000000"/>
          <w:szCs w:val="21"/>
        </w:rPr>
      </w:pPr>
      <w:r>
        <w:rPr>
          <w:color w:val="000000"/>
          <w:szCs w:val="21"/>
        </w:rPr>
        <w:t>1.</w:t>
      </w:r>
      <w:r>
        <w:rPr>
          <w:rFonts w:hAnsi="宋体" w:hint="eastAsia"/>
          <w:color w:val="000000"/>
          <w:szCs w:val="21"/>
        </w:rPr>
        <w:t>窗口申请</w:t>
      </w:r>
    </w:p>
    <w:p w:rsidR="00314AD2" w:rsidRDefault="005D7E61">
      <w:pPr>
        <w:spacing w:line="400" w:lineRule="exact"/>
        <w:ind w:firstLineChars="200" w:firstLine="420"/>
        <w:rPr>
          <w:color w:val="000000"/>
          <w:szCs w:val="21"/>
        </w:rPr>
      </w:pPr>
      <w:r>
        <w:rPr>
          <w:rFonts w:hAnsi="宋体" w:hint="eastAsia"/>
          <w:color w:val="000000"/>
          <w:szCs w:val="21"/>
        </w:rPr>
        <w:t>申请人在肃南裕固族自治县便民服务大厅</w:t>
      </w:r>
      <w:r>
        <w:rPr>
          <w:rFonts w:ascii="宋体" w:hAnsi="宋体" w:hint="eastAsia"/>
        </w:rPr>
        <w:t>市场监管</w:t>
      </w:r>
      <w:r>
        <w:rPr>
          <w:rFonts w:ascii="宋体" w:hAnsi="宋体" w:hint="eastAsia"/>
        </w:rPr>
        <w:t>窗口</w:t>
      </w:r>
      <w:r>
        <w:rPr>
          <w:color w:val="000000"/>
          <w:szCs w:val="21"/>
        </w:rPr>
        <w:t>提交申请材料</w:t>
      </w:r>
      <w:r>
        <w:rPr>
          <w:rFonts w:hint="eastAsia"/>
          <w:color w:val="000000"/>
          <w:szCs w:val="21"/>
        </w:rPr>
        <w:t>。</w:t>
      </w:r>
    </w:p>
    <w:p w:rsidR="00314AD2" w:rsidRDefault="005D7E61">
      <w:pPr>
        <w:spacing w:line="400" w:lineRule="exact"/>
        <w:ind w:firstLineChars="200" w:firstLine="420"/>
        <w:rPr>
          <w:color w:val="000000"/>
          <w:szCs w:val="21"/>
        </w:rPr>
      </w:pPr>
      <w:r>
        <w:rPr>
          <w:rFonts w:hint="eastAsia"/>
          <w:color w:val="000000"/>
          <w:szCs w:val="21"/>
        </w:rPr>
        <w:t>2.</w:t>
      </w:r>
      <w:r>
        <w:rPr>
          <w:rFonts w:hint="eastAsia"/>
          <w:color w:val="000000"/>
          <w:szCs w:val="21"/>
        </w:rPr>
        <w:t>网上申请</w:t>
      </w:r>
    </w:p>
    <w:p w:rsidR="00314AD2" w:rsidRDefault="005D7E61">
      <w:pPr>
        <w:spacing w:line="400" w:lineRule="exact"/>
        <w:ind w:firstLineChars="200" w:firstLine="420"/>
        <w:rPr>
          <w:color w:val="000000"/>
          <w:szCs w:val="21"/>
        </w:rPr>
      </w:pPr>
      <w:r>
        <w:rPr>
          <w:rFonts w:hAnsi="宋体" w:hint="eastAsia"/>
          <w:color w:val="000000"/>
          <w:szCs w:val="21"/>
        </w:rPr>
        <w:t>申请人通过甘肃政务服务网肃南县子站“行政审批”版块找到本事项点击“在线办理”填写信息提交申请。</w:t>
      </w:r>
    </w:p>
    <w:p w:rsidR="00314AD2" w:rsidRDefault="005D7E61">
      <w:pPr>
        <w:spacing w:line="400" w:lineRule="exact"/>
        <w:ind w:firstLineChars="200" w:firstLine="420"/>
        <w:rPr>
          <w:color w:val="000000"/>
          <w:szCs w:val="21"/>
        </w:rPr>
      </w:pPr>
      <w:r>
        <w:rPr>
          <w:rFonts w:hAnsi="宋体"/>
          <w:color w:val="000000"/>
          <w:szCs w:val="21"/>
        </w:rPr>
        <w:t>（二）受理</w:t>
      </w:r>
    </w:p>
    <w:p w:rsidR="00314AD2" w:rsidRDefault="005D7E61">
      <w:pPr>
        <w:spacing w:line="400" w:lineRule="exact"/>
        <w:ind w:firstLineChars="250" w:firstLine="525"/>
        <w:rPr>
          <w:color w:val="000000"/>
          <w:szCs w:val="21"/>
        </w:rPr>
      </w:pPr>
      <w:r>
        <w:rPr>
          <w:color w:val="000000"/>
          <w:szCs w:val="21"/>
        </w:rPr>
        <w:t>1.</w:t>
      </w:r>
      <w:r>
        <w:rPr>
          <w:rFonts w:hAnsi="宋体"/>
          <w:color w:val="000000"/>
          <w:szCs w:val="21"/>
        </w:rPr>
        <w:t>受理部门：</w:t>
      </w:r>
      <w:r>
        <w:rPr>
          <w:rFonts w:hAnsi="宋体" w:hint="eastAsia"/>
          <w:color w:val="000000"/>
          <w:szCs w:val="21"/>
        </w:rPr>
        <w:t>县</w:t>
      </w:r>
      <w:r>
        <w:rPr>
          <w:rFonts w:hAnsi="宋体" w:hint="eastAsia"/>
          <w:color w:val="000000"/>
          <w:szCs w:val="21"/>
        </w:rPr>
        <w:t>市场监督管理局</w:t>
      </w:r>
      <w:r>
        <w:rPr>
          <w:rFonts w:hAnsi="宋体"/>
          <w:color w:val="000000"/>
          <w:szCs w:val="21"/>
        </w:rPr>
        <w:t>。</w:t>
      </w:r>
    </w:p>
    <w:p w:rsidR="00314AD2" w:rsidRDefault="005D7E61">
      <w:pPr>
        <w:spacing w:line="400" w:lineRule="exact"/>
        <w:ind w:firstLineChars="250" w:firstLine="525"/>
        <w:rPr>
          <w:color w:val="000000"/>
          <w:szCs w:val="21"/>
        </w:rPr>
      </w:pPr>
      <w:r>
        <w:rPr>
          <w:color w:val="000000"/>
          <w:szCs w:val="21"/>
        </w:rPr>
        <w:t>2.</w:t>
      </w:r>
      <w:r>
        <w:rPr>
          <w:rFonts w:hAnsi="宋体"/>
          <w:color w:val="000000"/>
          <w:szCs w:val="21"/>
        </w:rPr>
        <w:t>受理岗位职责和权限：接受申请，审核申请材料是否齐全和是否符合法定形式。</w:t>
      </w:r>
    </w:p>
    <w:p w:rsidR="00314AD2" w:rsidRDefault="005D7E61">
      <w:pPr>
        <w:spacing w:line="400" w:lineRule="exact"/>
        <w:ind w:firstLineChars="250" w:firstLine="525"/>
        <w:rPr>
          <w:color w:val="000000"/>
          <w:szCs w:val="21"/>
        </w:rPr>
      </w:pPr>
      <w:r>
        <w:rPr>
          <w:color w:val="000000"/>
          <w:szCs w:val="21"/>
        </w:rPr>
        <w:t>3.</w:t>
      </w:r>
      <w:r>
        <w:rPr>
          <w:rFonts w:hAnsi="宋体"/>
          <w:color w:val="000000"/>
          <w:szCs w:val="21"/>
        </w:rPr>
        <w:t>受理文书：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受理</w:t>
      </w:r>
      <w:r>
        <w:rPr>
          <w:rFonts w:hAnsi="宋体" w:hint="eastAsia"/>
          <w:color w:val="000000"/>
          <w:szCs w:val="21"/>
        </w:rPr>
        <w:t>通知书</w:t>
      </w:r>
      <w:r>
        <w:rPr>
          <w:rFonts w:hAnsi="宋体"/>
          <w:color w:val="000000"/>
          <w:szCs w:val="21"/>
        </w:rPr>
        <w:t>；</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材料补正告知书；</w:t>
      </w:r>
      <w:r>
        <w:rPr>
          <w:rFonts w:hAnsi="宋体" w:hint="eastAsia"/>
          <w:color w:val="000000"/>
          <w:szCs w:val="21"/>
        </w:rPr>
        <w:t>肃南县</w:t>
      </w:r>
      <w:r>
        <w:rPr>
          <w:rFonts w:hAnsi="宋体" w:hint="eastAsia"/>
          <w:color w:val="000000"/>
          <w:szCs w:val="21"/>
        </w:rPr>
        <w:t>市场监督管理局</w:t>
      </w:r>
      <w:r>
        <w:rPr>
          <w:rFonts w:hAnsi="宋体"/>
          <w:color w:val="000000"/>
          <w:szCs w:val="21"/>
        </w:rPr>
        <w:t>行政</w:t>
      </w:r>
      <w:r>
        <w:rPr>
          <w:rFonts w:hAnsi="宋体" w:hint="eastAsia"/>
          <w:color w:val="000000"/>
          <w:szCs w:val="21"/>
        </w:rPr>
        <w:t>许可</w:t>
      </w:r>
      <w:r>
        <w:rPr>
          <w:rFonts w:hAnsi="宋体"/>
          <w:color w:val="000000"/>
          <w:szCs w:val="21"/>
        </w:rPr>
        <w:t>不予受理决定书；</w:t>
      </w:r>
      <w:r>
        <w:rPr>
          <w:rFonts w:hAnsi="宋体" w:hint="eastAsia"/>
          <w:color w:val="000000"/>
          <w:szCs w:val="21"/>
        </w:rPr>
        <w:t>肃南县</w:t>
      </w:r>
      <w:r>
        <w:rPr>
          <w:rFonts w:hAnsi="宋体" w:hint="eastAsia"/>
          <w:color w:val="000000"/>
          <w:szCs w:val="21"/>
        </w:rPr>
        <w:t>市场监督管理局</w:t>
      </w:r>
      <w:r>
        <w:rPr>
          <w:rFonts w:hAnsi="宋体" w:hint="eastAsia"/>
          <w:color w:val="000000"/>
          <w:szCs w:val="21"/>
        </w:rPr>
        <w:t>行政</w:t>
      </w:r>
      <w:r>
        <w:rPr>
          <w:rFonts w:hAnsi="宋体"/>
          <w:color w:val="000000"/>
          <w:szCs w:val="21"/>
        </w:rPr>
        <w:t>审批材料清单。</w:t>
      </w:r>
    </w:p>
    <w:p w:rsidR="00314AD2" w:rsidRDefault="005D7E61">
      <w:pPr>
        <w:spacing w:line="400" w:lineRule="exact"/>
        <w:ind w:firstLineChars="250" w:firstLine="525"/>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行政机关对申请人提出的行政许可申请，应当根据下列情况分别作出处理：</w:t>
      </w:r>
    </w:p>
    <w:p w:rsidR="00314AD2" w:rsidRDefault="005D7E61">
      <w:pPr>
        <w:spacing w:line="400" w:lineRule="exact"/>
        <w:ind w:firstLineChars="250" w:firstLine="525"/>
        <w:rPr>
          <w:color w:val="000000"/>
          <w:szCs w:val="21"/>
        </w:rPr>
      </w:pPr>
      <w:r>
        <w:rPr>
          <w:rFonts w:hAnsi="宋体"/>
          <w:color w:val="000000"/>
          <w:szCs w:val="21"/>
        </w:rPr>
        <w:t>（</w:t>
      </w:r>
      <w:r>
        <w:rPr>
          <w:rFonts w:hAnsi="宋体" w:hint="eastAsia"/>
          <w:color w:val="000000"/>
          <w:szCs w:val="21"/>
        </w:rPr>
        <w:t>1</w:t>
      </w:r>
      <w:r>
        <w:rPr>
          <w:rFonts w:hAnsi="宋体"/>
          <w:color w:val="000000"/>
          <w:szCs w:val="21"/>
        </w:rPr>
        <w:t>）申请事项依法不需要取得行政许可的，应当即时告知申请人不受理</w:t>
      </w:r>
      <w:r>
        <w:rPr>
          <w:rFonts w:hAnsi="宋体"/>
          <w:color w:val="000000"/>
          <w:szCs w:val="21"/>
        </w:rPr>
        <w:t>；</w:t>
      </w:r>
    </w:p>
    <w:p w:rsidR="00314AD2" w:rsidRDefault="005D7E61">
      <w:pPr>
        <w:spacing w:line="400" w:lineRule="exact"/>
        <w:ind w:firstLineChars="250" w:firstLine="525"/>
        <w:rPr>
          <w:color w:val="000000"/>
          <w:szCs w:val="21"/>
        </w:rPr>
      </w:pPr>
      <w:r>
        <w:rPr>
          <w:rFonts w:hAnsi="宋体"/>
          <w:color w:val="000000"/>
          <w:szCs w:val="21"/>
        </w:rPr>
        <w:t>（</w:t>
      </w:r>
      <w:r>
        <w:rPr>
          <w:rFonts w:hAnsi="宋体" w:hint="eastAsia"/>
          <w:color w:val="000000"/>
          <w:szCs w:val="21"/>
        </w:rPr>
        <w:t>2</w:t>
      </w:r>
      <w:r>
        <w:rPr>
          <w:rFonts w:hAnsi="宋体"/>
          <w:color w:val="000000"/>
          <w:szCs w:val="21"/>
        </w:rPr>
        <w:t>）申请事项依法不属于本行政机关职权范围的，应当即时作出不予受理的决定，并告知申请人向有关行政机关申请；</w:t>
      </w:r>
    </w:p>
    <w:p w:rsidR="00314AD2" w:rsidRDefault="005D7E61">
      <w:pPr>
        <w:spacing w:line="400" w:lineRule="exact"/>
        <w:ind w:firstLineChars="250" w:firstLine="525"/>
        <w:rPr>
          <w:color w:val="000000"/>
          <w:szCs w:val="21"/>
        </w:rPr>
      </w:pPr>
      <w:r>
        <w:rPr>
          <w:rFonts w:hAnsi="宋体"/>
          <w:color w:val="000000"/>
          <w:szCs w:val="21"/>
        </w:rPr>
        <w:t>（</w:t>
      </w:r>
      <w:r>
        <w:rPr>
          <w:rFonts w:hAnsi="宋体" w:hint="eastAsia"/>
          <w:color w:val="000000"/>
          <w:szCs w:val="21"/>
        </w:rPr>
        <w:t>3</w:t>
      </w:r>
      <w:r>
        <w:rPr>
          <w:rFonts w:hAnsi="宋体"/>
          <w:color w:val="000000"/>
          <w:szCs w:val="21"/>
        </w:rPr>
        <w:t>）申请材料存在可以当场更正的错误的，应当允许申请人当场更正；</w:t>
      </w:r>
    </w:p>
    <w:p w:rsidR="00314AD2" w:rsidRDefault="005D7E61">
      <w:pPr>
        <w:spacing w:line="400" w:lineRule="exact"/>
        <w:ind w:firstLineChars="250" w:firstLine="525"/>
        <w:rPr>
          <w:color w:val="000000"/>
          <w:szCs w:val="21"/>
        </w:rPr>
      </w:pPr>
      <w:r>
        <w:rPr>
          <w:rFonts w:hAnsi="宋体"/>
          <w:color w:val="000000"/>
          <w:szCs w:val="21"/>
        </w:rPr>
        <w:t>（</w:t>
      </w:r>
      <w:r>
        <w:rPr>
          <w:rFonts w:hAnsi="宋体" w:hint="eastAsia"/>
          <w:color w:val="000000"/>
          <w:szCs w:val="21"/>
        </w:rPr>
        <w:t>4</w:t>
      </w:r>
      <w:r>
        <w:rPr>
          <w:rFonts w:hAnsi="宋体"/>
          <w:color w:val="000000"/>
          <w:szCs w:val="21"/>
        </w:rPr>
        <w:t>）申请材料不齐全或者不符合法定形式的，应当当日内一次告知申请人需要补正的全部内容，逾期不告知的，自收到申请材料之日起即为受理；</w:t>
      </w:r>
    </w:p>
    <w:p w:rsidR="00314AD2" w:rsidRDefault="005D7E61">
      <w:pPr>
        <w:spacing w:line="400" w:lineRule="exact"/>
        <w:ind w:firstLineChars="250" w:firstLine="525"/>
        <w:rPr>
          <w:color w:val="000000"/>
          <w:szCs w:val="21"/>
        </w:rPr>
      </w:pPr>
      <w:r>
        <w:rPr>
          <w:rFonts w:hAnsi="宋体"/>
          <w:color w:val="000000"/>
          <w:szCs w:val="21"/>
        </w:rPr>
        <w:t>（</w:t>
      </w:r>
      <w:r>
        <w:rPr>
          <w:rFonts w:hAnsi="宋体" w:hint="eastAsia"/>
          <w:color w:val="000000"/>
          <w:szCs w:val="21"/>
        </w:rPr>
        <w:t>5</w:t>
      </w:r>
      <w:r>
        <w:rPr>
          <w:rFonts w:hAnsi="宋体"/>
          <w:color w:val="000000"/>
          <w:szCs w:val="21"/>
        </w:rPr>
        <w:t>）申请事项属于本行政机关职权范围，申请材料齐全、符合法定形式，或者申请人按照本行政机关的要求提交全部补正申请材料的，应当受理行政许可申请。</w:t>
      </w:r>
    </w:p>
    <w:p w:rsidR="00314AD2" w:rsidRDefault="005D7E61">
      <w:pPr>
        <w:spacing w:line="400" w:lineRule="exact"/>
        <w:ind w:firstLineChars="250" w:firstLine="525"/>
        <w:rPr>
          <w:color w:val="000000"/>
          <w:szCs w:val="21"/>
        </w:rPr>
      </w:pPr>
      <w:r>
        <w:rPr>
          <w:rFonts w:hAnsi="宋体"/>
          <w:color w:val="000000"/>
          <w:szCs w:val="21"/>
        </w:rPr>
        <w:t>行政机关受理或者不予受理行政许可申请，应当出具加盖本行政机关专用印章和注明日期的书面凭证。</w:t>
      </w:r>
    </w:p>
    <w:p w:rsidR="00314AD2" w:rsidRDefault="005D7E61">
      <w:pPr>
        <w:numPr>
          <w:ilvl w:val="0"/>
          <w:numId w:val="4"/>
        </w:numPr>
        <w:spacing w:line="400" w:lineRule="exact"/>
        <w:ind w:firstLineChars="250" w:firstLine="525"/>
        <w:rPr>
          <w:rFonts w:hAnsi="宋体"/>
          <w:color w:val="000000"/>
          <w:szCs w:val="21"/>
        </w:rPr>
      </w:pPr>
      <w:r>
        <w:rPr>
          <w:rFonts w:hAnsi="宋体" w:hint="eastAsia"/>
          <w:color w:val="000000"/>
          <w:szCs w:val="21"/>
        </w:rPr>
        <w:t>补正材料</w:t>
      </w:r>
      <w:r>
        <w:rPr>
          <w:rFonts w:hAnsi="宋体"/>
          <w:color w:val="000000"/>
          <w:szCs w:val="21"/>
        </w:rPr>
        <w:t>：</w:t>
      </w:r>
    </w:p>
    <w:p w:rsidR="00314AD2" w:rsidRDefault="005D7E61">
      <w:pPr>
        <w:spacing w:line="400" w:lineRule="exact"/>
        <w:ind w:firstLineChars="200" w:firstLine="420"/>
        <w:rPr>
          <w:rFonts w:hAnsi="宋体"/>
          <w:color w:val="000000"/>
          <w:szCs w:val="21"/>
        </w:rPr>
      </w:pPr>
      <w:r>
        <w:rPr>
          <w:rFonts w:hAnsi="宋体"/>
          <w:color w:val="000000"/>
          <w:szCs w:val="21"/>
        </w:rPr>
        <w:t>（</w:t>
      </w:r>
      <w:r>
        <w:rPr>
          <w:rFonts w:hAnsi="宋体" w:hint="eastAsia"/>
          <w:color w:val="000000"/>
          <w:szCs w:val="21"/>
        </w:rPr>
        <w:t>1</w:t>
      </w:r>
      <w:r>
        <w:rPr>
          <w:rFonts w:hAnsi="宋体"/>
          <w:color w:val="000000"/>
          <w:szCs w:val="21"/>
        </w:rPr>
        <w:t>）</w:t>
      </w:r>
      <w:r>
        <w:rPr>
          <w:rFonts w:hAnsi="宋体" w:hint="eastAsia"/>
          <w:color w:val="000000"/>
          <w:szCs w:val="21"/>
        </w:rPr>
        <w:t>受理后，根据申请的类别对材料完整性进行审查，若材料不齐或不符合要求，一次性告知申请者（退回补正）；</w:t>
      </w:r>
    </w:p>
    <w:p w:rsidR="00314AD2" w:rsidRDefault="005D7E61">
      <w:pPr>
        <w:spacing w:line="400" w:lineRule="exact"/>
        <w:ind w:firstLineChars="200" w:firstLine="420"/>
        <w:rPr>
          <w:color w:val="000000"/>
          <w:szCs w:val="21"/>
        </w:rPr>
      </w:pPr>
      <w:r>
        <w:rPr>
          <w:rFonts w:hAnsi="宋体"/>
          <w:color w:val="000000"/>
          <w:szCs w:val="21"/>
        </w:rPr>
        <w:t>（</w:t>
      </w:r>
      <w:r>
        <w:rPr>
          <w:rFonts w:hAnsi="宋体" w:hint="eastAsia"/>
          <w:color w:val="000000"/>
          <w:szCs w:val="21"/>
        </w:rPr>
        <w:t>2</w:t>
      </w:r>
      <w:r>
        <w:rPr>
          <w:rFonts w:hAnsi="宋体"/>
          <w:color w:val="000000"/>
          <w:szCs w:val="21"/>
        </w:rPr>
        <w:t>）</w:t>
      </w:r>
      <w:r>
        <w:rPr>
          <w:rFonts w:hAnsi="宋体" w:hint="eastAsia"/>
          <w:color w:val="000000"/>
          <w:szCs w:val="21"/>
        </w:rPr>
        <w:t>需要补正材料的，本次申请即终止。逾期不告知的，自收到申请材料之日起即为受理。</w:t>
      </w:r>
    </w:p>
    <w:p w:rsidR="00314AD2" w:rsidRDefault="005D7E61">
      <w:pPr>
        <w:spacing w:line="400" w:lineRule="exact"/>
        <w:ind w:firstLineChars="250" w:firstLine="525"/>
        <w:rPr>
          <w:rFonts w:hAnsi="宋体"/>
          <w:color w:val="000000"/>
          <w:szCs w:val="21"/>
        </w:rPr>
      </w:pPr>
      <w:r>
        <w:rPr>
          <w:color w:val="000000"/>
          <w:szCs w:val="21"/>
        </w:rPr>
        <w:t>6.</w:t>
      </w:r>
      <w:r>
        <w:rPr>
          <w:rFonts w:hAnsi="宋体"/>
          <w:color w:val="000000"/>
          <w:szCs w:val="21"/>
        </w:rPr>
        <w:t>受理</w:t>
      </w:r>
      <w:r>
        <w:rPr>
          <w:rFonts w:hAnsi="宋体" w:hint="eastAsia"/>
          <w:color w:val="000000"/>
          <w:szCs w:val="21"/>
        </w:rPr>
        <w:t>决定</w:t>
      </w:r>
      <w:r>
        <w:rPr>
          <w:rFonts w:hAnsi="宋体"/>
          <w:color w:val="000000"/>
          <w:szCs w:val="21"/>
        </w:rPr>
        <w:t>：</w:t>
      </w:r>
    </w:p>
    <w:p w:rsidR="00314AD2" w:rsidRDefault="005D7E61">
      <w:pPr>
        <w:spacing w:line="400" w:lineRule="exact"/>
        <w:ind w:firstLineChars="250" w:firstLine="525"/>
        <w:rPr>
          <w:color w:val="000000"/>
          <w:szCs w:val="21"/>
        </w:rPr>
      </w:pPr>
      <w:r>
        <w:rPr>
          <w:rFonts w:hAnsi="宋体"/>
          <w:color w:val="000000"/>
          <w:szCs w:val="21"/>
        </w:rPr>
        <w:t>（</w:t>
      </w:r>
      <w:r>
        <w:rPr>
          <w:color w:val="000000"/>
          <w:szCs w:val="21"/>
        </w:rPr>
        <w:t>1</w:t>
      </w:r>
      <w:r>
        <w:rPr>
          <w:rFonts w:hAnsi="宋体"/>
          <w:color w:val="000000"/>
          <w:szCs w:val="21"/>
        </w:rPr>
        <w:t>）</w:t>
      </w:r>
      <w:r>
        <w:rPr>
          <w:rFonts w:hAnsi="宋体" w:hint="eastAsia"/>
          <w:color w:val="000000"/>
          <w:szCs w:val="21"/>
        </w:rPr>
        <w:t>经审核申请事项属于本行政机关职权范围，申请材料齐全、符合法定形式的，做出受理决定，出具受理通知书</w:t>
      </w:r>
      <w:r>
        <w:rPr>
          <w:rFonts w:hAnsi="宋体"/>
          <w:color w:val="000000"/>
          <w:szCs w:val="21"/>
        </w:rPr>
        <w:t>；</w:t>
      </w:r>
    </w:p>
    <w:p w:rsidR="00314AD2" w:rsidRDefault="005D7E61">
      <w:pPr>
        <w:spacing w:line="400" w:lineRule="exact"/>
        <w:ind w:firstLineChars="250" w:firstLine="525"/>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Ansi="宋体" w:hint="eastAsia"/>
          <w:color w:val="000000"/>
          <w:szCs w:val="21"/>
        </w:rPr>
        <w:t>经审核申请事项不属于本行政机关受理范围的；申请者提供虚假资料、隐瞒有关情况的；法律、法规、规章规定的其他情况不予受理的，出具不予受理通知书</w:t>
      </w:r>
      <w:r>
        <w:rPr>
          <w:rFonts w:hAnsi="宋体"/>
          <w:color w:val="000000"/>
          <w:szCs w:val="21"/>
        </w:rPr>
        <w:t>；</w:t>
      </w:r>
    </w:p>
    <w:p w:rsidR="00314AD2" w:rsidRDefault="005D7E61">
      <w:pPr>
        <w:spacing w:line="400" w:lineRule="exact"/>
        <w:ind w:firstLineChars="300" w:firstLine="630"/>
        <w:rPr>
          <w:rFonts w:ascii="宋体" w:hAnsi="宋体"/>
          <w:szCs w:val="21"/>
        </w:rPr>
      </w:pPr>
      <w:r>
        <w:rPr>
          <w:rFonts w:hAnsi="宋体"/>
          <w:color w:val="000000"/>
          <w:szCs w:val="21"/>
        </w:rPr>
        <w:t>（</w:t>
      </w:r>
      <w:r>
        <w:rPr>
          <w:rFonts w:hAnsi="宋体" w:hint="eastAsia"/>
          <w:color w:val="000000"/>
          <w:szCs w:val="21"/>
        </w:rPr>
        <w:t>3</w:t>
      </w:r>
      <w:r>
        <w:rPr>
          <w:rFonts w:hAnsi="宋体"/>
          <w:color w:val="000000"/>
          <w:szCs w:val="21"/>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rsidR="00314AD2" w:rsidRDefault="005D7E61">
      <w:pPr>
        <w:spacing w:line="400" w:lineRule="exact"/>
        <w:ind w:firstLineChars="200" w:firstLine="420"/>
        <w:rPr>
          <w:color w:val="000000"/>
          <w:szCs w:val="21"/>
        </w:rPr>
      </w:pPr>
      <w:r>
        <w:rPr>
          <w:rFonts w:hAnsi="宋体"/>
          <w:color w:val="000000"/>
          <w:szCs w:val="21"/>
        </w:rPr>
        <w:t>（三）</w:t>
      </w:r>
      <w:r>
        <w:rPr>
          <w:rFonts w:hAnsi="宋体" w:hint="eastAsia"/>
          <w:color w:val="000000"/>
          <w:szCs w:val="21"/>
        </w:rPr>
        <w:t>现场</w:t>
      </w:r>
      <w:r>
        <w:rPr>
          <w:rFonts w:hAnsi="宋体"/>
          <w:color w:val="000000"/>
          <w:szCs w:val="21"/>
        </w:rPr>
        <w:t>审查</w:t>
      </w:r>
    </w:p>
    <w:p w:rsidR="00314AD2" w:rsidRDefault="005D7E61">
      <w:pPr>
        <w:spacing w:line="400" w:lineRule="exact"/>
        <w:ind w:firstLine="420"/>
        <w:rPr>
          <w:rFonts w:ascii="宋体" w:hAnsi="宋体"/>
        </w:rPr>
      </w:pPr>
      <w:r>
        <w:rPr>
          <w:rFonts w:ascii="宋体" w:hAnsi="宋体" w:hint="eastAsia"/>
        </w:rPr>
        <w:t>审查方式</w:t>
      </w:r>
    </w:p>
    <w:p w:rsidR="00314AD2" w:rsidRDefault="005D7E61">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书面审查。县市场监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局组织相关技术人员对提交材料进行书面审查。</w:t>
      </w:r>
    </w:p>
    <w:p w:rsidR="00314AD2" w:rsidRDefault="005D7E61">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现场核查。县市场监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局组织相关技术人员到申</w:t>
      </w:r>
      <w:r>
        <w:rPr>
          <w:rFonts w:ascii="宋体" w:hAnsi="宋体" w:hint="eastAsia"/>
          <w:szCs w:val="21"/>
        </w:rPr>
        <w:t>请单位进行核查，进行现场核实，并写出核查意见。</w:t>
      </w:r>
    </w:p>
    <w:p w:rsidR="00314AD2" w:rsidRDefault="005D7E61">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业务主管领导审核。县市场监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局市场服务中心将现场核查意见和专家审查意见上报局业务主管领导，由局业务主管领导对项目进行技术审核并出具审核意见。</w:t>
      </w:r>
    </w:p>
    <w:p w:rsidR="00314AD2" w:rsidRDefault="005D7E61">
      <w:pPr>
        <w:spacing w:line="400" w:lineRule="exact"/>
        <w:ind w:firstLine="420"/>
        <w:rPr>
          <w:rFonts w:ascii="宋体" w:hAnsi="宋体"/>
        </w:rPr>
      </w:pPr>
      <w:r>
        <w:rPr>
          <w:rFonts w:ascii="宋体" w:hAnsi="宋体" w:hint="eastAsia"/>
        </w:rPr>
        <w:t>审查要求</w:t>
      </w:r>
    </w:p>
    <w:p w:rsidR="00314AD2" w:rsidRDefault="005D7E61" w:rsidP="00D11ECC">
      <w:pPr>
        <w:spacing w:line="400" w:lineRule="exact"/>
        <w:ind w:firstLineChars="196" w:firstLine="412"/>
        <w:rPr>
          <w:rFonts w:ascii="宋体" w:hAnsi="宋体"/>
        </w:rPr>
      </w:pPr>
      <w:r>
        <w:rPr>
          <w:rFonts w:ascii="宋体" w:hAnsi="宋体" w:hint="eastAsia"/>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行政审批审查人员在</w:t>
      </w:r>
      <w:r>
        <w:rPr>
          <w:rFonts w:ascii="宋体" w:hAnsi="宋体" w:hint="eastAsia"/>
        </w:rPr>
        <w:t>15</w:t>
      </w:r>
      <w:r>
        <w:rPr>
          <w:rFonts w:ascii="宋体" w:hAnsi="宋体" w:hint="eastAsia"/>
        </w:rPr>
        <w:t>个工作日内对书面申请材料的相关证照、经营场所等方面进行审查，并实地核查真实性、有效性及合法合理性，提出实地审查意见并由审查人、申请人签字盖章后，提交县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业务分管领导审核，局业务分管领导对申请进行技术审核并出具审核意见。</w:t>
      </w:r>
    </w:p>
    <w:p w:rsidR="00314AD2" w:rsidRDefault="005D7E61" w:rsidP="00D11ECC">
      <w:pPr>
        <w:spacing w:line="400" w:lineRule="exact"/>
        <w:ind w:firstLineChars="196" w:firstLine="412"/>
        <w:rPr>
          <w:rFonts w:ascii="宋体" w:hAnsi="宋体"/>
        </w:rPr>
      </w:pPr>
      <w:r>
        <w:rPr>
          <w:rFonts w:hAnsi="宋体"/>
          <w:color w:val="000000"/>
          <w:szCs w:val="21"/>
        </w:rPr>
        <w:t>（四）</w:t>
      </w:r>
      <w:r>
        <w:rPr>
          <w:rFonts w:hAnsi="宋体" w:hint="eastAsia"/>
          <w:color w:val="000000"/>
          <w:szCs w:val="21"/>
        </w:rPr>
        <w:t>审批</w:t>
      </w:r>
    </w:p>
    <w:p w:rsidR="00314AD2" w:rsidRDefault="005D7E61">
      <w:pPr>
        <w:spacing w:line="400" w:lineRule="exact"/>
        <w:ind w:firstLineChars="200" w:firstLine="420"/>
        <w:rPr>
          <w:color w:val="000000"/>
          <w:szCs w:val="21"/>
        </w:rPr>
      </w:pPr>
      <w:r>
        <w:rPr>
          <w:color w:val="000000"/>
          <w:szCs w:val="21"/>
        </w:rPr>
        <w:t>1.</w:t>
      </w:r>
      <w:r>
        <w:rPr>
          <w:rFonts w:hAnsi="宋体"/>
          <w:color w:val="000000"/>
          <w:szCs w:val="21"/>
        </w:rPr>
        <w:t>行政许可决定的权限：根据</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行政</w:t>
      </w:r>
      <w:r>
        <w:rPr>
          <w:rFonts w:hAnsi="宋体" w:hint="eastAsia"/>
          <w:color w:val="000000"/>
          <w:szCs w:val="21"/>
        </w:rPr>
        <w:t>审批</w:t>
      </w:r>
      <w:r>
        <w:rPr>
          <w:rFonts w:hAnsi="宋体"/>
          <w:color w:val="000000"/>
          <w:szCs w:val="21"/>
        </w:rPr>
        <w:t>经办人员作出的行政许可建议，由</w:t>
      </w:r>
      <w:r>
        <w:rPr>
          <w:rFonts w:hAnsi="宋体" w:hint="eastAsia"/>
          <w:color w:val="000000"/>
          <w:szCs w:val="21"/>
        </w:rPr>
        <w:t>县</w:t>
      </w:r>
      <w:r>
        <w:rPr>
          <w:rFonts w:ascii="宋体" w:hAnsi="宋体" w:hint="eastAsia"/>
          <w:szCs w:val="21"/>
        </w:rPr>
        <w:t>市场监管局</w:t>
      </w:r>
      <w:r>
        <w:rPr>
          <w:rFonts w:hAnsi="宋体" w:hint="eastAsia"/>
          <w:color w:val="000000"/>
          <w:szCs w:val="21"/>
        </w:rPr>
        <w:t>会议</w:t>
      </w:r>
      <w:r>
        <w:rPr>
          <w:rFonts w:hAnsi="宋体"/>
          <w:color w:val="000000"/>
          <w:szCs w:val="21"/>
        </w:rPr>
        <w:t>决定是否批准。</w:t>
      </w:r>
    </w:p>
    <w:p w:rsidR="00314AD2" w:rsidRDefault="005D7E61">
      <w:pPr>
        <w:spacing w:line="400" w:lineRule="exact"/>
        <w:ind w:leftChars="200" w:left="420"/>
        <w:rPr>
          <w:color w:val="000000"/>
          <w:szCs w:val="21"/>
        </w:rPr>
      </w:pPr>
      <w:r>
        <w:rPr>
          <w:color w:val="000000"/>
          <w:szCs w:val="21"/>
        </w:rPr>
        <w:t>2.</w:t>
      </w:r>
      <w:r>
        <w:rPr>
          <w:rFonts w:hAnsi="宋体"/>
          <w:color w:val="000000"/>
          <w:szCs w:val="21"/>
        </w:rPr>
        <w:t>行政许可决定结论：</w:t>
      </w:r>
    </w:p>
    <w:p w:rsidR="00314AD2" w:rsidRDefault="005D7E61">
      <w:pPr>
        <w:spacing w:line="400" w:lineRule="exact"/>
        <w:ind w:firstLineChars="200" w:firstLine="42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）准予许可：申请人的申请符合法定条件的，作出准予行政许可书面决定；</w:t>
      </w:r>
    </w:p>
    <w:p w:rsidR="00314AD2" w:rsidRDefault="005D7E61">
      <w:pPr>
        <w:spacing w:line="400" w:lineRule="exact"/>
        <w:ind w:firstLineChars="200" w:firstLine="42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）不予许可：申请人的申请不符合法定条件的，作出不予行政许可书面决定，并告知申请人理由。</w:t>
      </w:r>
    </w:p>
    <w:p w:rsidR="00314AD2" w:rsidRDefault="005D7E61">
      <w:pPr>
        <w:spacing w:line="400" w:lineRule="exact"/>
        <w:ind w:firstLineChars="200" w:firstLine="420"/>
        <w:rPr>
          <w:rFonts w:hAnsi="宋体"/>
          <w:color w:val="000000"/>
        </w:rPr>
      </w:pPr>
      <w:r>
        <w:rPr>
          <w:rFonts w:hAnsi="宋体" w:hint="eastAsia"/>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0" w:name="_Toc384999687"/>
      <w:bookmarkStart w:id="1" w:name="_Toc392754587"/>
      <w:bookmarkStart w:id="2" w:name="_Toc383774493"/>
      <w:bookmarkStart w:id="3" w:name="_Toc390848511"/>
    </w:p>
    <w:bookmarkEnd w:id="0"/>
    <w:bookmarkEnd w:id="1"/>
    <w:bookmarkEnd w:id="2"/>
    <w:bookmarkEnd w:id="3"/>
    <w:p w:rsidR="00314AD2" w:rsidRDefault="005D7E61">
      <w:pPr>
        <w:spacing w:line="400" w:lineRule="exact"/>
        <w:ind w:firstLineChars="200" w:firstLine="420"/>
        <w:rPr>
          <w:color w:val="000000"/>
          <w:szCs w:val="21"/>
        </w:rPr>
      </w:pPr>
      <w:r>
        <w:rPr>
          <w:rFonts w:hAnsi="宋体"/>
          <w:color w:val="000000"/>
          <w:szCs w:val="21"/>
        </w:rPr>
        <w:t>（</w:t>
      </w:r>
      <w:r>
        <w:rPr>
          <w:rFonts w:hAnsi="宋体" w:hint="eastAsia"/>
          <w:color w:val="000000"/>
          <w:szCs w:val="21"/>
        </w:rPr>
        <w:t>五</w:t>
      </w:r>
      <w:r>
        <w:rPr>
          <w:rFonts w:hAnsi="宋体"/>
          <w:color w:val="000000"/>
          <w:szCs w:val="21"/>
        </w:rPr>
        <w:t>）证件制作与送达</w:t>
      </w:r>
    </w:p>
    <w:p w:rsidR="00314AD2" w:rsidRDefault="005D7E61">
      <w:pPr>
        <w:spacing w:line="400" w:lineRule="exact"/>
        <w:ind w:firstLineChars="200" w:firstLine="420"/>
        <w:rPr>
          <w:color w:val="000000"/>
          <w:szCs w:val="21"/>
        </w:rPr>
      </w:pPr>
      <w:r>
        <w:rPr>
          <w:color w:val="000000"/>
          <w:szCs w:val="21"/>
        </w:rPr>
        <w:t>1.</w:t>
      </w:r>
      <w:r>
        <w:rPr>
          <w:rFonts w:hAnsi="宋体"/>
          <w:color w:val="000000"/>
          <w:szCs w:val="21"/>
        </w:rPr>
        <w:t>证件类型：许可证</w:t>
      </w:r>
    </w:p>
    <w:p w:rsidR="00314AD2" w:rsidRDefault="005D7E61">
      <w:pPr>
        <w:spacing w:line="400" w:lineRule="exact"/>
        <w:ind w:firstLineChars="200" w:firstLine="420"/>
        <w:rPr>
          <w:color w:val="000000"/>
        </w:rPr>
      </w:pPr>
      <w:r>
        <w:rPr>
          <w:color w:val="000000"/>
          <w:szCs w:val="21"/>
        </w:rPr>
        <w:t>2.</w:t>
      </w:r>
      <w:r>
        <w:rPr>
          <w:rFonts w:hAnsi="宋体"/>
          <w:color w:val="000000"/>
          <w:szCs w:val="21"/>
        </w:rPr>
        <w:t>证件名称和内容：</w:t>
      </w:r>
      <w:r>
        <w:rPr>
          <w:color w:val="000000"/>
        </w:rPr>
        <w:t>《</w:t>
      </w:r>
      <w:r>
        <w:rPr>
          <w:rFonts w:hint="eastAsia"/>
          <w:color w:val="000000"/>
        </w:rPr>
        <w:t>药品经营许可证</w:t>
      </w:r>
      <w:r>
        <w:rPr>
          <w:color w:val="000000"/>
        </w:rPr>
        <w:t>》</w:t>
      </w:r>
    </w:p>
    <w:p w:rsidR="00314AD2" w:rsidRDefault="005D7E61">
      <w:pPr>
        <w:widowControl/>
        <w:spacing w:line="400" w:lineRule="exact"/>
        <w:ind w:firstLineChars="200" w:firstLine="420"/>
        <w:rPr>
          <w:color w:val="000000"/>
          <w:szCs w:val="21"/>
        </w:rPr>
      </w:pPr>
      <w:r>
        <w:rPr>
          <w:rFonts w:hint="eastAsia"/>
          <w:color w:val="000000"/>
          <w:szCs w:val="21"/>
        </w:rPr>
        <w:t>3</w:t>
      </w:r>
      <w:r>
        <w:rPr>
          <w:color w:val="000000"/>
          <w:szCs w:val="21"/>
        </w:rPr>
        <w:t>.</w:t>
      </w:r>
      <w:r>
        <w:rPr>
          <w:rFonts w:hAnsi="宋体"/>
          <w:color w:val="000000"/>
          <w:szCs w:val="21"/>
        </w:rPr>
        <w:t>送达方式：</w:t>
      </w:r>
      <w:r>
        <w:rPr>
          <w:rFonts w:hAnsi="宋体" w:hint="eastAsia"/>
          <w:color w:val="000000"/>
          <w:kern w:val="0"/>
          <w:szCs w:val="21"/>
          <w:lang/>
        </w:rPr>
        <w:t>自行领取</w:t>
      </w:r>
      <w:r>
        <w:rPr>
          <w:rFonts w:hAnsi="宋体"/>
          <w:color w:val="000000"/>
          <w:kern w:val="0"/>
          <w:szCs w:val="21"/>
          <w:lang/>
        </w:rPr>
        <w:t>、邮寄送达。</w:t>
      </w:r>
    </w:p>
    <w:p w:rsidR="00314AD2" w:rsidRDefault="005D7E61">
      <w:pPr>
        <w:widowControl/>
        <w:spacing w:line="400" w:lineRule="exact"/>
        <w:ind w:firstLineChars="200" w:firstLine="420"/>
        <w:rPr>
          <w:color w:val="000000"/>
          <w:kern w:val="0"/>
          <w:szCs w:val="21"/>
          <w:lang/>
        </w:rPr>
      </w:pPr>
      <w:r>
        <w:rPr>
          <w:rFonts w:hint="eastAsia"/>
          <w:color w:val="000000"/>
          <w:kern w:val="0"/>
          <w:szCs w:val="21"/>
          <w:lang/>
        </w:rPr>
        <w:t>4</w:t>
      </w:r>
      <w:r>
        <w:rPr>
          <w:color w:val="000000"/>
          <w:kern w:val="0"/>
          <w:szCs w:val="21"/>
          <w:lang/>
        </w:rPr>
        <w:t>.</w:t>
      </w:r>
      <w:r>
        <w:rPr>
          <w:rFonts w:hAnsi="宋体"/>
          <w:color w:val="000000"/>
          <w:kern w:val="0"/>
          <w:szCs w:val="21"/>
          <w:lang/>
        </w:rPr>
        <w:t>送达时限：</w:t>
      </w:r>
      <w:r>
        <w:rPr>
          <w:rFonts w:hAnsi="宋体" w:hint="eastAsia"/>
          <w:color w:val="000000"/>
          <w:kern w:val="0"/>
          <w:szCs w:val="21"/>
          <w:lang/>
        </w:rPr>
        <w:t>自行领取和</w:t>
      </w:r>
      <w:r>
        <w:rPr>
          <w:rFonts w:hAnsi="宋体"/>
          <w:color w:val="000000"/>
          <w:kern w:val="0"/>
          <w:szCs w:val="21"/>
          <w:lang/>
        </w:rPr>
        <w:t>邮寄送达的签收日期为送达日期</w:t>
      </w:r>
      <w:r>
        <w:rPr>
          <w:rFonts w:hAnsi="宋体" w:hint="eastAsia"/>
          <w:color w:val="000000"/>
          <w:kern w:val="0"/>
          <w:szCs w:val="21"/>
          <w:lang/>
        </w:rPr>
        <w:t>。</w:t>
      </w:r>
    </w:p>
    <w:p w:rsidR="00314AD2" w:rsidRDefault="005D7E61">
      <w:pPr>
        <w:numPr>
          <w:ilvl w:val="0"/>
          <w:numId w:val="5"/>
        </w:numPr>
        <w:spacing w:line="400" w:lineRule="exact"/>
        <w:ind w:firstLineChars="200" w:firstLine="420"/>
        <w:rPr>
          <w:color w:val="000000"/>
          <w:szCs w:val="21"/>
        </w:rPr>
      </w:pPr>
      <w:r>
        <w:rPr>
          <w:rFonts w:hAnsi="宋体"/>
          <w:color w:val="000000"/>
          <w:szCs w:val="21"/>
        </w:rPr>
        <w:t>归档</w:t>
      </w:r>
    </w:p>
    <w:p w:rsidR="00314AD2" w:rsidRDefault="005D7E61">
      <w:pPr>
        <w:numPr>
          <w:ilvl w:val="0"/>
          <w:numId w:val="6"/>
        </w:numPr>
        <w:spacing w:line="400" w:lineRule="exact"/>
        <w:ind w:firstLineChars="200" w:firstLine="420"/>
        <w:rPr>
          <w:color w:val="000000"/>
          <w:szCs w:val="21"/>
        </w:rPr>
      </w:pPr>
      <w:r>
        <w:rPr>
          <w:rFonts w:hAnsi="宋体"/>
          <w:color w:val="000000"/>
          <w:szCs w:val="21"/>
        </w:rPr>
        <w:t>归档职责：</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hAnsi="宋体"/>
          <w:color w:val="000000"/>
          <w:szCs w:val="21"/>
        </w:rPr>
        <w:t>负责装订归档。</w:t>
      </w:r>
    </w:p>
    <w:p w:rsidR="00314AD2" w:rsidRDefault="005D7E61">
      <w:pPr>
        <w:numPr>
          <w:ilvl w:val="0"/>
          <w:numId w:val="6"/>
        </w:numPr>
        <w:spacing w:line="400" w:lineRule="exact"/>
        <w:ind w:firstLineChars="200" w:firstLine="420"/>
        <w:rPr>
          <w:color w:val="000000"/>
          <w:szCs w:val="21"/>
        </w:rPr>
      </w:pPr>
      <w:r>
        <w:rPr>
          <w:rFonts w:hAnsi="宋体"/>
          <w:color w:val="000000"/>
          <w:szCs w:val="21"/>
        </w:rPr>
        <w:t>归档要求：材料实行日清月结、年终一次性集中存放制度。</w:t>
      </w:r>
    </w:p>
    <w:p w:rsidR="00314AD2" w:rsidRDefault="005D7E61">
      <w:pPr>
        <w:spacing w:line="400" w:lineRule="exact"/>
        <w:ind w:firstLineChars="200" w:firstLine="42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rsidR="00314AD2" w:rsidRDefault="005D7E61">
      <w:pPr>
        <w:spacing w:line="400" w:lineRule="exact"/>
        <w:ind w:firstLineChars="200" w:firstLine="420"/>
        <w:rPr>
          <w:rFonts w:hAnsi="宋体"/>
          <w:color w:val="000000"/>
          <w:szCs w:val="21"/>
        </w:rPr>
      </w:pPr>
      <w:r>
        <w:rPr>
          <w:rFonts w:hAnsi="宋体"/>
          <w:color w:val="000000"/>
          <w:szCs w:val="21"/>
        </w:rPr>
        <w:t>4.</w:t>
      </w:r>
      <w:r>
        <w:rPr>
          <w:rFonts w:hAnsi="宋体"/>
          <w:color w:val="000000"/>
          <w:szCs w:val="21"/>
        </w:rPr>
        <w:t>归档标准及时限：按照国家档案管理的有关规定立卷归档。</w:t>
      </w:r>
    </w:p>
    <w:p w:rsidR="00314AD2" w:rsidRDefault="005D7E61">
      <w:pPr>
        <w:pStyle w:val="a0"/>
        <w:widowControl w:val="0"/>
        <w:numPr>
          <w:ilvl w:val="0"/>
          <w:numId w:val="0"/>
        </w:numPr>
        <w:tabs>
          <w:tab w:val="left" w:pos="3648"/>
        </w:tabs>
        <w:spacing w:line="400" w:lineRule="exact"/>
        <w:ind w:firstLineChars="200" w:firstLine="420"/>
        <w:outlineLvl w:val="2"/>
        <w:rPr>
          <w:rFonts w:eastAsia="宋体" w:hint="default"/>
          <w:color w:val="000000"/>
        </w:rPr>
      </w:pPr>
      <w:r>
        <w:rPr>
          <w:rFonts w:eastAsia="宋体" w:hAnsi="宋体" w:hint="default"/>
          <w:color w:val="000000"/>
        </w:rPr>
        <w:t>（</w:t>
      </w:r>
      <w:r>
        <w:rPr>
          <w:rFonts w:eastAsia="宋体" w:hAnsi="宋体"/>
          <w:color w:val="000000"/>
        </w:rPr>
        <w:t>七</w:t>
      </w:r>
      <w:r>
        <w:rPr>
          <w:rFonts w:eastAsia="宋体" w:hAnsi="宋体" w:hint="default"/>
          <w:color w:val="000000"/>
        </w:rPr>
        <w:t>）复查换证</w:t>
      </w:r>
      <w:r>
        <w:rPr>
          <w:rFonts w:eastAsia="宋体" w:hAnsi="宋体" w:hint="default"/>
          <w:color w:val="000000"/>
        </w:rPr>
        <w:tab/>
      </w:r>
    </w:p>
    <w:p w:rsidR="00314AD2" w:rsidRDefault="005D7E61">
      <w:pPr>
        <w:pStyle w:val="ac"/>
        <w:spacing w:line="400" w:lineRule="exact"/>
        <w:ind w:firstLine="420"/>
        <w:rPr>
          <w:rFonts w:ascii="Times New Roman" w:hint="default"/>
          <w:color w:val="000000"/>
        </w:rPr>
      </w:pPr>
      <w:r>
        <w:rPr>
          <w:rFonts w:hAnsi="宋体" w:cs="宋体"/>
          <w:szCs w:val="21"/>
        </w:rPr>
        <w:t>《</w:t>
      </w:r>
      <w:r>
        <w:rPr>
          <w:color w:val="000000"/>
        </w:rPr>
        <w:t>药品经营许可证</w:t>
      </w:r>
      <w:r>
        <w:rPr>
          <w:rFonts w:hAnsi="宋体" w:cs="宋体"/>
          <w:szCs w:val="21"/>
        </w:rPr>
        <w:t>》</w:t>
      </w:r>
      <w:r>
        <w:rPr>
          <w:rFonts w:hAnsi="宋体" w:cs="宋体"/>
          <w:color w:val="000000"/>
          <w:szCs w:val="21"/>
        </w:rPr>
        <w:t>，</w:t>
      </w:r>
      <w:r>
        <w:rPr>
          <w:rFonts w:hAnsi="宋体" w:cs="宋体"/>
          <w:color w:val="3D3D3D"/>
          <w:szCs w:val="21"/>
          <w:shd w:val="clear" w:color="auto" w:fill="FFFFFF"/>
        </w:rPr>
        <w:t>有效期届满，需要继续经营药品的，持证企业应在有效期届满前</w:t>
      </w:r>
      <w:r>
        <w:rPr>
          <w:rFonts w:hAnsi="宋体" w:cs="宋体"/>
          <w:color w:val="3D3D3D"/>
          <w:szCs w:val="21"/>
          <w:shd w:val="clear" w:color="auto" w:fill="FFFFFF"/>
        </w:rPr>
        <w:t>6</w:t>
      </w:r>
      <w:r>
        <w:rPr>
          <w:rFonts w:hAnsi="宋体" w:cs="宋体"/>
          <w:color w:val="3D3D3D"/>
          <w:szCs w:val="21"/>
          <w:shd w:val="clear" w:color="auto" w:fill="FFFFFF"/>
        </w:rPr>
        <w:t>个月内，向原发证机关申请换发《药品经营许可证》。原发证机关按本办法规定的申办条件进行审查，符合条件的，收回原证，换发新证。不符合条件的，可限期</w:t>
      </w:r>
      <w:r>
        <w:rPr>
          <w:rFonts w:hAnsi="宋体" w:cs="宋体"/>
          <w:color w:val="3D3D3D"/>
          <w:szCs w:val="21"/>
          <w:shd w:val="clear" w:color="auto" w:fill="FFFFFF"/>
        </w:rPr>
        <w:t>3</w:t>
      </w:r>
      <w:r>
        <w:rPr>
          <w:rFonts w:hAnsi="宋体" w:cs="宋体"/>
          <w:color w:val="3D3D3D"/>
          <w:szCs w:val="21"/>
          <w:shd w:val="clear" w:color="auto" w:fill="FFFFFF"/>
        </w:rPr>
        <w:t>个月进行整改，整改后仍不符合条件的，注销原《药品经营许可证》。</w:t>
      </w:r>
      <w:r>
        <w:rPr>
          <w:rFonts w:ascii="Times New Roman" w:hint="default"/>
          <w:color w:val="000000"/>
        </w:rPr>
        <w:t>。</w:t>
      </w:r>
    </w:p>
    <w:p w:rsidR="00314AD2" w:rsidRDefault="005D7E61">
      <w:pPr>
        <w:spacing w:line="400" w:lineRule="exact"/>
        <w:ind w:firstLineChars="200" w:firstLine="420"/>
        <w:rPr>
          <w:color w:val="000000"/>
          <w:szCs w:val="21"/>
        </w:rPr>
      </w:pPr>
      <w:r>
        <w:rPr>
          <w:rFonts w:hAnsi="宋体"/>
          <w:color w:val="000000"/>
          <w:szCs w:val="21"/>
        </w:rPr>
        <w:t>（</w:t>
      </w:r>
      <w:r>
        <w:rPr>
          <w:rFonts w:hAnsi="宋体" w:hint="eastAsia"/>
          <w:color w:val="000000"/>
          <w:szCs w:val="21"/>
        </w:rPr>
        <w:t>八</w:t>
      </w:r>
      <w:r>
        <w:rPr>
          <w:rFonts w:hAnsi="宋体"/>
          <w:color w:val="000000"/>
          <w:szCs w:val="21"/>
        </w:rPr>
        <w:t>）决定公开</w:t>
      </w:r>
    </w:p>
    <w:p w:rsidR="00314AD2" w:rsidRDefault="005D7E61" w:rsidP="00D11ECC">
      <w:pPr>
        <w:spacing w:line="400" w:lineRule="exact"/>
        <w:ind w:firstLineChars="196" w:firstLine="412"/>
        <w:rPr>
          <w:rFonts w:ascii="宋体" w:hAnsi="宋体"/>
        </w:rPr>
      </w:pPr>
      <w:r>
        <w:rPr>
          <w:rFonts w:ascii="宋体" w:hAnsi="宋体" w:hint="eastAsia"/>
        </w:rPr>
        <w:t>决定做出后，县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经办人员将许可申请人名称</w:t>
      </w:r>
      <w:r>
        <w:rPr>
          <w:rFonts w:hAnsi="宋体"/>
          <w:color w:val="000000"/>
          <w:kern w:val="0"/>
          <w:szCs w:val="21"/>
          <w:lang/>
        </w:rPr>
        <w:t>、</w:t>
      </w:r>
      <w:r>
        <w:rPr>
          <w:rFonts w:ascii="宋体" w:hAnsi="宋体" w:hint="eastAsia"/>
        </w:rPr>
        <w:t>负责人</w:t>
      </w:r>
      <w:r>
        <w:rPr>
          <w:rFonts w:hAnsi="宋体"/>
          <w:color w:val="000000"/>
          <w:kern w:val="0"/>
          <w:szCs w:val="21"/>
          <w:lang/>
        </w:rPr>
        <w:t>、</w:t>
      </w:r>
      <w:r>
        <w:rPr>
          <w:rFonts w:ascii="宋体" w:hAnsi="宋体" w:hint="eastAsia"/>
        </w:rPr>
        <w:t>经营地址</w:t>
      </w:r>
      <w:r>
        <w:rPr>
          <w:rFonts w:hAnsi="宋体"/>
          <w:color w:val="000000"/>
          <w:kern w:val="0"/>
          <w:szCs w:val="21"/>
          <w:lang/>
        </w:rPr>
        <w:t>、</w:t>
      </w:r>
      <w:r>
        <w:rPr>
          <w:rFonts w:ascii="宋体" w:hAnsi="宋体" w:hint="eastAsia"/>
        </w:rPr>
        <w:t>经营品种</w:t>
      </w:r>
      <w:r>
        <w:rPr>
          <w:rFonts w:hAnsi="宋体"/>
          <w:color w:val="000000"/>
          <w:kern w:val="0"/>
          <w:szCs w:val="21"/>
          <w:lang/>
        </w:rPr>
        <w:t>、</w:t>
      </w:r>
      <w:r>
        <w:rPr>
          <w:rFonts w:ascii="宋体" w:hAnsi="宋体" w:hint="eastAsia"/>
        </w:rPr>
        <w:t>许可证证号</w:t>
      </w:r>
      <w:r>
        <w:rPr>
          <w:rFonts w:hAnsi="宋体"/>
          <w:color w:val="000000"/>
          <w:kern w:val="0"/>
          <w:szCs w:val="21"/>
          <w:lang/>
        </w:rPr>
        <w:t>、</w:t>
      </w:r>
      <w:r>
        <w:rPr>
          <w:rFonts w:hAnsi="宋体" w:hint="eastAsia"/>
          <w:color w:val="000000"/>
          <w:kern w:val="0"/>
          <w:szCs w:val="21"/>
          <w:lang/>
        </w:rPr>
        <w:t>发</w:t>
      </w:r>
      <w:r>
        <w:rPr>
          <w:rFonts w:hAnsi="宋体" w:hint="eastAsia"/>
          <w:color w:val="000000"/>
          <w:kern w:val="0"/>
          <w:szCs w:val="21"/>
          <w:lang/>
        </w:rPr>
        <w:t>(</w:t>
      </w:r>
      <w:r>
        <w:rPr>
          <w:rFonts w:ascii="宋体" w:hAnsi="宋体" w:hint="eastAsia"/>
        </w:rPr>
        <w:t>换</w:t>
      </w:r>
      <w:r>
        <w:rPr>
          <w:rFonts w:hAnsi="宋体" w:hint="eastAsia"/>
          <w:color w:val="000000"/>
          <w:kern w:val="0"/>
          <w:szCs w:val="21"/>
          <w:lang/>
        </w:rPr>
        <w:t>)</w:t>
      </w:r>
      <w:r>
        <w:rPr>
          <w:rFonts w:ascii="宋体" w:hAnsi="宋体" w:hint="eastAsia"/>
        </w:rPr>
        <w:t>证时间等信息归集整理，在月末前提交县</w:t>
      </w:r>
      <w:r>
        <w:rPr>
          <w:rFonts w:ascii="宋体" w:hAnsi="宋体" w:hint="eastAsia"/>
          <w:szCs w:val="21"/>
        </w:rPr>
        <w:t>市场监管局</w:t>
      </w:r>
      <w:r>
        <w:rPr>
          <w:rFonts w:ascii="宋体" w:hAnsi="宋体" w:hint="eastAsia"/>
        </w:rPr>
        <w:t>办公室，办公室按月对许可信息通过政务公开栏公示公开。</w:t>
      </w:r>
    </w:p>
    <w:p w:rsidR="00314AD2" w:rsidRDefault="005D7E61">
      <w:pPr>
        <w:spacing w:line="400" w:lineRule="exact"/>
        <w:ind w:firstLineChars="200" w:firstLine="422"/>
        <w:rPr>
          <w:rFonts w:ascii="宋体" w:hAnsi="宋体" w:cs="宋体"/>
          <w:b/>
          <w:bCs/>
          <w:szCs w:val="21"/>
        </w:rPr>
      </w:pPr>
      <w:r>
        <w:rPr>
          <w:rFonts w:ascii="宋体" w:hAnsi="宋体" w:cs="宋体" w:hint="eastAsia"/>
          <w:b/>
          <w:bCs/>
          <w:szCs w:val="21"/>
        </w:rPr>
        <w:t>十四</w:t>
      </w:r>
      <w:r>
        <w:rPr>
          <w:rFonts w:ascii="宋体" w:hAnsi="宋体" w:cs="宋体" w:hint="eastAsia"/>
          <w:b/>
          <w:bCs/>
          <w:szCs w:val="21"/>
        </w:rPr>
        <w:t>.</w:t>
      </w:r>
      <w:r>
        <w:rPr>
          <w:rFonts w:ascii="宋体" w:hAnsi="宋体" w:cs="宋体" w:hint="eastAsia"/>
          <w:b/>
          <w:bCs/>
          <w:szCs w:val="21"/>
        </w:rPr>
        <w:t>许可服务</w:t>
      </w:r>
    </w:p>
    <w:p w:rsidR="00314AD2" w:rsidRDefault="005D7E61">
      <w:pPr>
        <w:spacing w:line="400" w:lineRule="exact"/>
        <w:ind w:firstLine="420"/>
        <w:rPr>
          <w:rFonts w:ascii="宋体" w:hAnsi="宋体"/>
        </w:rPr>
      </w:pPr>
      <w:r>
        <w:rPr>
          <w:rFonts w:ascii="宋体" w:hAnsi="宋体" w:hint="eastAsia"/>
        </w:rPr>
        <w:t>（一）许可咨询</w:t>
      </w:r>
    </w:p>
    <w:p w:rsidR="00314AD2" w:rsidRDefault="005D7E61" w:rsidP="00D11ECC">
      <w:pPr>
        <w:spacing w:line="400" w:lineRule="exact"/>
        <w:ind w:firstLineChars="196" w:firstLine="412"/>
        <w:rPr>
          <w:rFonts w:ascii="宋体" w:hAnsi="宋体"/>
        </w:rPr>
      </w:pPr>
      <w:r>
        <w:rPr>
          <w:rFonts w:ascii="宋体" w:hAnsi="宋体" w:hint="eastAsia"/>
        </w:rPr>
        <w:t>申请人可以通过窗口咨询、电话咨询、网上咨询等方式咨询</w:t>
      </w:r>
      <w:r>
        <w:rPr>
          <w:rFonts w:hint="eastAsia"/>
          <w:szCs w:val="21"/>
        </w:rPr>
        <w:t>食品生产许可证</w:t>
      </w:r>
      <w:r>
        <w:rPr>
          <w:rFonts w:ascii="宋体" w:hAnsi="宋体" w:hint="eastAsia"/>
        </w:rPr>
        <w:t>具体办理事项。承办人员要严格执行首问负责制和一次性告知制，对咨询事项应当场予以回复，不能当场回复的，必须立即与有关人员衔接，在当日进行电话回复。</w:t>
      </w:r>
    </w:p>
    <w:p w:rsidR="00314AD2" w:rsidRDefault="005D7E61" w:rsidP="00D11ECC">
      <w:pPr>
        <w:spacing w:line="400" w:lineRule="exact"/>
        <w:ind w:firstLineChars="196" w:firstLine="412"/>
        <w:rPr>
          <w:rFonts w:ascii="宋体" w:hAnsi="宋体"/>
        </w:rPr>
      </w:pPr>
      <w:r>
        <w:rPr>
          <w:rFonts w:ascii="宋体" w:hAnsi="宋体" w:hint="eastAsia"/>
        </w:rPr>
        <w:t>窗口咨询：肃南县便民服务大厅</w:t>
      </w:r>
      <w:r>
        <w:rPr>
          <w:rFonts w:ascii="宋体" w:hAnsi="宋体" w:hint="eastAsia"/>
          <w:szCs w:val="21"/>
        </w:rPr>
        <w:t>市场监管</w:t>
      </w:r>
      <w:r>
        <w:rPr>
          <w:rFonts w:ascii="宋体" w:hAnsi="宋体" w:hint="eastAsia"/>
        </w:rPr>
        <w:t>窗口</w:t>
      </w:r>
    </w:p>
    <w:p w:rsidR="00314AD2" w:rsidRPr="00D11ECC" w:rsidRDefault="005D7E61">
      <w:pPr>
        <w:spacing w:line="400" w:lineRule="exact"/>
        <w:ind w:firstLineChars="200" w:firstLine="420"/>
        <w:rPr>
          <w:rFonts w:ascii="宋体" w:hAnsi="宋体"/>
        </w:rPr>
      </w:pPr>
      <w:r>
        <w:rPr>
          <w:rFonts w:ascii="宋体" w:hAnsi="宋体" w:hint="eastAsia"/>
        </w:rPr>
        <w:t>电话咨询：</w:t>
      </w:r>
      <w:r w:rsidRPr="00D11ECC">
        <w:rPr>
          <w:rFonts w:ascii="宋体" w:hAnsi="宋体" w:hint="eastAsia"/>
        </w:rPr>
        <w:t>0936-612</w:t>
      </w:r>
      <w:r w:rsidRPr="00D11ECC">
        <w:rPr>
          <w:rFonts w:ascii="宋体" w:hAnsi="宋体" w:hint="eastAsia"/>
        </w:rPr>
        <w:t>4148</w:t>
      </w:r>
    </w:p>
    <w:p w:rsidR="00314AD2" w:rsidRDefault="005D7E61" w:rsidP="00D11ECC">
      <w:pPr>
        <w:spacing w:line="400" w:lineRule="exact"/>
        <w:ind w:firstLineChars="196" w:firstLine="412"/>
        <w:rPr>
          <w:rFonts w:ascii="宋体" w:hAnsi="宋体"/>
        </w:rPr>
      </w:pPr>
      <w:r>
        <w:rPr>
          <w:rFonts w:ascii="宋体" w:hAnsi="宋体" w:hint="eastAsia"/>
        </w:rPr>
        <w:t>网上咨询网址：</w:t>
      </w:r>
    </w:p>
    <w:p w:rsidR="00314AD2" w:rsidRDefault="00314AD2">
      <w:pPr>
        <w:spacing w:line="400" w:lineRule="exact"/>
        <w:ind w:firstLine="420"/>
        <w:rPr>
          <w:rFonts w:ascii="宋体" w:hAnsi="宋体"/>
        </w:rPr>
      </w:pPr>
      <w:hyperlink r:id="rId8" w:history="1">
        <w:r w:rsidR="005D7E61">
          <w:rPr>
            <w:rStyle w:val="ab"/>
            <w:rFonts w:ascii="宋体" w:hAnsi="宋体" w:hint="eastAsia"/>
          </w:rPr>
          <w:t>http://zysn.gszwfw.</w:t>
        </w:r>
        <w:r w:rsidR="005D7E61">
          <w:rPr>
            <w:rStyle w:val="ab"/>
            <w:rFonts w:ascii="宋体" w:hAnsi="宋体" w:hint="eastAsia"/>
          </w:rPr>
          <w:t>gov.cn/art/2018/7/15/art_183312_323728.html</w:t>
        </w:r>
      </w:hyperlink>
    </w:p>
    <w:p w:rsidR="00314AD2" w:rsidRDefault="005D7E61">
      <w:pPr>
        <w:spacing w:line="400" w:lineRule="exact"/>
        <w:ind w:firstLine="420"/>
        <w:rPr>
          <w:rFonts w:ascii="宋体" w:hAnsi="宋体"/>
        </w:rPr>
      </w:pPr>
      <w:r>
        <w:rPr>
          <w:rFonts w:ascii="宋体" w:hAnsi="宋体" w:hint="eastAsia"/>
        </w:rPr>
        <w:t>（二）许可进程查询</w:t>
      </w:r>
    </w:p>
    <w:p w:rsidR="00314AD2" w:rsidRDefault="005D7E61" w:rsidP="00D11ECC">
      <w:pPr>
        <w:spacing w:line="400" w:lineRule="exact"/>
        <w:ind w:firstLineChars="196" w:firstLine="412"/>
        <w:rPr>
          <w:rFonts w:ascii="宋体" w:hAnsi="宋体"/>
        </w:rPr>
      </w:pPr>
      <w:r>
        <w:rPr>
          <w:rFonts w:ascii="宋体" w:hAnsi="宋体" w:hint="eastAsia"/>
        </w:rPr>
        <w:t>申请人可以通过电话查询或网上查询许可进程。</w:t>
      </w:r>
    </w:p>
    <w:p w:rsidR="00314AD2" w:rsidRPr="00D11ECC" w:rsidRDefault="005D7E61" w:rsidP="00D11ECC">
      <w:pPr>
        <w:spacing w:line="400" w:lineRule="exact"/>
        <w:ind w:firstLineChars="196" w:firstLine="412"/>
        <w:rPr>
          <w:rFonts w:ascii="宋体" w:hAnsi="宋体"/>
        </w:rPr>
      </w:pPr>
      <w:r>
        <w:rPr>
          <w:rFonts w:ascii="宋体" w:hAnsi="宋体" w:hint="eastAsia"/>
        </w:rPr>
        <w:t>联系电话：</w:t>
      </w:r>
      <w:r w:rsidRPr="00D11ECC">
        <w:rPr>
          <w:rFonts w:ascii="宋体" w:hAnsi="宋体" w:hint="eastAsia"/>
        </w:rPr>
        <w:t>0936-612</w:t>
      </w:r>
      <w:r w:rsidRPr="00D11ECC">
        <w:rPr>
          <w:rFonts w:ascii="宋体" w:hAnsi="宋体" w:hint="eastAsia"/>
        </w:rPr>
        <w:t>4148</w:t>
      </w:r>
    </w:p>
    <w:p w:rsidR="00314AD2" w:rsidRDefault="005D7E61" w:rsidP="00D11ECC">
      <w:pPr>
        <w:spacing w:line="400" w:lineRule="exact"/>
        <w:ind w:firstLineChars="196" w:firstLine="412"/>
        <w:rPr>
          <w:rFonts w:ascii="宋体" w:hAnsi="宋体"/>
        </w:rPr>
      </w:pPr>
      <w:r>
        <w:rPr>
          <w:rFonts w:ascii="宋体" w:hAnsi="宋体" w:hint="eastAsia"/>
        </w:rPr>
        <w:t>网上查询网址：</w:t>
      </w:r>
    </w:p>
    <w:p w:rsidR="00314AD2" w:rsidRDefault="00314AD2">
      <w:pPr>
        <w:spacing w:line="400" w:lineRule="exact"/>
        <w:ind w:firstLine="420"/>
        <w:rPr>
          <w:rFonts w:ascii="宋体" w:hAnsi="宋体"/>
        </w:rPr>
      </w:pPr>
      <w:hyperlink r:id="rId9" w:history="1">
        <w:r w:rsidR="005D7E61">
          <w:rPr>
            <w:rStyle w:val="ab"/>
            <w:rFonts w:ascii="宋体" w:hAnsi="宋体" w:hint="eastAsia"/>
          </w:rPr>
          <w:t>http://zysn.gszwfw.gov.cn/gszw/search/progress/query.do?webId=60</w:t>
        </w:r>
      </w:hyperlink>
    </w:p>
    <w:p w:rsidR="00314AD2" w:rsidRDefault="005D7E61">
      <w:pPr>
        <w:spacing w:line="400" w:lineRule="exact"/>
        <w:ind w:firstLine="420"/>
        <w:rPr>
          <w:rFonts w:ascii="宋体" w:hAnsi="宋体"/>
        </w:rPr>
      </w:pPr>
      <w:r>
        <w:rPr>
          <w:rFonts w:ascii="宋体" w:hAnsi="宋体" w:hint="eastAsia"/>
        </w:rPr>
        <w:t>（三）主动</w:t>
      </w:r>
      <w:r>
        <w:rPr>
          <w:rFonts w:ascii="宋体" w:hAnsi="宋体" w:hint="eastAsia"/>
        </w:rPr>
        <w:t>告知</w:t>
      </w:r>
    </w:p>
    <w:p w:rsidR="00314AD2" w:rsidRDefault="005D7E61" w:rsidP="00D11ECC">
      <w:pPr>
        <w:spacing w:line="400" w:lineRule="exact"/>
        <w:ind w:firstLineChars="196" w:firstLine="412"/>
        <w:rPr>
          <w:rFonts w:ascii="宋体" w:hAnsi="宋体"/>
        </w:rPr>
      </w:pPr>
      <w:r>
        <w:rPr>
          <w:rFonts w:ascii="宋体" w:hAnsi="宋体" w:hint="eastAsia"/>
        </w:rPr>
        <w:t>窗口工作人员和</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经办人员要及时沟通，对许可申请、审查、审批等各环节信息，根据工作需要，通过电话或发送手机短信及时告知申请人。</w:t>
      </w:r>
    </w:p>
    <w:p w:rsidR="00314AD2" w:rsidRDefault="005D7E61">
      <w:pPr>
        <w:spacing w:line="400" w:lineRule="exact"/>
        <w:ind w:firstLine="420"/>
        <w:rPr>
          <w:rFonts w:ascii="宋体" w:hAnsi="宋体" w:cs="宋体"/>
          <w:b/>
          <w:bCs/>
        </w:rPr>
      </w:pPr>
      <w:r>
        <w:rPr>
          <w:rFonts w:ascii="宋体" w:hAnsi="宋体" w:cs="宋体" w:hint="eastAsia"/>
          <w:b/>
          <w:bCs/>
        </w:rPr>
        <w:t>十五</w:t>
      </w:r>
      <w:r>
        <w:rPr>
          <w:rFonts w:ascii="宋体" w:hAnsi="宋体" w:cs="宋体" w:hint="eastAsia"/>
          <w:b/>
          <w:bCs/>
        </w:rPr>
        <w:t>.</w:t>
      </w:r>
      <w:r>
        <w:rPr>
          <w:rFonts w:ascii="宋体" w:hAnsi="宋体" w:cs="宋体" w:hint="eastAsia"/>
          <w:b/>
          <w:bCs/>
        </w:rPr>
        <w:t>网上服务</w:t>
      </w:r>
    </w:p>
    <w:p w:rsidR="00314AD2" w:rsidRDefault="005D7E61">
      <w:pPr>
        <w:spacing w:line="400" w:lineRule="exact"/>
        <w:ind w:firstLineChars="200" w:firstLine="420"/>
        <w:rPr>
          <w:color w:val="000000"/>
          <w:szCs w:val="21"/>
        </w:rPr>
      </w:pPr>
      <w:r>
        <w:rPr>
          <w:rFonts w:hAnsi="宋体"/>
          <w:color w:val="000000"/>
          <w:szCs w:val="21"/>
        </w:rPr>
        <w:t>（一）行使层级：</w:t>
      </w:r>
      <w:r>
        <w:rPr>
          <w:rFonts w:hAnsi="宋体" w:hint="eastAsia"/>
          <w:color w:val="000000"/>
          <w:szCs w:val="21"/>
        </w:rPr>
        <w:t>县</w:t>
      </w:r>
      <w:r>
        <w:rPr>
          <w:rFonts w:hAnsi="宋体"/>
          <w:color w:val="000000"/>
          <w:szCs w:val="21"/>
        </w:rPr>
        <w:t>级</w:t>
      </w:r>
    </w:p>
    <w:p w:rsidR="00314AD2" w:rsidRDefault="005D7E61">
      <w:pPr>
        <w:spacing w:line="400" w:lineRule="exact"/>
        <w:ind w:firstLineChars="200" w:firstLine="420"/>
        <w:rPr>
          <w:rFonts w:hAnsi="宋体"/>
          <w:szCs w:val="21"/>
        </w:rPr>
      </w:pPr>
      <w:r>
        <w:rPr>
          <w:rFonts w:hAnsi="宋体"/>
          <w:szCs w:val="21"/>
        </w:rPr>
        <w:t>（二）</w:t>
      </w:r>
      <w:r>
        <w:rPr>
          <w:rFonts w:hAnsi="宋体" w:hint="eastAsia"/>
          <w:szCs w:val="21"/>
        </w:rPr>
        <w:t>组织机构代码</w:t>
      </w:r>
      <w:r>
        <w:rPr>
          <w:rFonts w:hAnsi="宋体"/>
          <w:szCs w:val="21"/>
        </w:rPr>
        <w:t>：</w:t>
      </w:r>
      <w:r>
        <w:rPr>
          <w:rFonts w:hAnsi="宋体" w:hint="eastAsia"/>
          <w:szCs w:val="21"/>
        </w:rPr>
        <w:t>11622222013927905U</w:t>
      </w:r>
    </w:p>
    <w:p w:rsidR="00314AD2" w:rsidRDefault="005D7E61">
      <w:pPr>
        <w:spacing w:line="400" w:lineRule="exact"/>
        <w:ind w:firstLineChars="200" w:firstLine="420"/>
        <w:rPr>
          <w:color w:val="000000"/>
          <w:szCs w:val="21"/>
        </w:rPr>
      </w:pPr>
      <w:r>
        <w:rPr>
          <w:rFonts w:hAnsi="宋体"/>
          <w:color w:val="000000"/>
          <w:szCs w:val="21"/>
        </w:rPr>
        <w:t>（三）实施机关性质：法定机关</w:t>
      </w:r>
    </w:p>
    <w:p w:rsidR="00314AD2" w:rsidRDefault="005D7E61">
      <w:pPr>
        <w:spacing w:line="400" w:lineRule="exact"/>
        <w:ind w:firstLineChars="200" w:firstLine="420"/>
        <w:rPr>
          <w:rFonts w:hAnsi="宋体"/>
          <w:color w:val="000000"/>
          <w:szCs w:val="21"/>
        </w:rPr>
      </w:pPr>
      <w:r>
        <w:rPr>
          <w:rFonts w:hAnsi="宋体"/>
          <w:color w:val="000000"/>
          <w:szCs w:val="21"/>
        </w:rPr>
        <w:t>（四）实施或者牵头的</w:t>
      </w:r>
      <w:r>
        <w:rPr>
          <w:rFonts w:hAnsi="宋体" w:hint="eastAsia"/>
          <w:color w:val="000000"/>
          <w:szCs w:val="21"/>
        </w:rPr>
        <w:t>单位</w:t>
      </w:r>
      <w:r>
        <w:rPr>
          <w:rFonts w:hAnsi="宋体"/>
          <w:color w:val="000000"/>
          <w:szCs w:val="21"/>
        </w:rPr>
        <w:t>名称：</w:t>
      </w:r>
      <w:r>
        <w:rPr>
          <w:rFonts w:hAnsi="宋体" w:hint="eastAsia"/>
          <w:color w:val="000000"/>
          <w:szCs w:val="21"/>
        </w:rPr>
        <w:t>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p>
    <w:p w:rsidR="00314AD2" w:rsidRDefault="005D7E61">
      <w:pPr>
        <w:spacing w:line="400" w:lineRule="exact"/>
        <w:ind w:firstLineChars="200" w:firstLine="420"/>
        <w:rPr>
          <w:color w:val="000000"/>
          <w:szCs w:val="21"/>
        </w:rPr>
      </w:pPr>
      <w:r>
        <w:rPr>
          <w:rFonts w:hAnsi="宋体"/>
          <w:color w:val="000000"/>
          <w:szCs w:val="21"/>
        </w:rPr>
        <w:t>（五）联办机构：无</w:t>
      </w:r>
    </w:p>
    <w:p w:rsidR="00314AD2" w:rsidRDefault="005D7E61">
      <w:pPr>
        <w:spacing w:line="400" w:lineRule="exact"/>
        <w:ind w:firstLineChars="200" w:firstLine="420"/>
        <w:rPr>
          <w:color w:val="000000"/>
          <w:szCs w:val="21"/>
        </w:rPr>
      </w:pPr>
      <w:r>
        <w:rPr>
          <w:rFonts w:hAnsi="宋体"/>
          <w:color w:val="000000"/>
          <w:szCs w:val="21"/>
        </w:rPr>
        <w:t>（六）办事者到办事现场次数：</w:t>
      </w:r>
      <w:r>
        <w:rPr>
          <w:rFonts w:hint="eastAsia"/>
          <w:color w:val="000000"/>
          <w:szCs w:val="21"/>
        </w:rPr>
        <w:t>1</w:t>
      </w:r>
    </w:p>
    <w:p w:rsidR="00314AD2" w:rsidRDefault="005D7E61">
      <w:pPr>
        <w:spacing w:line="400" w:lineRule="exact"/>
        <w:ind w:firstLineChars="200" w:firstLine="420"/>
        <w:rPr>
          <w:color w:val="000000"/>
          <w:szCs w:val="21"/>
        </w:rPr>
      </w:pPr>
      <w:r>
        <w:rPr>
          <w:rFonts w:hAnsi="宋体"/>
          <w:color w:val="000000"/>
          <w:szCs w:val="21"/>
        </w:rPr>
        <w:t>（七）权力来源：</w:t>
      </w:r>
      <w:r>
        <w:rPr>
          <w:rFonts w:hAnsi="宋体" w:hint="eastAsia"/>
          <w:color w:val="000000"/>
          <w:szCs w:val="21"/>
        </w:rPr>
        <w:t>法定本级行使</w:t>
      </w:r>
    </w:p>
    <w:p w:rsidR="00314AD2" w:rsidRDefault="005D7E61">
      <w:pPr>
        <w:spacing w:line="400" w:lineRule="exact"/>
        <w:ind w:firstLineChars="200" w:firstLine="420"/>
        <w:rPr>
          <w:color w:val="000000"/>
          <w:szCs w:val="21"/>
        </w:rPr>
      </w:pPr>
      <w:r>
        <w:rPr>
          <w:rFonts w:hAnsi="宋体"/>
          <w:color w:val="000000"/>
          <w:szCs w:val="21"/>
        </w:rPr>
        <w:t>（八）本级审批性质：行政</w:t>
      </w:r>
      <w:r>
        <w:rPr>
          <w:rFonts w:hAnsi="宋体" w:hint="eastAsia"/>
          <w:color w:val="000000"/>
          <w:szCs w:val="21"/>
        </w:rPr>
        <w:t>许可</w:t>
      </w:r>
    </w:p>
    <w:p w:rsidR="00314AD2" w:rsidRDefault="005D7E61">
      <w:pPr>
        <w:spacing w:line="400" w:lineRule="exact"/>
        <w:ind w:firstLineChars="200" w:firstLine="420"/>
        <w:rPr>
          <w:color w:val="000000"/>
          <w:szCs w:val="21"/>
        </w:rPr>
      </w:pPr>
      <w:r>
        <w:rPr>
          <w:rFonts w:hAnsi="宋体"/>
          <w:color w:val="000000"/>
          <w:szCs w:val="21"/>
        </w:rPr>
        <w:t>（九）通办范围：</w:t>
      </w:r>
      <w:r>
        <w:rPr>
          <w:rFonts w:hAnsi="宋体" w:hint="eastAsia"/>
          <w:color w:val="000000"/>
          <w:szCs w:val="21"/>
        </w:rPr>
        <w:t>本</w:t>
      </w:r>
      <w:r>
        <w:rPr>
          <w:rFonts w:hAnsi="宋体"/>
          <w:color w:val="000000"/>
          <w:szCs w:val="21"/>
        </w:rPr>
        <w:t>县</w:t>
      </w:r>
      <w:r>
        <w:rPr>
          <w:rFonts w:ascii="宋体" w:hAnsi="宋体" w:hint="eastAsia"/>
        </w:rPr>
        <w:t>行政区域内</w:t>
      </w:r>
    </w:p>
    <w:p w:rsidR="00314AD2" w:rsidRDefault="005D7E61">
      <w:pPr>
        <w:spacing w:line="400" w:lineRule="exact"/>
        <w:ind w:firstLineChars="200" w:firstLine="420"/>
        <w:rPr>
          <w:color w:val="000000"/>
          <w:szCs w:val="21"/>
        </w:rPr>
      </w:pPr>
      <w:r>
        <w:rPr>
          <w:rFonts w:hAnsi="宋体"/>
          <w:color w:val="000000"/>
          <w:szCs w:val="21"/>
        </w:rPr>
        <w:t>（十）办事对象：</w:t>
      </w:r>
      <w:r>
        <w:rPr>
          <w:rFonts w:ascii="Arial" w:hAnsi="Arial" w:cs="Arial"/>
          <w:color w:val="333333"/>
          <w:szCs w:val="21"/>
          <w:shd w:val="clear" w:color="auto" w:fill="FFFFFF"/>
        </w:rPr>
        <w:t>从事</w:t>
      </w:r>
      <w:r>
        <w:rPr>
          <w:rFonts w:ascii="宋体" w:hAnsi="宋体" w:hint="eastAsia"/>
          <w:color w:val="3D3D3D"/>
          <w:szCs w:val="21"/>
          <w:shd w:val="clear" w:color="auto" w:fill="FFFFFF"/>
        </w:rPr>
        <w:t>药品零售企业</w:t>
      </w:r>
      <w:r>
        <w:rPr>
          <w:rFonts w:ascii="Arial" w:hAnsi="Arial" w:cs="Arial" w:hint="eastAsia"/>
          <w:color w:val="333333"/>
          <w:szCs w:val="21"/>
          <w:shd w:val="clear" w:color="auto" w:fill="FFFFFF"/>
        </w:rPr>
        <w:t>的公民、法人</w:t>
      </w:r>
    </w:p>
    <w:p w:rsidR="00314AD2" w:rsidRDefault="005D7E61">
      <w:pPr>
        <w:spacing w:line="400" w:lineRule="exact"/>
        <w:ind w:firstLineChars="200" w:firstLine="420"/>
        <w:rPr>
          <w:color w:val="000000"/>
          <w:szCs w:val="21"/>
        </w:rPr>
      </w:pPr>
      <w:r>
        <w:rPr>
          <w:rFonts w:hAnsi="宋体"/>
          <w:color w:val="000000"/>
          <w:szCs w:val="21"/>
        </w:rPr>
        <w:t>（十一）是否支持网上支付：本行政许可不涉及收费</w:t>
      </w:r>
    </w:p>
    <w:p w:rsidR="00314AD2" w:rsidRDefault="005D7E61">
      <w:pPr>
        <w:spacing w:line="400" w:lineRule="exact"/>
        <w:ind w:firstLineChars="200" w:firstLine="420"/>
        <w:rPr>
          <w:color w:val="000000"/>
          <w:szCs w:val="21"/>
        </w:rPr>
      </w:pPr>
      <w:r>
        <w:rPr>
          <w:rFonts w:hAnsi="宋体"/>
          <w:color w:val="000000"/>
          <w:szCs w:val="21"/>
        </w:rPr>
        <w:t>（十二）申请材料是否支持物流快递：支持</w:t>
      </w:r>
    </w:p>
    <w:p w:rsidR="00314AD2" w:rsidRDefault="005D7E61">
      <w:pPr>
        <w:spacing w:line="400" w:lineRule="exact"/>
        <w:ind w:firstLineChars="200" w:firstLine="420"/>
        <w:rPr>
          <w:color w:val="000000"/>
          <w:szCs w:val="21"/>
        </w:rPr>
      </w:pPr>
      <w:r>
        <w:rPr>
          <w:rFonts w:hAnsi="宋体"/>
          <w:color w:val="000000"/>
          <w:szCs w:val="21"/>
        </w:rPr>
        <w:t>（十三）办理结果是否支持快递送达：支持</w:t>
      </w:r>
    </w:p>
    <w:p w:rsidR="00314AD2" w:rsidRDefault="005D7E61">
      <w:pPr>
        <w:spacing w:line="400" w:lineRule="exact"/>
        <w:ind w:firstLineChars="200" w:firstLine="420"/>
        <w:rPr>
          <w:color w:val="000000"/>
          <w:szCs w:val="21"/>
        </w:rPr>
      </w:pPr>
      <w:r>
        <w:rPr>
          <w:rFonts w:hAnsi="宋体"/>
          <w:color w:val="000000"/>
          <w:szCs w:val="21"/>
        </w:rPr>
        <w:t>（十四）是否涉企：是</w:t>
      </w:r>
    </w:p>
    <w:p w:rsidR="00314AD2" w:rsidRDefault="005D7E61">
      <w:pPr>
        <w:spacing w:line="400" w:lineRule="exact"/>
        <w:ind w:firstLineChars="200" w:firstLine="422"/>
        <w:rPr>
          <w:rFonts w:ascii="宋体" w:hAnsi="宋体" w:cs="宋体"/>
          <w:b/>
          <w:color w:val="000000"/>
          <w:szCs w:val="21"/>
        </w:rPr>
      </w:pPr>
      <w:r>
        <w:rPr>
          <w:rFonts w:ascii="宋体" w:hAnsi="宋体" w:cs="宋体" w:hint="eastAsia"/>
          <w:b/>
          <w:color w:val="000000"/>
          <w:szCs w:val="21"/>
        </w:rPr>
        <w:t>十六、监督检查</w:t>
      </w:r>
    </w:p>
    <w:p w:rsidR="00314AD2" w:rsidRDefault="005D7E61">
      <w:pPr>
        <w:spacing w:line="400" w:lineRule="exact"/>
        <w:ind w:firstLineChars="200" w:firstLine="420"/>
        <w:rPr>
          <w:rFonts w:ascii="黑体" w:eastAsia="黑体" w:hAnsi="黑体"/>
          <w:szCs w:val="21"/>
        </w:rPr>
      </w:pPr>
      <w:r>
        <w:rPr>
          <w:rFonts w:ascii="黑体" w:eastAsia="黑体" w:hAnsi="黑体" w:hint="eastAsia"/>
          <w:szCs w:val="21"/>
        </w:rPr>
        <w:t>（一）书面检查</w:t>
      </w:r>
    </w:p>
    <w:p w:rsidR="00314AD2" w:rsidRDefault="005D7E61">
      <w:pPr>
        <w:spacing w:line="400" w:lineRule="exact"/>
        <w:ind w:firstLineChars="200" w:firstLine="420"/>
        <w:rPr>
          <w:rFonts w:ascii="宋体" w:hAnsi="宋体"/>
          <w:szCs w:val="21"/>
        </w:rPr>
      </w:pPr>
      <w:r>
        <w:rPr>
          <w:rFonts w:ascii="宋体" w:hAnsi="宋体" w:hint="eastAsia"/>
          <w:szCs w:val="21"/>
        </w:rPr>
        <w:t>本行政许可事项书面检查的具体内容包括：</w:t>
      </w:r>
    </w:p>
    <w:p w:rsidR="00314AD2" w:rsidRDefault="005D7E61">
      <w:pPr>
        <w:spacing w:line="400" w:lineRule="exact"/>
        <w:ind w:firstLineChars="200" w:firstLine="420"/>
        <w:rPr>
          <w:rFonts w:ascii="宋体" w:hAnsi="宋体"/>
          <w:szCs w:val="21"/>
        </w:rPr>
      </w:pPr>
      <w:r>
        <w:rPr>
          <w:rFonts w:ascii="宋体" w:hAnsi="宋体" w:hint="eastAsia"/>
          <w:szCs w:val="21"/>
        </w:rPr>
        <w:t xml:space="preserve"> </w:t>
      </w:r>
      <w:r>
        <w:rPr>
          <w:rFonts w:ascii="宋体" w:hAnsi="宋体" w:hint="eastAsia"/>
          <w:szCs w:val="21"/>
        </w:rPr>
        <w:t>审查材料以及相关图件是否符合申请文件所申请内容，是否符合国家法律法规及行业规范。</w:t>
      </w:r>
    </w:p>
    <w:p w:rsidR="00314AD2" w:rsidRDefault="005D7E61">
      <w:pPr>
        <w:spacing w:line="400" w:lineRule="exact"/>
        <w:ind w:firstLineChars="200" w:firstLine="420"/>
        <w:rPr>
          <w:rFonts w:ascii="黑体" w:eastAsia="黑体" w:hAnsi="黑体"/>
          <w:szCs w:val="21"/>
        </w:rPr>
      </w:pPr>
      <w:r>
        <w:rPr>
          <w:rFonts w:ascii="黑体" w:eastAsia="黑体" w:hAnsi="黑体" w:hint="eastAsia"/>
          <w:szCs w:val="21"/>
        </w:rPr>
        <w:t>（二）实地检查</w:t>
      </w:r>
    </w:p>
    <w:p w:rsidR="00314AD2" w:rsidRDefault="005D7E61">
      <w:pPr>
        <w:spacing w:line="400" w:lineRule="exact"/>
        <w:ind w:firstLineChars="200" w:firstLine="420"/>
        <w:rPr>
          <w:rFonts w:ascii="宋体" w:hAnsi="宋体"/>
          <w:szCs w:val="21"/>
        </w:rPr>
      </w:pPr>
      <w:r>
        <w:rPr>
          <w:rFonts w:ascii="宋体" w:hAnsi="宋体" w:hint="eastAsia"/>
          <w:szCs w:val="21"/>
        </w:rPr>
        <w:t>实地检查是否符合项目申请文件建设任务条件，是否符合申请人申请情况。</w:t>
      </w:r>
    </w:p>
    <w:p w:rsidR="00314AD2" w:rsidRDefault="005D7E61">
      <w:pPr>
        <w:spacing w:line="400" w:lineRule="exact"/>
        <w:ind w:firstLineChars="200" w:firstLine="420"/>
        <w:rPr>
          <w:rFonts w:ascii="黑体" w:eastAsia="黑体" w:hAnsi="黑体"/>
          <w:szCs w:val="21"/>
        </w:rPr>
      </w:pPr>
      <w:r>
        <w:rPr>
          <w:rFonts w:ascii="黑体" w:eastAsia="黑体" w:hAnsi="黑体" w:hint="eastAsia"/>
          <w:szCs w:val="21"/>
        </w:rPr>
        <w:t>（三）年检</w:t>
      </w:r>
    </w:p>
    <w:p w:rsidR="00314AD2" w:rsidRDefault="005D7E61">
      <w:pPr>
        <w:spacing w:line="400" w:lineRule="exact"/>
        <w:ind w:firstLineChars="200" w:firstLine="420"/>
        <w:rPr>
          <w:rFonts w:ascii="宋体" w:hAnsi="宋体"/>
          <w:szCs w:val="21"/>
        </w:rPr>
      </w:pPr>
      <w:r>
        <w:rPr>
          <w:rFonts w:ascii="宋体" w:hAnsi="宋体" w:hint="eastAsia"/>
          <w:szCs w:val="21"/>
        </w:rPr>
        <w:t>本行政许可事项年检不涉及年检。</w:t>
      </w:r>
    </w:p>
    <w:p w:rsidR="00314AD2" w:rsidRDefault="005D7E61">
      <w:pPr>
        <w:spacing w:line="400" w:lineRule="exact"/>
        <w:ind w:firstLineChars="200" w:firstLine="420"/>
        <w:rPr>
          <w:rFonts w:ascii="宋体" w:hAnsi="宋体"/>
        </w:rPr>
      </w:pPr>
      <w:r>
        <w:rPr>
          <w:rFonts w:ascii="宋体" w:hAnsi="宋体" w:hint="eastAsia"/>
        </w:rPr>
        <w:t>（四）诚信档案</w:t>
      </w:r>
    </w:p>
    <w:p w:rsidR="00314AD2" w:rsidRDefault="005D7E61">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对申请人的基本信息、许可证件信息、日常监管信息、表彰奖励</w:t>
      </w:r>
      <w:r>
        <w:rPr>
          <w:rFonts w:ascii="宋体" w:hAnsi="宋体" w:hint="eastAsia"/>
          <w:szCs w:val="21"/>
        </w:rPr>
        <w:t>类良好行为信息、不良行为信息、信用评价信息等建立行政许可诚信档案。</w:t>
      </w:r>
    </w:p>
    <w:p w:rsidR="00314AD2" w:rsidRDefault="005D7E61">
      <w:pPr>
        <w:spacing w:line="400" w:lineRule="exact"/>
        <w:ind w:firstLineChars="200" w:firstLine="420"/>
        <w:rPr>
          <w:rFonts w:ascii="Arial" w:hAnsi="Arial" w:cs="Arial"/>
          <w:color w:val="333333"/>
          <w:szCs w:val="21"/>
          <w:shd w:val="clear" w:color="auto" w:fill="FFFFFF"/>
        </w:rPr>
      </w:pPr>
      <w:r>
        <w:rPr>
          <w:rFonts w:ascii="宋体" w:hAnsi="宋体" w:hint="eastAsia"/>
          <w:szCs w:val="21"/>
        </w:rPr>
        <w:t>2.</w:t>
      </w:r>
      <w:r>
        <w:rPr>
          <w:rFonts w:ascii="宋体" w:hAnsi="宋体" w:hint="eastAsia"/>
          <w:szCs w:val="21"/>
        </w:rPr>
        <w:t>对于被许可人隐瞒有关情况或者提供虚假材料申请许可的行为，</w:t>
      </w:r>
      <w:r>
        <w:rPr>
          <w:rFonts w:ascii="Arial" w:hAnsi="Arial" w:cs="Arial"/>
          <w:color w:val="333333"/>
          <w:szCs w:val="21"/>
          <w:shd w:val="clear" w:color="auto" w:fill="FFFFFF"/>
        </w:rPr>
        <w:t>行政机关不予受理或者不予行政许可，并给予警告</w:t>
      </w:r>
      <w:r>
        <w:rPr>
          <w:rFonts w:ascii="宋体" w:hAnsi="宋体" w:hint="eastAsia"/>
          <w:szCs w:val="21"/>
        </w:rPr>
        <w:t>将其列入申请人的不良记录档案</w:t>
      </w:r>
      <w:r>
        <w:rPr>
          <w:rFonts w:ascii="Arial" w:hAnsi="Arial" w:cs="Arial"/>
          <w:color w:val="333333"/>
          <w:szCs w:val="21"/>
          <w:shd w:val="clear" w:color="auto" w:fill="FFFFFF"/>
        </w:rPr>
        <w:t>；行政许可申请属于直接关系公共安全、人身健康、生命财产安全事项的，</w:t>
      </w:r>
      <w:r>
        <w:rPr>
          <w:rFonts w:ascii="宋体" w:hAnsi="宋体" w:hint="eastAsia"/>
          <w:szCs w:val="21"/>
        </w:rPr>
        <w:t>按照《中华人民共和国行政许可法》，</w:t>
      </w:r>
      <w:r>
        <w:rPr>
          <w:rFonts w:ascii="Arial" w:hAnsi="Arial" w:cs="Arial"/>
          <w:color w:val="333333"/>
          <w:szCs w:val="21"/>
          <w:shd w:val="clear" w:color="auto" w:fill="FFFFFF"/>
        </w:rPr>
        <w:t>申请人在一年内不得再次申请该行政许可</w:t>
      </w:r>
      <w:r>
        <w:rPr>
          <w:rFonts w:ascii="Arial" w:hAnsi="Arial" w:cs="Arial" w:hint="eastAsia"/>
          <w:color w:val="333333"/>
          <w:szCs w:val="21"/>
          <w:shd w:val="clear" w:color="auto" w:fill="FFFFFF"/>
        </w:rPr>
        <w:t>；</w:t>
      </w:r>
      <w:r>
        <w:rPr>
          <w:rFonts w:ascii="Arial" w:hAnsi="Arial" w:cs="Arial"/>
          <w:color w:val="333333"/>
          <w:szCs w:val="21"/>
          <w:shd w:val="clear" w:color="auto" w:fill="FFFFFF"/>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rsidR="00314AD2" w:rsidRDefault="005D7E61">
      <w:pPr>
        <w:spacing w:line="400" w:lineRule="exact"/>
        <w:ind w:firstLineChars="200" w:firstLine="420"/>
        <w:rPr>
          <w:rFonts w:ascii="宋体" w:hAnsi="宋体"/>
        </w:rPr>
      </w:pPr>
      <w:r>
        <w:rPr>
          <w:rFonts w:ascii="宋体" w:hAnsi="宋体" w:hint="eastAsia"/>
        </w:rPr>
        <w:t>（五）投诉举报</w:t>
      </w:r>
    </w:p>
    <w:p w:rsidR="00314AD2" w:rsidRDefault="005D7E61">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投诉举报事项。</w:t>
      </w:r>
    </w:p>
    <w:p w:rsidR="00314AD2" w:rsidRDefault="005D7E61">
      <w:pPr>
        <w:spacing w:line="400" w:lineRule="exact"/>
        <w:ind w:firstLineChars="200" w:firstLine="420"/>
        <w:rPr>
          <w:rFonts w:ascii="宋体" w:hAnsi="宋体"/>
          <w:szCs w:val="21"/>
        </w:rPr>
      </w:pPr>
      <w:r>
        <w:rPr>
          <w:rFonts w:ascii="宋体" w:hAnsi="宋体" w:hint="eastAsia"/>
          <w:szCs w:val="21"/>
        </w:rPr>
        <w:t>有下列行为的，申请人可以进行投诉举报：</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）对符合法定条件的行政许可申请不予受理的；</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）对不符合法定条件的申请人准予行政许可或者超越法定职权作出准予行政许可的决定；</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）不在限定的工作期限内作出不予行政许可或准予行政许可的决定；</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）违反法定程序实施行</w:t>
      </w:r>
      <w:r>
        <w:rPr>
          <w:rFonts w:ascii="宋体" w:hAnsi="宋体" w:hint="eastAsia"/>
          <w:szCs w:val="21"/>
        </w:rPr>
        <w:t>政许可的；</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）办理许可、实施监督检查，索取或者收受他人财物或者谋取其他利益的；</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）其他违反法律法规规章文件规定的行为。</w:t>
      </w:r>
    </w:p>
    <w:p w:rsidR="00314AD2" w:rsidRDefault="005D7E61">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受理岗位和职责：县市场监管局负责行政相对人违纪违法投诉举报事项的协调处理。县政务服务中心负责对大厅窗口工作人员违纪违法投诉举报事项的协调处理。</w:t>
      </w:r>
    </w:p>
    <w:p w:rsidR="00314AD2" w:rsidRDefault="005D7E61">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投诉举报的处理</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）对信函投诉举报做到逐件拆阅、登记，及时处理；</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）对网络投诉举报应当及时登录收阅、打印登记，及时处理；</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）对当面投诉举报应当分别单独进行，接待人员应当做好笔录；</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）对投诉举报电话做到细心接听，询问清楚，如实记录；</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）对一般投诉举报应当及时办理，并于</w:t>
      </w:r>
      <w:r>
        <w:rPr>
          <w:rFonts w:ascii="宋体" w:hAnsi="宋体" w:hint="eastAsia"/>
          <w:szCs w:val="21"/>
        </w:rPr>
        <w:t>3</w:t>
      </w:r>
      <w:r>
        <w:rPr>
          <w:rFonts w:ascii="宋体" w:hAnsi="宋体" w:hint="eastAsia"/>
          <w:szCs w:val="21"/>
        </w:rPr>
        <w:t>个工作日内将办理结果反馈给投诉举报人。重要投诉举报在</w:t>
      </w:r>
      <w:r>
        <w:rPr>
          <w:rFonts w:ascii="宋体" w:hAnsi="宋体" w:hint="eastAsia"/>
          <w:szCs w:val="21"/>
        </w:rPr>
        <w:t>3</w:t>
      </w:r>
      <w:r>
        <w:rPr>
          <w:rFonts w:ascii="宋体" w:hAnsi="宋体" w:hint="eastAsia"/>
          <w:szCs w:val="21"/>
        </w:rPr>
        <w:t>个工作日内不能办理完毕的，可延长至</w:t>
      </w:r>
      <w:r>
        <w:rPr>
          <w:rFonts w:ascii="宋体" w:hAnsi="宋体" w:hint="eastAsia"/>
          <w:szCs w:val="21"/>
        </w:rPr>
        <w:t>15</w:t>
      </w:r>
      <w:r>
        <w:rPr>
          <w:rFonts w:ascii="宋体" w:hAnsi="宋体" w:hint="eastAsia"/>
          <w:szCs w:val="21"/>
        </w:rPr>
        <w:t>个工作日，并将办理结果反馈给投诉举报人。</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）县市场监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局办公室经过初步核查，认</w:t>
      </w:r>
      <w:r>
        <w:rPr>
          <w:rFonts w:ascii="宋体" w:hAnsi="宋体" w:hint="eastAsia"/>
          <w:szCs w:val="21"/>
        </w:rPr>
        <w:t>为需要立案调查的按照法律规定移交相关部门，并回复投诉举报人；</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）对收到的举报事项，</w:t>
      </w:r>
      <w:r>
        <w:rPr>
          <w:rFonts w:hAnsi="宋体" w:hint="eastAsia"/>
          <w:color w:val="000000"/>
          <w:szCs w:val="21"/>
        </w:rPr>
        <w:t>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局办公室和政务服务中心作出处理后，应各自向分管领导报告处理结果，经分管领导批准后可以了结。处理结果不合规范要求的，责令承办责任人重新处理；</w:t>
      </w:r>
    </w:p>
    <w:p w:rsidR="00314AD2" w:rsidRDefault="005D7E61">
      <w:pPr>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）受理投诉举报人员应当严格执行有关保密纪律。</w:t>
      </w:r>
    </w:p>
    <w:p w:rsidR="00314AD2" w:rsidRDefault="005D7E61">
      <w:pPr>
        <w:spacing w:line="400" w:lineRule="exact"/>
        <w:ind w:firstLineChars="300" w:firstLine="630"/>
        <w:rPr>
          <w:rFonts w:ascii="宋体" w:hAnsi="宋体"/>
        </w:rPr>
      </w:pPr>
      <w:r>
        <w:rPr>
          <w:rFonts w:ascii="宋体" w:hAnsi="宋体" w:hint="eastAsia"/>
        </w:rPr>
        <w:t>4.</w:t>
      </w:r>
      <w:r>
        <w:rPr>
          <w:rFonts w:ascii="宋体" w:hAnsi="宋体" w:hint="eastAsia"/>
        </w:rPr>
        <w:t>投诉渠道</w:t>
      </w:r>
    </w:p>
    <w:p w:rsidR="00314AD2" w:rsidRDefault="005D7E61">
      <w:pPr>
        <w:spacing w:line="400" w:lineRule="exact"/>
        <w:ind w:firstLineChars="400" w:firstLine="840"/>
        <w:rPr>
          <w:rFonts w:ascii="宋体" w:hAnsi="宋体"/>
        </w:rPr>
      </w:pPr>
      <w:r>
        <w:rPr>
          <w:rFonts w:ascii="宋体" w:hAnsi="宋体" w:hint="eastAsia"/>
        </w:rPr>
        <w:t>窗口投诉：肃南县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办公室、肃南县政务服务大厅</w:t>
      </w:r>
    </w:p>
    <w:p w:rsidR="00314AD2" w:rsidRDefault="005D7E61">
      <w:pPr>
        <w:spacing w:line="400" w:lineRule="exact"/>
        <w:ind w:firstLineChars="400" w:firstLine="840"/>
        <w:rPr>
          <w:rFonts w:ascii="宋体" w:hAnsi="宋体"/>
        </w:rPr>
      </w:pPr>
      <w:r>
        <w:rPr>
          <w:rFonts w:ascii="宋体" w:hAnsi="宋体" w:hint="eastAsia"/>
        </w:rPr>
        <w:t>电话投诉：</w:t>
      </w:r>
      <w:r>
        <w:rPr>
          <w:rFonts w:ascii="宋体" w:hAnsi="宋体" w:hint="eastAsia"/>
        </w:rPr>
        <w:t>0936-6121</w:t>
      </w:r>
      <w:r>
        <w:rPr>
          <w:rFonts w:ascii="宋体" w:hAnsi="宋体" w:hint="eastAsia"/>
        </w:rPr>
        <w:t>426</w:t>
      </w:r>
      <w:r>
        <w:rPr>
          <w:rFonts w:ascii="宋体" w:hAnsi="宋体" w:hint="eastAsia"/>
        </w:rPr>
        <w:t>、</w:t>
      </w:r>
      <w:r>
        <w:rPr>
          <w:rFonts w:ascii="宋体" w:hAnsi="宋体" w:hint="eastAsia"/>
        </w:rPr>
        <w:t>0936-6125260</w:t>
      </w:r>
    </w:p>
    <w:p w:rsidR="00314AD2" w:rsidRDefault="005D7E61">
      <w:pPr>
        <w:spacing w:line="400" w:lineRule="exact"/>
        <w:ind w:firstLineChars="400" w:firstLine="840"/>
        <w:jc w:val="left"/>
        <w:rPr>
          <w:rFonts w:ascii="宋体" w:hAnsi="宋体"/>
          <w:spacing w:val="-20"/>
        </w:rPr>
      </w:pPr>
      <w:r>
        <w:rPr>
          <w:rFonts w:ascii="宋体" w:hAnsi="宋体" w:hint="eastAsia"/>
        </w:rPr>
        <w:t>网上投诉：</w:t>
      </w:r>
      <w:r>
        <w:rPr>
          <w:rFonts w:ascii="宋体" w:hAnsi="宋体" w:hint="eastAsia"/>
        </w:rPr>
        <w:t>http://zysn.gszwfw.gov.cn/gszw/zxts/frontshow.do?webid=60&amp;sysid=4&amp;type=2&amp;code=001002007007</w:t>
      </w:r>
    </w:p>
    <w:p w:rsidR="00314AD2" w:rsidRDefault="005D7E61">
      <w:pPr>
        <w:spacing w:line="400" w:lineRule="exact"/>
        <w:ind w:firstLineChars="200" w:firstLine="420"/>
        <w:rPr>
          <w:rFonts w:ascii="宋体" w:hAnsi="宋体"/>
          <w:szCs w:val="21"/>
        </w:rPr>
      </w:pPr>
      <w:r>
        <w:rPr>
          <w:rFonts w:ascii="宋体" w:hAnsi="宋体" w:hint="eastAsia"/>
        </w:rPr>
        <w:t>信函投诉：肃南县</w:t>
      </w:r>
      <w:r>
        <w:rPr>
          <w:rFonts w:ascii="宋体" w:hAnsi="宋体" w:hint="eastAsia"/>
          <w:szCs w:val="21"/>
        </w:rPr>
        <w:t>市场监</w:t>
      </w:r>
      <w:r>
        <w:rPr>
          <w:rFonts w:ascii="宋体" w:hAnsi="宋体" w:hint="eastAsia"/>
          <w:szCs w:val="21"/>
        </w:rPr>
        <w:t>督</w:t>
      </w:r>
      <w:r>
        <w:rPr>
          <w:rFonts w:ascii="宋体" w:hAnsi="宋体" w:hint="eastAsia"/>
          <w:szCs w:val="21"/>
        </w:rPr>
        <w:t>管</w:t>
      </w:r>
      <w:r>
        <w:rPr>
          <w:rFonts w:ascii="宋体" w:hAnsi="宋体" w:hint="eastAsia"/>
          <w:szCs w:val="21"/>
        </w:rPr>
        <w:t>理</w:t>
      </w:r>
      <w:r>
        <w:rPr>
          <w:rFonts w:ascii="宋体" w:hAnsi="宋体" w:hint="eastAsia"/>
          <w:szCs w:val="21"/>
        </w:rPr>
        <w:t>局</w:t>
      </w:r>
      <w:r>
        <w:rPr>
          <w:rFonts w:ascii="宋体" w:hAnsi="宋体" w:hint="eastAsia"/>
        </w:rPr>
        <w:t>办公室、肃南县政务服务中心</w:t>
      </w:r>
    </w:p>
    <w:p w:rsidR="00314AD2" w:rsidRDefault="005D7E61">
      <w:pPr>
        <w:tabs>
          <w:tab w:val="left" w:pos="2731"/>
        </w:tabs>
        <w:spacing w:line="400" w:lineRule="exact"/>
        <w:ind w:firstLineChars="200" w:firstLine="422"/>
        <w:rPr>
          <w:rFonts w:ascii="宋体" w:hAnsi="宋体" w:cs="宋体"/>
          <w:b/>
          <w:szCs w:val="21"/>
        </w:rPr>
      </w:pPr>
      <w:r>
        <w:rPr>
          <w:rFonts w:ascii="宋体" w:hAnsi="宋体" w:cs="宋体" w:hint="eastAsia"/>
          <w:b/>
          <w:color w:val="000000"/>
          <w:szCs w:val="21"/>
        </w:rPr>
        <w:t>十七、表单及文书</w:t>
      </w:r>
    </w:p>
    <w:p w:rsidR="00314AD2" w:rsidRDefault="005D7E61">
      <w:pPr>
        <w:spacing w:line="400" w:lineRule="exact"/>
        <w:ind w:firstLineChars="200" w:firstLine="420"/>
        <w:rPr>
          <w:rFonts w:ascii="宋体" w:hAnsi="宋体"/>
          <w:szCs w:val="21"/>
        </w:rPr>
      </w:pPr>
      <w:r>
        <w:rPr>
          <w:rFonts w:ascii="宋体" w:hAnsi="宋体" w:hint="eastAsia"/>
          <w:szCs w:val="21"/>
        </w:rPr>
        <w:t>（一）申请预受理类</w:t>
      </w:r>
    </w:p>
    <w:p w:rsidR="00314AD2" w:rsidRDefault="005D7E61">
      <w:pPr>
        <w:spacing w:line="400" w:lineRule="exact"/>
        <w:ind w:firstLineChars="200" w:firstLine="420"/>
        <w:rPr>
          <w:rFonts w:ascii="宋体" w:hAnsi="宋体"/>
          <w:color w:val="000000"/>
          <w:szCs w:val="21"/>
        </w:rPr>
      </w:pPr>
      <w:r>
        <w:rPr>
          <w:rFonts w:ascii="宋体" w:hAnsi="宋体" w:hint="eastAsia"/>
          <w:szCs w:val="21"/>
        </w:rPr>
        <w:t>1.</w:t>
      </w:r>
      <w:r>
        <w:rPr>
          <w:rFonts w:ascii="宋体" w:hAnsi="宋体" w:hint="eastAsia"/>
        </w:rPr>
        <w:t xml:space="preserve"> </w:t>
      </w:r>
      <w:r>
        <w:rPr>
          <w:rFonts w:ascii="宋体" w:hAnsi="宋体" w:hint="eastAsia"/>
        </w:rPr>
        <w:t>《药品经营（零售）许可证核发及变更》项目下的非处方药品经营（零售）许可证核发及变更办理</w:t>
      </w:r>
      <w:r>
        <w:rPr>
          <w:rFonts w:ascii="宋体" w:hAnsi="宋体" w:hint="eastAsia"/>
          <w:szCs w:val="21"/>
        </w:rPr>
        <w:t>申请表</w:t>
      </w:r>
      <w:r>
        <w:rPr>
          <w:rFonts w:ascii="宋体" w:hAnsi="宋体" w:hint="eastAsia"/>
          <w:szCs w:val="21"/>
        </w:rPr>
        <w:t xml:space="preserve"> </w:t>
      </w:r>
      <w:r>
        <w:rPr>
          <w:rFonts w:ascii="宋体" w:hAnsi="宋体" w:hint="eastAsia"/>
          <w:color w:val="000000"/>
          <w:szCs w:val="21"/>
        </w:rPr>
        <w:t>（编号：</w:t>
      </w:r>
      <w:r>
        <w:rPr>
          <w:rFonts w:ascii="宋体" w:hAnsi="宋体" w:hint="eastAsia"/>
          <w:color w:val="000000"/>
          <w:szCs w:val="21"/>
        </w:rPr>
        <w:t>SCJGJ 184 01/00</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见附件</w:t>
      </w:r>
      <w:r>
        <w:rPr>
          <w:rFonts w:ascii="宋体" w:hAnsi="宋体" w:hint="eastAsia"/>
          <w:color w:val="000000"/>
          <w:szCs w:val="21"/>
        </w:rPr>
        <w:t>1</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申请材料接受凭证（编号：</w:t>
      </w:r>
      <w:r>
        <w:rPr>
          <w:rFonts w:ascii="宋体" w:hAnsi="宋体" w:hint="eastAsia"/>
          <w:color w:val="000000"/>
          <w:szCs w:val="21"/>
        </w:rPr>
        <w:t>SCJGJ 184 02/00</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见附件</w:t>
      </w:r>
      <w:r>
        <w:rPr>
          <w:rFonts w:ascii="宋体" w:hAnsi="宋体" w:hint="eastAsia"/>
          <w:color w:val="000000"/>
          <w:szCs w:val="21"/>
        </w:rPr>
        <w:t>2</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3.</w:t>
      </w:r>
      <w:r>
        <w:rPr>
          <w:rFonts w:ascii="宋体" w:hAnsi="宋体" w:hint="eastAsia"/>
          <w:color w:val="000000"/>
          <w:szCs w:val="21"/>
        </w:rPr>
        <w:t>补正材料通知单</w:t>
      </w:r>
      <w:r>
        <w:rPr>
          <w:rFonts w:ascii="宋体" w:hAnsi="宋体" w:hint="eastAsia"/>
          <w:color w:val="000000"/>
          <w:szCs w:val="21"/>
        </w:rPr>
        <w:t xml:space="preserve"> </w:t>
      </w:r>
      <w:r>
        <w:rPr>
          <w:rFonts w:ascii="宋体" w:hAnsi="宋体" w:hint="eastAsia"/>
          <w:color w:val="000000"/>
          <w:szCs w:val="21"/>
        </w:rPr>
        <w:t>（编号：</w:t>
      </w:r>
      <w:r>
        <w:rPr>
          <w:rFonts w:ascii="宋体" w:hAnsi="宋体" w:hint="eastAsia"/>
          <w:color w:val="000000"/>
          <w:szCs w:val="21"/>
        </w:rPr>
        <w:t>SCJGJ 184 03/00</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见附件</w:t>
      </w:r>
      <w:r>
        <w:rPr>
          <w:rFonts w:ascii="宋体" w:hAnsi="宋体" w:hint="eastAsia"/>
          <w:color w:val="000000"/>
          <w:szCs w:val="21"/>
        </w:rPr>
        <w:t>3</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4.</w:t>
      </w:r>
      <w:r>
        <w:rPr>
          <w:rFonts w:ascii="宋体" w:hAnsi="宋体" w:hint="eastAsia"/>
          <w:color w:val="000000"/>
          <w:szCs w:val="21"/>
        </w:rPr>
        <w:t>受理通知书</w:t>
      </w:r>
      <w:r>
        <w:rPr>
          <w:rFonts w:ascii="宋体" w:hAnsi="宋体" w:hint="eastAsia"/>
          <w:color w:val="000000"/>
          <w:szCs w:val="21"/>
        </w:rPr>
        <w:t xml:space="preserve"> </w:t>
      </w:r>
      <w:r>
        <w:rPr>
          <w:rFonts w:ascii="宋体" w:hAnsi="宋体" w:hint="eastAsia"/>
          <w:color w:val="000000"/>
          <w:szCs w:val="21"/>
        </w:rPr>
        <w:t>（编号：</w:t>
      </w:r>
      <w:r>
        <w:rPr>
          <w:rFonts w:ascii="宋体" w:hAnsi="宋体" w:hint="eastAsia"/>
          <w:color w:val="000000"/>
          <w:szCs w:val="21"/>
        </w:rPr>
        <w:t>SCJGJ 184 04/00</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见附件</w:t>
      </w:r>
      <w:r>
        <w:rPr>
          <w:rFonts w:ascii="宋体" w:hAnsi="宋体" w:hint="eastAsia"/>
          <w:color w:val="000000"/>
          <w:szCs w:val="21"/>
        </w:rPr>
        <w:t>4</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5.</w:t>
      </w:r>
      <w:r>
        <w:rPr>
          <w:rFonts w:ascii="宋体" w:hAnsi="宋体" w:hint="eastAsia"/>
          <w:color w:val="000000"/>
          <w:szCs w:val="21"/>
        </w:rPr>
        <w:t>不予受理决定书</w:t>
      </w:r>
      <w:r>
        <w:rPr>
          <w:rFonts w:ascii="宋体" w:hAnsi="宋体" w:hint="eastAsia"/>
          <w:color w:val="000000"/>
          <w:szCs w:val="21"/>
        </w:rPr>
        <w:t xml:space="preserve"> </w:t>
      </w:r>
      <w:r>
        <w:rPr>
          <w:rFonts w:ascii="宋体" w:hAnsi="宋体" w:hint="eastAsia"/>
          <w:color w:val="000000"/>
          <w:szCs w:val="21"/>
        </w:rPr>
        <w:t>（编号：</w:t>
      </w:r>
      <w:r>
        <w:rPr>
          <w:rFonts w:ascii="宋体" w:hAnsi="宋体" w:hint="eastAsia"/>
          <w:color w:val="000000"/>
          <w:szCs w:val="21"/>
        </w:rPr>
        <w:t>SCJGJ 184 05/00</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见附件</w:t>
      </w:r>
      <w:r>
        <w:rPr>
          <w:rFonts w:ascii="宋体" w:hAnsi="宋体" w:hint="eastAsia"/>
          <w:color w:val="000000"/>
          <w:szCs w:val="21"/>
        </w:rPr>
        <w:t>5</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6.</w:t>
      </w:r>
      <w:r>
        <w:rPr>
          <w:rFonts w:ascii="宋体" w:hAnsi="宋体" w:hint="eastAsia"/>
          <w:color w:val="000000"/>
          <w:szCs w:val="21"/>
        </w:rPr>
        <w:t>撤回行政审批申请书</w:t>
      </w:r>
      <w:r>
        <w:rPr>
          <w:rFonts w:ascii="宋体" w:hAnsi="宋体" w:hint="eastAsia"/>
          <w:color w:val="000000"/>
          <w:szCs w:val="21"/>
        </w:rPr>
        <w:t xml:space="preserve">  </w:t>
      </w:r>
      <w:r>
        <w:rPr>
          <w:rFonts w:ascii="宋体" w:hAnsi="宋体" w:hint="eastAsia"/>
          <w:color w:val="000000"/>
          <w:szCs w:val="21"/>
        </w:rPr>
        <w:t>（编号：</w:t>
      </w:r>
      <w:r>
        <w:rPr>
          <w:rFonts w:ascii="宋体" w:hAnsi="宋体" w:hint="eastAsia"/>
          <w:color w:val="000000"/>
          <w:szCs w:val="21"/>
        </w:rPr>
        <w:t>SCJGJ 184 06/00</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见附件</w:t>
      </w:r>
      <w:r>
        <w:rPr>
          <w:rFonts w:ascii="宋体" w:hAnsi="宋体" w:hint="eastAsia"/>
          <w:color w:val="000000"/>
          <w:szCs w:val="21"/>
        </w:rPr>
        <w:t>6</w:t>
      </w:r>
    </w:p>
    <w:p w:rsidR="00314AD2" w:rsidRDefault="005D7E61">
      <w:pPr>
        <w:spacing w:line="400" w:lineRule="exact"/>
        <w:ind w:firstLineChars="200" w:firstLine="420"/>
        <w:rPr>
          <w:rFonts w:ascii="宋体" w:hAnsi="宋体"/>
          <w:color w:val="000000"/>
          <w:szCs w:val="21"/>
        </w:rPr>
      </w:pPr>
      <w:r>
        <w:rPr>
          <w:rFonts w:ascii="宋体" w:hAnsi="宋体" w:hint="eastAsia"/>
          <w:color w:val="000000"/>
          <w:szCs w:val="21"/>
        </w:rPr>
        <w:t>7.</w:t>
      </w:r>
      <w:r>
        <w:rPr>
          <w:rFonts w:ascii="宋体" w:hAnsi="宋体" w:hint="eastAsia"/>
          <w:color w:val="000000"/>
          <w:szCs w:val="21"/>
        </w:rPr>
        <w:t>不予批准决定书</w:t>
      </w:r>
      <w:r>
        <w:rPr>
          <w:rFonts w:ascii="宋体" w:hAnsi="宋体" w:hint="eastAsia"/>
          <w:color w:val="000000"/>
          <w:szCs w:val="21"/>
        </w:rPr>
        <w:t xml:space="preserve"> </w:t>
      </w:r>
      <w:r>
        <w:rPr>
          <w:rFonts w:ascii="宋体" w:hAnsi="宋体" w:hint="eastAsia"/>
          <w:color w:val="000000"/>
          <w:szCs w:val="21"/>
        </w:rPr>
        <w:t>（编号：</w:t>
      </w:r>
      <w:r>
        <w:rPr>
          <w:rFonts w:ascii="宋体" w:hAnsi="宋体" w:hint="eastAsia"/>
          <w:color w:val="000000"/>
          <w:szCs w:val="21"/>
        </w:rPr>
        <w:t>SCJGJ 184 07/00</w:t>
      </w:r>
      <w:r>
        <w:rPr>
          <w:rFonts w:ascii="宋体" w:hAnsi="宋体" w:hint="eastAsia"/>
          <w:color w:val="000000"/>
          <w:szCs w:val="21"/>
        </w:rPr>
        <w:t>）</w:t>
      </w:r>
      <w:r>
        <w:rPr>
          <w:rFonts w:ascii="宋体" w:hAnsi="宋体" w:hint="eastAsia"/>
          <w:color w:val="000000"/>
          <w:szCs w:val="21"/>
        </w:rPr>
        <w:t xml:space="preserve">   </w:t>
      </w:r>
      <w:r>
        <w:rPr>
          <w:rFonts w:ascii="宋体" w:hAnsi="宋体" w:hint="eastAsia"/>
          <w:color w:val="000000"/>
          <w:szCs w:val="21"/>
        </w:rPr>
        <w:t>见附件</w:t>
      </w:r>
      <w:r>
        <w:rPr>
          <w:rFonts w:ascii="宋体" w:hAnsi="宋体" w:hint="eastAsia"/>
          <w:color w:val="000000"/>
          <w:szCs w:val="21"/>
        </w:rPr>
        <w:t>7</w:t>
      </w:r>
    </w:p>
    <w:p w:rsidR="00314AD2" w:rsidRDefault="005D7E61">
      <w:pPr>
        <w:spacing w:line="400" w:lineRule="exact"/>
        <w:ind w:firstLineChars="200" w:firstLine="420"/>
        <w:rPr>
          <w:rFonts w:ascii="宋体" w:hAnsi="宋体"/>
          <w:szCs w:val="21"/>
        </w:rPr>
      </w:pPr>
      <w:r>
        <w:rPr>
          <w:rFonts w:ascii="宋体" w:hAnsi="宋体" w:hint="eastAsia"/>
          <w:color w:val="000000"/>
          <w:szCs w:val="21"/>
        </w:rPr>
        <w:t>8.</w:t>
      </w:r>
      <w:r>
        <w:rPr>
          <w:rFonts w:ascii="宋体" w:hAnsi="宋体" w:hint="eastAsia"/>
          <w:color w:val="000000"/>
          <w:szCs w:val="21"/>
        </w:rPr>
        <w:t>送达回证</w:t>
      </w:r>
      <w:r>
        <w:rPr>
          <w:rFonts w:ascii="宋体" w:hAnsi="宋体" w:hint="eastAsia"/>
          <w:color w:val="000000"/>
          <w:szCs w:val="21"/>
        </w:rPr>
        <w:t xml:space="preserve">  </w:t>
      </w:r>
      <w:r>
        <w:rPr>
          <w:rFonts w:ascii="宋体" w:hAnsi="宋体" w:hint="eastAsia"/>
          <w:color w:val="000000"/>
          <w:szCs w:val="21"/>
        </w:rPr>
        <w:t>（编号：</w:t>
      </w:r>
      <w:r>
        <w:rPr>
          <w:rFonts w:ascii="宋体" w:hAnsi="宋体" w:hint="eastAsia"/>
          <w:color w:val="000000"/>
          <w:szCs w:val="21"/>
        </w:rPr>
        <w:t>SCJGJ 184 08/00</w:t>
      </w:r>
      <w:r>
        <w:rPr>
          <w:rFonts w:ascii="宋体" w:hAnsi="宋体" w:hint="eastAsia"/>
          <w:color w:val="000000"/>
          <w:szCs w:val="21"/>
        </w:rPr>
        <w:t>）</w:t>
      </w:r>
      <w:r>
        <w:rPr>
          <w:rFonts w:ascii="宋体" w:hAnsi="宋体" w:hint="eastAsia"/>
          <w:szCs w:val="21"/>
        </w:rPr>
        <w:t xml:space="preserve">   </w:t>
      </w:r>
      <w:r>
        <w:rPr>
          <w:rFonts w:ascii="宋体" w:hAnsi="宋体" w:hint="eastAsia"/>
          <w:szCs w:val="21"/>
        </w:rPr>
        <w:t>见附件</w:t>
      </w:r>
      <w:r>
        <w:rPr>
          <w:rFonts w:ascii="宋体" w:hAnsi="宋体" w:hint="eastAsia"/>
          <w:szCs w:val="21"/>
        </w:rPr>
        <w:t>8</w:t>
      </w:r>
    </w:p>
    <w:p w:rsidR="00314AD2" w:rsidRDefault="005D7E61">
      <w:pPr>
        <w:spacing w:line="400" w:lineRule="exact"/>
        <w:ind w:firstLineChars="200" w:firstLine="420"/>
        <w:rPr>
          <w:color w:val="000000"/>
          <w:szCs w:val="21"/>
        </w:rPr>
      </w:pPr>
      <w:r>
        <w:rPr>
          <w:rFonts w:ascii="宋体" w:hAnsi="宋体" w:hint="eastAsia"/>
          <w:color w:val="333333"/>
          <w:szCs w:val="21"/>
          <w:shd w:val="clear" w:color="auto" w:fill="FBFBFB"/>
        </w:rPr>
        <w:t>附录</w:t>
      </w:r>
      <w:r>
        <w:rPr>
          <w:rFonts w:hint="eastAsia"/>
          <w:szCs w:val="21"/>
        </w:rPr>
        <w:t>A</w:t>
      </w:r>
      <w:r>
        <w:rPr>
          <w:rFonts w:hint="eastAsia"/>
          <w:szCs w:val="21"/>
        </w:rPr>
        <w:t>：</w:t>
      </w:r>
      <w:r>
        <w:rPr>
          <w:rFonts w:hint="eastAsia"/>
          <w:color w:val="000000"/>
          <w:szCs w:val="21"/>
        </w:rPr>
        <w:t>实施机关信息。</w:t>
      </w:r>
    </w:p>
    <w:p w:rsidR="00314AD2" w:rsidRDefault="00314AD2">
      <w:pPr>
        <w:spacing w:line="400" w:lineRule="exact"/>
        <w:ind w:firstLineChars="200" w:firstLine="420"/>
        <w:rPr>
          <w:rFonts w:ascii="黑体" w:eastAsia="黑体" w:hAnsi="黑体"/>
          <w:szCs w:val="21"/>
        </w:rPr>
      </w:pPr>
    </w:p>
    <w:p w:rsidR="00314AD2" w:rsidRDefault="00314AD2">
      <w:pPr>
        <w:spacing w:line="400" w:lineRule="exact"/>
        <w:ind w:firstLineChars="200" w:firstLine="420"/>
        <w:rPr>
          <w:rFonts w:ascii="黑体" w:eastAsia="黑体" w:hAnsi="黑体"/>
          <w:szCs w:val="21"/>
        </w:rPr>
      </w:pPr>
    </w:p>
    <w:p w:rsidR="00314AD2" w:rsidRDefault="00314AD2">
      <w:pPr>
        <w:spacing w:line="400" w:lineRule="exact"/>
        <w:ind w:firstLineChars="200" w:firstLine="420"/>
        <w:rPr>
          <w:rFonts w:ascii="黑体" w:eastAsia="黑体" w:hAnsi="黑体"/>
          <w:szCs w:val="21"/>
        </w:rPr>
      </w:pPr>
    </w:p>
    <w:p w:rsidR="00314AD2" w:rsidRDefault="00314AD2">
      <w:pPr>
        <w:spacing w:line="400" w:lineRule="exact"/>
        <w:ind w:firstLineChars="200" w:firstLine="420"/>
        <w:rPr>
          <w:rFonts w:ascii="黑体" w:eastAsia="黑体" w:hAnsi="黑体"/>
          <w:szCs w:val="21"/>
        </w:rPr>
      </w:pPr>
    </w:p>
    <w:p w:rsidR="00314AD2" w:rsidRDefault="00314AD2">
      <w:pPr>
        <w:spacing w:line="400" w:lineRule="exact"/>
        <w:ind w:firstLineChars="200" w:firstLine="420"/>
        <w:rPr>
          <w:rFonts w:ascii="黑体" w:eastAsia="黑体" w:hAnsi="黑体"/>
          <w:szCs w:val="21"/>
        </w:rPr>
      </w:pPr>
    </w:p>
    <w:p w:rsidR="00314AD2" w:rsidRDefault="00314AD2">
      <w:pPr>
        <w:spacing w:line="360" w:lineRule="auto"/>
        <w:ind w:firstLineChars="200" w:firstLine="420"/>
        <w:rPr>
          <w:rFonts w:ascii="黑体" w:eastAsia="黑体" w:hAnsi="黑体"/>
          <w:szCs w:val="21"/>
        </w:rPr>
      </w:pPr>
    </w:p>
    <w:p w:rsidR="00314AD2" w:rsidRDefault="00314AD2">
      <w:pPr>
        <w:spacing w:line="360" w:lineRule="auto"/>
        <w:ind w:firstLineChars="200" w:firstLine="420"/>
        <w:rPr>
          <w:rFonts w:ascii="黑体" w:eastAsia="黑体" w:hAnsi="黑体"/>
          <w:szCs w:val="21"/>
        </w:rPr>
      </w:pPr>
    </w:p>
    <w:p w:rsidR="00314AD2" w:rsidRDefault="00314AD2">
      <w:pPr>
        <w:spacing w:line="360" w:lineRule="auto"/>
        <w:ind w:firstLineChars="200" w:firstLine="420"/>
        <w:rPr>
          <w:rFonts w:ascii="黑体" w:eastAsia="黑体" w:hAnsi="黑体"/>
          <w:szCs w:val="21"/>
        </w:rPr>
      </w:pPr>
    </w:p>
    <w:p w:rsidR="00314AD2" w:rsidRDefault="00314AD2">
      <w:pPr>
        <w:spacing w:line="360" w:lineRule="auto"/>
        <w:ind w:firstLineChars="200" w:firstLine="420"/>
        <w:rPr>
          <w:rFonts w:ascii="黑体" w:eastAsia="黑体" w:hAnsi="黑体"/>
          <w:szCs w:val="21"/>
        </w:rPr>
      </w:pPr>
    </w:p>
    <w:p w:rsidR="00314AD2" w:rsidRDefault="00314AD2">
      <w:pPr>
        <w:spacing w:line="360" w:lineRule="auto"/>
        <w:ind w:firstLineChars="200" w:firstLine="420"/>
        <w:rPr>
          <w:rFonts w:ascii="黑体" w:eastAsia="黑体" w:hAnsi="黑体"/>
          <w:szCs w:val="21"/>
        </w:rPr>
      </w:pPr>
    </w:p>
    <w:p w:rsidR="00314AD2" w:rsidRDefault="00314AD2">
      <w:pPr>
        <w:spacing w:line="360" w:lineRule="auto"/>
        <w:ind w:firstLineChars="200" w:firstLine="420"/>
        <w:rPr>
          <w:rFonts w:ascii="黑体" w:eastAsia="黑体" w:hAnsi="黑体"/>
          <w:szCs w:val="21"/>
        </w:rPr>
      </w:pPr>
    </w:p>
    <w:p w:rsidR="00314AD2" w:rsidRDefault="00314AD2">
      <w:pPr>
        <w:spacing w:line="360" w:lineRule="auto"/>
        <w:ind w:firstLineChars="200" w:firstLine="420"/>
        <w:rPr>
          <w:rFonts w:ascii="黑体" w:eastAsia="黑体" w:hAnsi="黑体"/>
          <w:szCs w:val="21"/>
        </w:rPr>
      </w:pPr>
    </w:p>
    <w:p w:rsidR="00314AD2" w:rsidRDefault="00314AD2">
      <w:pPr>
        <w:rPr>
          <w:rFonts w:ascii="宋体" w:hAnsi="宋体"/>
          <w:sz w:val="30"/>
          <w:szCs w:val="30"/>
        </w:rPr>
      </w:pPr>
    </w:p>
    <w:p w:rsidR="00314AD2" w:rsidRDefault="00314AD2">
      <w:pPr>
        <w:jc w:val="center"/>
        <w:rPr>
          <w:rFonts w:ascii="宋体" w:hAnsi="宋体"/>
          <w:sz w:val="32"/>
          <w:szCs w:val="32"/>
        </w:rPr>
      </w:pPr>
    </w:p>
    <w:p w:rsidR="00314AD2" w:rsidRDefault="00314AD2">
      <w:pPr>
        <w:jc w:val="center"/>
        <w:rPr>
          <w:rFonts w:ascii="宋体" w:hAnsi="宋体"/>
          <w:sz w:val="32"/>
          <w:szCs w:val="32"/>
        </w:rPr>
      </w:pPr>
    </w:p>
    <w:p w:rsidR="00314AD2" w:rsidRDefault="00314AD2">
      <w:pPr>
        <w:jc w:val="center"/>
        <w:rPr>
          <w:rFonts w:ascii="宋体" w:hAnsi="宋体"/>
          <w:sz w:val="32"/>
          <w:szCs w:val="32"/>
        </w:rPr>
      </w:pPr>
    </w:p>
    <w:p w:rsidR="00314AD2" w:rsidRDefault="00314AD2">
      <w:pPr>
        <w:jc w:val="center"/>
        <w:rPr>
          <w:rFonts w:ascii="宋体" w:hAnsi="宋体"/>
          <w:sz w:val="32"/>
          <w:szCs w:val="32"/>
        </w:rPr>
      </w:pPr>
    </w:p>
    <w:p w:rsidR="00314AD2" w:rsidRDefault="00314AD2">
      <w:pPr>
        <w:jc w:val="center"/>
        <w:rPr>
          <w:rFonts w:ascii="宋体" w:hAnsi="宋体"/>
          <w:sz w:val="32"/>
          <w:szCs w:val="32"/>
        </w:rPr>
      </w:pPr>
    </w:p>
    <w:p w:rsidR="00314AD2" w:rsidRDefault="00314AD2">
      <w:pPr>
        <w:jc w:val="center"/>
        <w:rPr>
          <w:rFonts w:ascii="宋体" w:hAnsi="宋体"/>
          <w:sz w:val="32"/>
          <w:szCs w:val="32"/>
        </w:rPr>
      </w:pPr>
    </w:p>
    <w:p w:rsidR="00314AD2" w:rsidRDefault="00314AD2">
      <w:pPr>
        <w:jc w:val="center"/>
        <w:rPr>
          <w:rFonts w:ascii="宋体" w:hAnsi="宋体"/>
          <w:sz w:val="32"/>
          <w:szCs w:val="32"/>
        </w:rPr>
      </w:pPr>
    </w:p>
    <w:p w:rsidR="00314AD2" w:rsidRDefault="00314AD2" w:rsidP="00D11ECC">
      <w:pPr>
        <w:rPr>
          <w:rFonts w:ascii="宋体" w:hAnsi="宋体"/>
          <w:sz w:val="32"/>
          <w:szCs w:val="32"/>
        </w:rPr>
      </w:pPr>
    </w:p>
    <w:p w:rsidR="00314AD2" w:rsidRDefault="005D7E61">
      <w:pPr>
        <w:jc w:val="center"/>
        <w:rPr>
          <w:rFonts w:ascii="宋体" w:hAnsi="宋体"/>
          <w:sz w:val="32"/>
          <w:szCs w:val="32"/>
        </w:rPr>
      </w:pPr>
      <w:r>
        <w:rPr>
          <w:rFonts w:ascii="宋体" w:hAnsi="宋体" w:hint="eastAsia"/>
          <w:sz w:val="32"/>
          <w:szCs w:val="32"/>
        </w:rPr>
        <w:t>甘肃省张掖市肃南县</w:t>
      </w:r>
    </w:p>
    <w:p w:rsidR="00314AD2" w:rsidRDefault="005D7E61">
      <w:pPr>
        <w:jc w:val="center"/>
        <w:rPr>
          <w:rFonts w:ascii="宋体" w:hAnsi="宋体"/>
          <w:sz w:val="32"/>
          <w:szCs w:val="32"/>
        </w:rPr>
      </w:pPr>
      <w:r>
        <w:rPr>
          <w:rFonts w:ascii="宋体" w:hAnsi="宋体" w:hint="eastAsia"/>
          <w:sz w:val="32"/>
          <w:szCs w:val="32"/>
          <w:u w:val="single"/>
        </w:rPr>
        <w:t xml:space="preserve">                 </w:t>
      </w:r>
      <w:r>
        <w:rPr>
          <w:rFonts w:ascii="宋体" w:hAnsi="宋体" w:hint="eastAsia"/>
          <w:sz w:val="32"/>
          <w:szCs w:val="32"/>
        </w:rPr>
        <w:t>规划同意书申请表</w:t>
      </w:r>
    </w:p>
    <w:p w:rsidR="00314AD2" w:rsidRDefault="00314AD2">
      <w:pPr>
        <w:ind w:firstLineChars="300" w:firstLine="900"/>
        <w:rPr>
          <w:rFonts w:ascii="宋体" w:hAnsi="宋体"/>
          <w:sz w:val="30"/>
          <w:szCs w:val="30"/>
        </w:rPr>
      </w:pPr>
    </w:p>
    <w:p w:rsidR="00314AD2" w:rsidRDefault="00314AD2">
      <w:pPr>
        <w:ind w:firstLineChars="300" w:firstLine="900"/>
        <w:rPr>
          <w:rFonts w:ascii="宋体" w:hAnsi="宋体"/>
          <w:sz w:val="30"/>
          <w:szCs w:val="30"/>
        </w:rPr>
      </w:pPr>
    </w:p>
    <w:p w:rsidR="00314AD2" w:rsidRDefault="00314AD2">
      <w:pPr>
        <w:ind w:firstLineChars="300" w:firstLine="900"/>
        <w:rPr>
          <w:rFonts w:ascii="宋体" w:hAnsi="宋体"/>
          <w:sz w:val="30"/>
          <w:szCs w:val="30"/>
        </w:rPr>
      </w:pPr>
    </w:p>
    <w:p w:rsidR="00314AD2" w:rsidRDefault="00314AD2">
      <w:pPr>
        <w:ind w:firstLineChars="300" w:firstLine="900"/>
        <w:rPr>
          <w:rFonts w:ascii="宋体" w:hAnsi="宋体"/>
          <w:sz w:val="30"/>
          <w:szCs w:val="30"/>
        </w:rPr>
      </w:pPr>
    </w:p>
    <w:p w:rsidR="00314AD2" w:rsidRDefault="00314AD2">
      <w:pPr>
        <w:ind w:firstLineChars="300" w:firstLine="900"/>
        <w:rPr>
          <w:rFonts w:ascii="宋体" w:hAnsi="宋体"/>
          <w:sz w:val="30"/>
          <w:szCs w:val="30"/>
        </w:rPr>
      </w:pPr>
    </w:p>
    <w:p w:rsidR="00314AD2" w:rsidRDefault="00314AD2">
      <w:pPr>
        <w:ind w:firstLineChars="300" w:firstLine="900"/>
        <w:rPr>
          <w:rFonts w:ascii="宋体" w:hAnsi="宋体"/>
          <w:sz w:val="30"/>
          <w:szCs w:val="30"/>
        </w:rPr>
      </w:pPr>
    </w:p>
    <w:p w:rsidR="00314AD2" w:rsidRDefault="00314AD2">
      <w:pPr>
        <w:ind w:firstLineChars="300" w:firstLine="900"/>
        <w:rPr>
          <w:rFonts w:ascii="宋体" w:hAnsi="宋体"/>
          <w:sz w:val="30"/>
          <w:szCs w:val="30"/>
        </w:rPr>
      </w:pPr>
    </w:p>
    <w:p w:rsidR="00314AD2" w:rsidRDefault="00314AD2">
      <w:pPr>
        <w:ind w:firstLineChars="300" w:firstLine="900"/>
        <w:rPr>
          <w:rFonts w:ascii="宋体" w:hAnsi="宋体"/>
          <w:sz w:val="30"/>
          <w:szCs w:val="30"/>
        </w:rPr>
      </w:pPr>
    </w:p>
    <w:p w:rsidR="00314AD2" w:rsidRDefault="00314AD2">
      <w:pPr>
        <w:rPr>
          <w:rFonts w:ascii="宋体" w:hAnsi="宋体"/>
          <w:sz w:val="30"/>
          <w:szCs w:val="30"/>
        </w:rPr>
      </w:pPr>
    </w:p>
    <w:p w:rsidR="00314AD2" w:rsidRDefault="005D7E61">
      <w:pPr>
        <w:tabs>
          <w:tab w:val="left" w:pos="6660"/>
          <w:tab w:val="left" w:pos="6840"/>
        </w:tabs>
        <w:ind w:firstLineChars="300" w:firstLine="960"/>
        <w:rPr>
          <w:rFonts w:ascii="宋体" w:hAnsi="宋体"/>
          <w:sz w:val="32"/>
          <w:szCs w:val="32"/>
          <w:u w:val="single"/>
        </w:rPr>
      </w:pPr>
      <w:r>
        <w:rPr>
          <w:rFonts w:ascii="宋体" w:hAnsi="宋体"/>
          <w:sz w:val="32"/>
          <w:szCs w:val="32"/>
        </w:rPr>
        <w:t>申请单位：</w:t>
      </w:r>
      <w:r>
        <w:rPr>
          <w:rFonts w:ascii="宋体" w:hAnsi="宋体"/>
          <w:sz w:val="32"/>
          <w:szCs w:val="32"/>
          <w:u w:val="single"/>
        </w:rPr>
        <w:t xml:space="preserve">                    </w:t>
      </w:r>
      <w:r>
        <w:rPr>
          <w:rFonts w:ascii="宋体" w:hAnsi="宋体"/>
          <w:sz w:val="32"/>
          <w:szCs w:val="32"/>
          <w:u w:val="single"/>
        </w:rPr>
        <w:t>（盖章</w:t>
      </w:r>
      <w:r>
        <w:rPr>
          <w:rFonts w:ascii="宋体" w:hAnsi="宋体" w:hint="eastAsia"/>
          <w:sz w:val="32"/>
          <w:szCs w:val="32"/>
          <w:u w:val="single"/>
        </w:rPr>
        <w:t>）</w:t>
      </w:r>
      <w:r>
        <w:rPr>
          <w:rFonts w:ascii="宋体" w:hAnsi="宋体" w:hint="eastAsia"/>
          <w:sz w:val="32"/>
          <w:szCs w:val="32"/>
          <w:u w:val="single"/>
        </w:rPr>
        <w:t xml:space="preserve"> </w:t>
      </w:r>
    </w:p>
    <w:p w:rsidR="00314AD2" w:rsidRDefault="00314AD2">
      <w:pPr>
        <w:ind w:firstLineChars="300" w:firstLine="960"/>
        <w:rPr>
          <w:rFonts w:ascii="宋体" w:hAnsi="宋体"/>
          <w:sz w:val="32"/>
          <w:szCs w:val="32"/>
          <w:u w:val="single"/>
        </w:rPr>
      </w:pPr>
    </w:p>
    <w:p w:rsidR="00314AD2" w:rsidRDefault="005D7E61">
      <w:pPr>
        <w:ind w:firstLineChars="300" w:firstLine="960"/>
        <w:rPr>
          <w:rFonts w:ascii="宋体" w:hAnsi="宋体"/>
          <w:sz w:val="32"/>
          <w:szCs w:val="32"/>
          <w:u w:val="single"/>
        </w:rPr>
      </w:pPr>
      <w:r>
        <w:rPr>
          <w:rFonts w:ascii="宋体" w:hAnsi="宋体"/>
          <w:sz w:val="32"/>
          <w:szCs w:val="32"/>
        </w:rPr>
        <w:t>申请日期：</w:t>
      </w:r>
      <w:r>
        <w:rPr>
          <w:rFonts w:ascii="宋体" w:hAnsi="宋体"/>
          <w:sz w:val="32"/>
          <w:szCs w:val="32"/>
          <w:u w:val="single"/>
        </w:rPr>
        <w:t xml:space="preserve">                           </w:t>
      </w:r>
    </w:p>
    <w:p w:rsidR="00314AD2" w:rsidRDefault="00314AD2">
      <w:pPr>
        <w:jc w:val="center"/>
        <w:rPr>
          <w:rFonts w:ascii="宋体" w:hAnsi="宋体"/>
          <w:sz w:val="30"/>
          <w:szCs w:val="30"/>
        </w:rPr>
      </w:pPr>
    </w:p>
    <w:p w:rsidR="00314AD2" w:rsidRDefault="00314AD2">
      <w:pPr>
        <w:jc w:val="center"/>
        <w:rPr>
          <w:rFonts w:ascii="宋体" w:hAnsi="宋体"/>
          <w:sz w:val="30"/>
          <w:szCs w:val="30"/>
        </w:rPr>
      </w:pPr>
    </w:p>
    <w:p w:rsidR="00314AD2" w:rsidRDefault="00314AD2">
      <w:pPr>
        <w:jc w:val="center"/>
        <w:rPr>
          <w:rFonts w:ascii="宋体" w:hAnsi="宋体"/>
          <w:sz w:val="30"/>
          <w:szCs w:val="30"/>
        </w:rPr>
      </w:pPr>
    </w:p>
    <w:p w:rsidR="00314AD2" w:rsidRDefault="00314AD2">
      <w:pPr>
        <w:jc w:val="center"/>
        <w:rPr>
          <w:rFonts w:ascii="宋体" w:hAnsi="宋体"/>
          <w:sz w:val="30"/>
          <w:szCs w:val="30"/>
        </w:rPr>
      </w:pPr>
    </w:p>
    <w:p w:rsidR="00314AD2" w:rsidRDefault="00314AD2">
      <w:pPr>
        <w:jc w:val="center"/>
        <w:rPr>
          <w:rFonts w:ascii="宋体" w:hAnsi="宋体"/>
          <w:sz w:val="30"/>
          <w:szCs w:val="30"/>
        </w:rPr>
      </w:pPr>
    </w:p>
    <w:p w:rsidR="00314AD2" w:rsidRDefault="00314AD2">
      <w:pPr>
        <w:jc w:val="center"/>
        <w:rPr>
          <w:rFonts w:ascii="宋体" w:hAnsi="宋体"/>
          <w:sz w:val="30"/>
          <w:szCs w:val="30"/>
        </w:rPr>
      </w:pPr>
    </w:p>
    <w:p w:rsidR="00314AD2" w:rsidRDefault="00314AD2">
      <w:pPr>
        <w:jc w:val="center"/>
        <w:rPr>
          <w:rFonts w:ascii="宋体" w:hAnsi="宋体"/>
          <w:sz w:val="30"/>
          <w:szCs w:val="30"/>
        </w:rPr>
      </w:pPr>
    </w:p>
    <w:p w:rsidR="00314AD2" w:rsidRDefault="005D7E61">
      <w:pPr>
        <w:jc w:val="center"/>
        <w:rPr>
          <w:rFonts w:ascii="宋体" w:hAnsi="宋体"/>
          <w:sz w:val="30"/>
          <w:szCs w:val="30"/>
        </w:rPr>
      </w:pPr>
      <w:bookmarkStart w:id="4" w:name="_GoBack"/>
      <w:bookmarkEnd w:id="4"/>
      <w:r>
        <w:rPr>
          <w:rFonts w:ascii="宋体" w:hAnsi="宋体" w:hint="eastAsia"/>
          <w:sz w:val="30"/>
          <w:szCs w:val="30"/>
        </w:rPr>
        <w:t>填</w:t>
      </w:r>
      <w:r>
        <w:rPr>
          <w:rFonts w:ascii="宋体" w:hAnsi="宋体" w:hint="eastAsia"/>
          <w:sz w:val="30"/>
          <w:szCs w:val="30"/>
        </w:rPr>
        <w:t xml:space="preserve"> </w:t>
      </w:r>
      <w:r>
        <w:rPr>
          <w:rFonts w:ascii="宋体" w:hAnsi="宋体" w:hint="eastAsia"/>
          <w:sz w:val="30"/>
          <w:szCs w:val="30"/>
        </w:rPr>
        <w:t>写</w:t>
      </w:r>
      <w:r>
        <w:rPr>
          <w:rFonts w:ascii="宋体" w:hAnsi="宋体" w:hint="eastAsia"/>
          <w:sz w:val="30"/>
          <w:szCs w:val="30"/>
        </w:rPr>
        <w:t xml:space="preserve"> </w:t>
      </w:r>
      <w:r>
        <w:rPr>
          <w:rFonts w:ascii="宋体" w:hAnsi="宋体" w:hint="eastAsia"/>
          <w:sz w:val="30"/>
          <w:szCs w:val="30"/>
        </w:rPr>
        <w:t>说</w:t>
      </w:r>
      <w:r>
        <w:rPr>
          <w:rFonts w:ascii="宋体" w:hAnsi="宋体" w:hint="eastAsia"/>
          <w:sz w:val="30"/>
          <w:szCs w:val="30"/>
        </w:rPr>
        <w:t xml:space="preserve"> </w:t>
      </w:r>
      <w:r>
        <w:rPr>
          <w:rFonts w:ascii="宋体" w:hAnsi="宋体" w:hint="eastAsia"/>
          <w:sz w:val="30"/>
          <w:szCs w:val="30"/>
        </w:rPr>
        <w:t>明</w:t>
      </w:r>
    </w:p>
    <w:p w:rsidR="00314AD2" w:rsidRDefault="00314AD2">
      <w:pPr>
        <w:jc w:val="center"/>
        <w:rPr>
          <w:rFonts w:ascii="宋体" w:hAnsi="宋体"/>
          <w:sz w:val="30"/>
          <w:szCs w:val="30"/>
        </w:rPr>
      </w:pPr>
    </w:p>
    <w:p w:rsidR="00314AD2" w:rsidRDefault="005D7E61">
      <w:pPr>
        <w:ind w:firstLineChars="120" w:firstLine="360"/>
        <w:rPr>
          <w:rFonts w:ascii="宋体" w:hAnsi="宋体"/>
          <w:sz w:val="30"/>
          <w:szCs w:val="30"/>
        </w:rPr>
      </w:pPr>
      <w:r>
        <w:rPr>
          <w:rFonts w:ascii="宋体" w:hAnsi="宋体"/>
          <w:sz w:val="30"/>
          <w:szCs w:val="30"/>
        </w:rPr>
        <w:t>1</w:t>
      </w:r>
      <w:r>
        <w:rPr>
          <w:rFonts w:ascii="宋体" w:hAnsi="宋体"/>
          <w:sz w:val="30"/>
          <w:szCs w:val="30"/>
        </w:rPr>
        <w:t>、本申请表为</w:t>
      </w:r>
      <w:r>
        <w:rPr>
          <w:rFonts w:ascii="宋体" w:hAnsi="宋体" w:hint="eastAsia"/>
          <w:sz w:val="30"/>
          <w:szCs w:val="30"/>
        </w:rPr>
        <w:t>肃南裕固族自治县《药品经营（零售）许可证核发及变更》项目下的非处方药品经营（零售）许可证核发及变更办理</w:t>
      </w:r>
      <w:r>
        <w:rPr>
          <w:rFonts w:ascii="宋体" w:hAnsi="宋体"/>
          <w:sz w:val="30"/>
          <w:szCs w:val="30"/>
        </w:rPr>
        <w:t>的格式文本。</w:t>
      </w:r>
    </w:p>
    <w:p w:rsidR="00314AD2" w:rsidRDefault="005D7E61">
      <w:pPr>
        <w:ind w:firstLineChars="120" w:firstLine="360"/>
        <w:rPr>
          <w:rFonts w:ascii="宋体" w:hAnsi="宋体"/>
          <w:sz w:val="30"/>
          <w:szCs w:val="30"/>
        </w:rPr>
      </w:pPr>
      <w:r>
        <w:rPr>
          <w:rFonts w:ascii="宋体" w:hAnsi="宋体" w:hint="eastAsia"/>
          <w:sz w:val="30"/>
          <w:szCs w:val="30"/>
        </w:rPr>
        <w:t>2</w:t>
      </w:r>
      <w:r>
        <w:rPr>
          <w:rFonts w:ascii="宋体" w:hAnsi="宋体"/>
          <w:sz w:val="30"/>
          <w:szCs w:val="30"/>
        </w:rPr>
        <w:t>、</w:t>
      </w:r>
      <w:r>
        <w:rPr>
          <w:rFonts w:ascii="宋体" w:hAnsi="宋体" w:hint="eastAsia"/>
          <w:sz w:val="30"/>
          <w:szCs w:val="30"/>
        </w:rPr>
        <w:t>肃南裕固族自治县《药品经营（零售）许可证核发及变更》项目下的非处方药品经营（零售）许可证核发及变更办理</w:t>
      </w:r>
      <w:r>
        <w:rPr>
          <w:rFonts w:ascii="宋体" w:hAnsi="宋体"/>
          <w:sz w:val="30"/>
          <w:szCs w:val="30"/>
        </w:rPr>
        <w:t>单位</w:t>
      </w:r>
      <w:r>
        <w:rPr>
          <w:rFonts w:ascii="宋体" w:hAnsi="宋体" w:hint="eastAsia"/>
          <w:sz w:val="30"/>
          <w:szCs w:val="30"/>
        </w:rPr>
        <w:t>需同时提交申请表一式五份。</w:t>
      </w:r>
    </w:p>
    <w:p w:rsidR="00314AD2" w:rsidRDefault="005D7E61">
      <w:pPr>
        <w:ind w:firstLineChars="120" w:firstLine="360"/>
        <w:rPr>
          <w:rFonts w:ascii="宋体" w:hAnsi="宋体"/>
          <w:sz w:val="30"/>
          <w:szCs w:val="30"/>
        </w:rPr>
      </w:pPr>
      <w:r>
        <w:rPr>
          <w:rFonts w:ascii="宋体" w:hAnsi="宋体" w:hint="eastAsia"/>
          <w:sz w:val="30"/>
          <w:szCs w:val="30"/>
        </w:rPr>
        <w:t>3</w:t>
      </w:r>
      <w:r>
        <w:rPr>
          <w:rFonts w:ascii="宋体" w:hAnsi="宋体" w:hint="eastAsia"/>
          <w:sz w:val="30"/>
          <w:szCs w:val="30"/>
        </w:rPr>
        <w:t>、肃南裕固族自治县《药品经营（零售）许可证核发及变更》项目下的非处方药品经营（零售）许可证核发及变更办理</w:t>
      </w:r>
      <w:r>
        <w:rPr>
          <w:rFonts w:ascii="宋体" w:hAnsi="宋体"/>
          <w:sz w:val="30"/>
          <w:szCs w:val="30"/>
        </w:rPr>
        <w:t>单位必须认真如实填报。</w:t>
      </w:r>
      <w:r>
        <w:rPr>
          <w:rFonts w:ascii="宋体" w:hAnsi="宋体" w:hint="eastAsia"/>
          <w:sz w:val="30"/>
          <w:szCs w:val="30"/>
        </w:rPr>
        <w:t>有关食品药品安全行政主管部门</w:t>
      </w:r>
      <w:r>
        <w:rPr>
          <w:rFonts w:ascii="宋体" w:hAnsi="宋体"/>
          <w:sz w:val="30"/>
          <w:szCs w:val="30"/>
        </w:rPr>
        <w:t>的审查意见</w:t>
      </w:r>
      <w:r>
        <w:rPr>
          <w:rFonts w:ascii="宋体" w:hAnsi="宋体" w:hint="eastAsia"/>
          <w:sz w:val="30"/>
          <w:szCs w:val="30"/>
        </w:rPr>
        <w:t>应当</w:t>
      </w:r>
      <w:r>
        <w:rPr>
          <w:rFonts w:ascii="宋体" w:hAnsi="宋体"/>
          <w:sz w:val="30"/>
          <w:szCs w:val="30"/>
        </w:rPr>
        <w:t>客观明确。</w:t>
      </w:r>
    </w:p>
    <w:p w:rsidR="00314AD2" w:rsidRDefault="00314AD2">
      <w:pPr>
        <w:rPr>
          <w:rFonts w:ascii="宋体" w:hAnsi="宋体"/>
          <w:sz w:val="30"/>
          <w:szCs w:val="30"/>
        </w:rPr>
        <w:sectPr w:rsidR="00314AD2">
          <w:headerReference w:type="even" r:id="rId10"/>
          <w:headerReference w:type="default" r:id="rId11"/>
          <w:footerReference w:type="even" r:id="rId12"/>
          <w:footerReference w:type="default" r:id="rId13"/>
          <w:pgSz w:w="11906" w:h="16838"/>
          <w:pgMar w:top="1440" w:right="1646" w:bottom="1440" w:left="1797" w:header="851" w:footer="992" w:gutter="0"/>
          <w:pgNumType w:fmt="numberInDash"/>
          <w:cols w:space="425"/>
          <w:docGrid w:type="lines" w:linePitch="312"/>
        </w:sectPr>
      </w:pP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720"/>
        <w:gridCol w:w="1080"/>
        <w:gridCol w:w="360"/>
        <w:gridCol w:w="1440"/>
        <w:gridCol w:w="1620"/>
        <w:gridCol w:w="1130"/>
      </w:tblGrid>
      <w:tr w:rsidR="00314AD2">
        <w:trPr>
          <w:trHeight w:val="621"/>
        </w:trPr>
        <w:tc>
          <w:tcPr>
            <w:tcW w:w="8618" w:type="dxa"/>
            <w:gridSpan w:val="7"/>
            <w:vAlign w:val="center"/>
          </w:tcPr>
          <w:p w:rsidR="00314AD2" w:rsidRDefault="005D7E61">
            <w:pPr>
              <w:spacing w:line="420" w:lineRule="exact"/>
              <w:jc w:val="center"/>
              <w:rPr>
                <w:rFonts w:ascii="宋体" w:hAnsi="宋体"/>
                <w:b/>
                <w:sz w:val="30"/>
                <w:szCs w:val="30"/>
              </w:rPr>
            </w:pPr>
            <w:r>
              <w:rPr>
                <w:rFonts w:ascii="宋体" w:hAnsi="宋体"/>
                <w:b/>
                <w:sz w:val="30"/>
                <w:szCs w:val="30"/>
              </w:rPr>
              <w:t>以下栏目由</w:t>
            </w:r>
            <w:r>
              <w:rPr>
                <w:rFonts w:ascii="宋体" w:hAnsi="宋体" w:hint="eastAsia"/>
                <w:b/>
                <w:sz w:val="30"/>
                <w:szCs w:val="30"/>
              </w:rPr>
              <w:t>肃南裕固族自治县《药品经营（零售）许可证核发及变更》项目下的非处方药品经营（零售）许可证核发及变更办理</w:t>
            </w:r>
            <w:r>
              <w:rPr>
                <w:rFonts w:ascii="宋体" w:hAnsi="宋体"/>
                <w:b/>
                <w:sz w:val="30"/>
                <w:szCs w:val="30"/>
              </w:rPr>
              <w:t>单位填写</w:t>
            </w:r>
          </w:p>
        </w:tc>
      </w:tr>
      <w:tr w:rsidR="00314AD2">
        <w:trPr>
          <w:trHeight w:hRule="exact" w:val="472"/>
        </w:trPr>
        <w:tc>
          <w:tcPr>
            <w:tcW w:w="2268" w:type="dxa"/>
            <w:vAlign w:val="center"/>
          </w:tcPr>
          <w:p w:rsidR="00314AD2" w:rsidRDefault="005D7E61">
            <w:pPr>
              <w:spacing w:line="420" w:lineRule="exact"/>
              <w:jc w:val="center"/>
              <w:rPr>
                <w:rFonts w:ascii="宋体" w:hAnsi="宋体"/>
                <w:sz w:val="28"/>
                <w:szCs w:val="28"/>
              </w:rPr>
            </w:pPr>
            <w:r>
              <w:rPr>
                <w:rFonts w:ascii="宋体" w:hAnsi="宋体"/>
                <w:sz w:val="28"/>
                <w:szCs w:val="28"/>
              </w:rPr>
              <w:t>工程名称</w:t>
            </w:r>
          </w:p>
        </w:tc>
        <w:tc>
          <w:tcPr>
            <w:tcW w:w="6350" w:type="dxa"/>
            <w:gridSpan w:val="6"/>
            <w:vAlign w:val="center"/>
          </w:tcPr>
          <w:p w:rsidR="00314AD2" w:rsidRDefault="00314AD2">
            <w:pPr>
              <w:spacing w:line="420" w:lineRule="exact"/>
              <w:jc w:val="center"/>
              <w:rPr>
                <w:rFonts w:ascii="宋体" w:hAnsi="宋体"/>
                <w:b/>
                <w:sz w:val="30"/>
                <w:szCs w:val="30"/>
              </w:rPr>
            </w:pPr>
          </w:p>
        </w:tc>
      </w:tr>
      <w:tr w:rsidR="00314AD2">
        <w:trPr>
          <w:trHeight w:hRule="exact" w:val="464"/>
        </w:trPr>
        <w:tc>
          <w:tcPr>
            <w:tcW w:w="2268" w:type="dxa"/>
            <w:vAlign w:val="center"/>
          </w:tcPr>
          <w:p w:rsidR="00314AD2" w:rsidRDefault="005D7E61">
            <w:pPr>
              <w:spacing w:line="420" w:lineRule="exact"/>
              <w:jc w:val="center"/>
              <w:rPr>
                <w:rFonts w:ascii="宋体" w:hAnsi="宋体"/>
                <w:sz w:val="28"/>
                <w:szCs w:val="28"/>
              </w:rPr>
            </w:pPr>
            <w:r>
              <w:rPr>
                <w:rFonts w:ascii="宋体" w:hAnsi="宋体"/>
                <w:sz w:val="28"/>
                <w:szCs w:val="28"/>
              </w:rPr>
              <w:t>单位名称</w:t>
            </w:r>
          </w:p>
        </w:tc>
        <w:tc>
          <w:tcPr>
            <w:tcW w:w="6350" w:type="dxa"/>
            <w:gridSpan w:val="6"/>
            <w:vAlign w:val="center"/>
          </w:tcPr>
          <w:p w:rsidR="00314AD2" w:rsidRDefault="00314AD2">
            <w:pPr>
              <w:spacing w:line="420" w:lineRule="exact"/>
              <w:jc w:val="center"/>
              <w:rPr>
                <w:rFonts w:ascii="宋体" w:hAnsi="宋体"/>
                <w:sz w:val="28"/>
                <w:szCs w:val="28"/>
              </w:rPr>
            </w:pPr>
          </w:p>
        </w:tc>
      </w:tr>
      <w:tr w:rsidR="00314AD2">
        <w:trPr>
          <w:trHeight w:hRule="exact" w:val="469"/>
        </w:trPr>
        <w:tc>
          <w:tcPr>
            <w:tcW w:w="2268" w:type="dxa"/>
            <w:vAlign w:val="center"/>
          </w:tcPr>
          <w:p w:rsidR="00314AD2" w:rsidRDefault="005D7E61">
            <w:pPr>
              <w:spacing w:line="420" w:lineRule="exact"/>
              <w:jc w:val="center"/>
              <w:rPr>
                <w:rFonts w:ascii="宋体" w:hAnsi="宋体"/>
                <w:sz w:val="28"/>
                <w:szCs w:val="28"/>
              </w:rPr>
            </w:pPr>
            <w:r>
              <w:rPr>
                <w:rFonts w:ascii="宋体" w:hAnsi="宋体"/>
                <w:sz w:val="28"/>
                <w:szCs w:val="28"/>
              </w:rPr>
              <w:t>法定代表人</w:t>
            </w:r>
          </w:p>
        </w:tc>
        <w:tc>
          <w:tcPr>
            <w:tcW w:w="1800" w:type="dxa"/>
            <w:gridSpan w:val="2"/>
            <w:vAlign w:val="center"/>
          </w:tcPr>
          <w:p w:rsidR="00314AD2" w:rsidRDefault="00314AD2">
            <w:pPr>
              <w:spacing w:line="420" w:lineRule="exact"/>
              <w:jc w:val="center"/>
              <w:rPr>
                <w:rFonts w:ascii="宋体" w:hAnsi="宋体"/>
                <w:sz w:val="28"/>
                <w:szCs w:val="28"/>
              </w:rPr>
            </w:pPr>
          </w:p>
        </w:tc>
        <w:tc>
          <w:tcPr>
            <w:tcW w:w="1800" w:type="dxa"/>
            <w:gridSpan w:val="2"/>
            <w:vAlign w:val="center"/>
          </w:tcPr>
          <w:p w:rsidR="00314AD2" w:rsidRDefault="005D7E61">
            <w:pPr>
              <w:spacing w:line="420" w:lineRule="exact"/>
              <w:jc w:val="center"/>
              <w:rPr>
                <w:rFonts w:ascii="宋体" w:hAnsi="宋体"/>
                <w:sz w:val="28"/>
                <w:szCs w:val="28"/>
              </w:rPr>
            </w:pPr>
            <w:r>
              <w:rPr>
                <w:rFonts w:ascii="宋体" w:hAnsi="宋体"/>
                <w:sz w:val="28"/>
                <w:szCs w:val="28"/>
              </w:rPr>
              <w:t>职</w:t>
            </w:r>
            <w:r>
              <w:rPr>
                <w:rFonts w:ascii="宋体" w:hAnsi="宋体"/>
                <w:sz w:val="28"/>
                <w:szCs w:val="28"/>
              </w:rPr>
              <w:t xml:space="preserve">  </w:t>
            </w:r>
            <w:r>
              <w:rPr>
                <w:rFonts w:ascii="宋体" w:hAnsi="宋体"/>
                <w:sz w:val="28"/>
                <w:szCs w:val="28"/>
              </w:rPr>
              <w:t>务</w:t>
            </w:r>
          </w:p>
        </w:tc>
        <w:tc>
          <w:tcPr>
            <w:tcW w:w="2750" w:type="dxa"/>
            <w:gridSpan w:val="2"/>
            <w:vAlign w:val="center"/>
          </w:tcPr>
          <w:p w:rsidR="00314AD2" w:rsidRDefault="00314AD2">
            <w:pPr>
              <w:spacing w:line="420" w:lineRule="exact"/>
              <w:jc w:val="center"/>
              <w:rPr>
                <w:rFonts w:ascii="宋体" w:hAnsi="宋体"/>
                <w:sz w:val="28"/>
                <w:szCs w:val="28"/>
              </w:rPr>
            </w:pPr>
          </w:p>
        </w:tc>
      </w:tr>
      <w:tr w:rsidR="00314AD2">
        <w:trPr>
          <w:trHeight w:hRule="exact" w:val="461"/>
        </w:trPr>
        <w:tc>
          <w:tcPr>
            <w:tcW w:w="2268" w:type="dxa"/>
            <w:vAlign w:val="center"/>
          </w:tcPr>
          <w:p w:rsidR="00314AD2" w:rsidRDefault="005D7E61">
            <w:pPr>
              <w:spacing w:line="420" w:lineRule="exact"/>
              <w:jc w:val="center"/>
              <w:rPr>
                <w:rFonts w:ascii="宋体" w:hAnsi="宋体"/>
                <w:sz w:val="28"/>
                <w:szCs w:val="28"/>
              </w:rPr>
            </w:pPr>
            <w:r>
              <w:rPr>
                <w:rFonts w:ascii="宋体" w:hAnsi="宋体"/>
                <w:sz w:val="28"/>
                <w:szCs w:val="28"/>
              </w:rPr>
              <w:t>单位性质</w:t>
            </w:r>
          </w:p>
        </w:tc>
        <w:tc>
          <w:tcPr>
            <w:tcW w:w="1800" w:type="dxa"/>
            <w:gridSpan w:val="2"/>
            <w:vAlign w:val="center"/>
          </w:tcPr>
          <w:p w:rsidR="00314AD2" w:rsidRDefault="00314AD2">
            <w:pPr>
              <w:spacing w:line="420" w:lineRule="exact"/>
              <w:jc w:val="center"/>
              <w:rPr>
                <w:rFonts w:ascii="宋体" w:hAnsi="宋体"/>
                <w:sz w:val="28"/>
                <w:szCs w:val="28"/>
              </w:rPr>
            </w:pPr>
          </w:p>
        </w:tc>
        <w:tc>
          <w:tcPr>
            <w:tcW w:w="1800" w:type="dxa"/>
            <w:gridSpan w:val="2"/>
            <w:vAlign w:val="center"/>
          </w:tcPr>
          <w:p w:rsidR="00314AD2" w:rsidRDefault="005D7E61">
            <w:pPr>
              <w:spacing w:line="420" w:lineRule="exact"/>
              <w:jc w:val="center"/>
              <w:rPr>
                <w:rFonts w:ascii="宋体" w:hAnsi="宋体"/>
                <w:sz w:val="28"/>
                <w:szCs w:val="28"/>
              </w:rPr>
            </w:pPr>
            <w:r>
              <w:rPr>
                <w:rFonts w:ascii="宋体" w:hAnsi="宋体"/>
                <w:sz w:val="28"/>
                <w:szCs w:val="28"/>
              </w:rPr>
              <w:t>行业类别</w:t>
            </w:r>
          </w:p>
        </w:tc>
        <w:tc>
          <w:tcPr>
            <w:tcW w:w="2750" w:type="dxa"/>
            <w:gridSpan w:val="2"/>
            <w:vAlign w:val="center"/>
          </w:tcPr>
          <w:p w:rsidR="00314AD2" w:rsidRDefault="00314AD2">
            <w:pPr>
              <w:spacing w:line="420" w:lineRule="exact"/>
              <w:jc w:val="center"/>
              <w:rPr>
                <w:rFonts w:ascii="宋体" w:hAnsi="宋体"/>
                <w:sz w:val="28"/>
                <w:szCs w:val="28"/>
              </w:rPr>
            </w:pPr>
          </w:p>
        </w:tc>
      </w:tr>
      <w:tr w:rsidR="00314AD2">
        <w:trPr>
          <w:trHeight w:hRule="exact" w:val="466"/>
        </w:trPr>
        <w:tc>
          <w:tcPr>
            <w:tcW w:w="2268" w:type="dxa"/>
            <w:vAlign w:val="center"/>
          </w:tcPr>
          <w:p w:rsidR="00314AD2" w:rsidRDefault="005D7E61">
            <w:pPr>
              <w:spacing w:line="420" w:lineRule="exact"/>
              <w:jc w:val="center"/>
              <w:rPr>
                <w:rFonts w:ascii="宋体" w:hAnsi="宋体"/>
                <w:sz w:val="28"/>
                <w:szCs w:val="28"/>
              </w:rPr>
            </w:pPr>
            <w:r>
              <w:rPr>
                <w:rFonts w:ascii="宋体" w:hAnsi="宋体"/>
                <w:sz w:val="28"/>
                <w:szCs w:val="28"/>
              </w:rPr>
              <w:t>通讯地址</w:t>
            </w:r>
          </w:p>
        </w:tc>
        <w:tc>
          <w:tcPr>
            <w:tcW w:w="3600" w:type="dxa"/>
            <w:gridSpan w:val="4"/>
            <w:vAlign w:val="center"/>
          </w:tcPr>
          <w:p w:rsidR="00314AD2" w:rsidRDefault="00314AD2">
            <w:pPr>
              <w:spacing w:line="420" w:lineRule="exact"/>
              <w:jc w:val="center"/>
              <w:rPr>
                <w:rFonts w:ascii="宋体" w:hAnsi="宋体"/>
                <w:sz w:val="28"/>
                <w:szCs w:val="28"/>
              </w:rPr>
            </w:pPr>
          </w:p>
        </w:tc>
        <w:tc>
          <w:tcPr>
            <w:tcW w:w="1620" w:type="dxa"/>
            <w:vAlign w:val="center"/>
          </w:tcPr>
          <w:p w:rsidR="00314AD2" w:rsidRDefault="005D7E61">
            <w:pPr>
              <w:spacing w:line="420" w:lineRule="exact"/>
              <w:jc w:val="center"/>
              <w:rPr>
                <w:rFonts w:ascii="宋体" w:hAnsi="宋体"/>
                <w:sz w:val="28"/>
                <w:szCs w:val="28"/>
              </w:rPr>
            </w:pPr>
            <w:r>
              <w:rPr>
                <w:rFonts w:ascii="宋体" w:hAnsi="宋体"/>
                <w:sz w:val="28"/>
                <w:szCs w:val="28"/>
              </w:rPr>
              <w:t>邮政编码</w:t>
            </w:r>
          </w:p>
        </w:tc>
        <w:tc>
          <w:tcPr>
            <w:tcW w:w="1130" w:type="dxa"/>
            <w:vAlign w:val="center"/>
          </w:tcPr>
          <w:p w:rsidR="00314AD2" w:rsidRDefault="00314AD2">
            <w:pPr>
              <w:spacing w:line="420" w:lineRule="exact"/>
              <w:jc w:val="center"/>
              <w:rPr>
                <w:rFonts w:ascii="宋体" w:hAnsi="宋体"/>
                <w:sz w:val="28"/>
                <w:szCs w:val="28"/>
              </w:rPr>
            </w:pPr>
          </w:p>
        </w:tc>
      </w:tr>
      <w:tr w:rsidR="00314AD2">
        <w:trPr>
          <w:trHeight w:hRule="exact" w:val="473"/>
        </w:trPr>
        <w:tc>
          <w:tcPr>
            <w:tcW w:w="2268" w:type="dxa"/>
            <w:vAlign w:val="center"/>
          </w:tcPr>
          <w:p w:rsidR="00314AD2" w:rsidRDefault="005D7E61">
            <w:pPr>
              <w:spacing w:line="420" w:lineRule="exact"/>
              <w:jc w:val="center"/>
              <w:rPr>
                <w:rFonts w:ascii="宋体" w:hAnsi="宋体"/>
                <w:sz w:val="28"/>
                <w:szCs w:val="28"/>
              </w:rPr>
            </w:pPr>
            <w:r>
              <w:rPr>
                <w:rFonts w:ascii="宋体" w:hAnsi="宋体"/>
                <w:sz w:val="28"/>
                <w:szCs w:val="28"/>
              </w:rPr>
              <w:t>联系人</w:t>
            </w:r>
          </w:p>
        </w:tc>
        <w:tc>
          <w:tcPr>
            <w:tcW w:w="720" w:type="dxa"/>
            <w:vAlign w:val="center"/>
          </w:tcPr>
          <w:p w:rsidR="00314AD2" w:rsidRDefault="00314AD2">
            <w:pPr>
              <w:spacing w:line="420" w:lineRule="exact"/>
              <w:jc w:val="center"/>
              <w:rPr>
                <w:rFonts w:ascii="宋体" w:hAnsi="宋体"/>
                <w:sz w:val="28"/>
                <w:szCs w:val="28"/>
              </w:rPr>
            </w:pPr>
          </w:p>
        </w:tc>
        <w:tc>
          <w:tcPr>
            <w:tcW w:w="1440" w:type="dxa"/>
            <w:gridSpan w:val="2"/>
            <w:vAlign w:val="center"/>
          </w:tcPr>
          <w:p w:rsidR="00314AD2" w:rsidRDefault="005D7E61">
            <w:pPr>
              <w:spacing w:line="420" w:lineRule="exact"/>
              <w:jc w:val="center"/>
              <w:rPr>
                <w:rFonts w:ascii="宋体" w:hAnsi="宋体"/>
                <w:sz w:val="28"/>
                <w:szCs w:val="28"/>
              </w:rPr>
            </w:pPr>
            <w:r>
              <w:rPr>
                <w:rFonts w:ascii="宋体" w:hAnsi="宋体"/>
                <w:sz w:val="28"/>
                <w:szCs w:val="28"/>
              </w:rPr>
              <w:t>联系</w:t>
            </w:r>
            <w:r>
              <w:rPr>
                <w:rFonts w:ascii="宋体" w:hAnsi="宋体" w:hint="eastAsia"/>
                <w:sz w:val="28"/>
                <w:szCs w:val="28"/>
              </w:rPr>
              <w:t>电话</w:t>
            </w:r>
          </w:p>
        </w:tc>
        <w:tc>
          <w:tcPr>
            <w:tcW w:w="1440" w:type="dxa"/>
            <w:vAlign w:val="center"/>
          </w:tcPr>
          <w:p w:rsidR="00314AD2" w:rsidRDefault="00314AD2">
            <w:pPr>
              <w:spacing w:line="420" w:lineRule="exact"/>
              <w:jc w:val="center"/>
              <w:rPr>
                <w:rFonts w:ascii="宋体" w:hAnsi="宋体"/>
                <w:sz w:val="28"/>
                <w:szCs w:val="28"/>
              </w:rPr>
            </w:pPr>
          </w:p>
        </w:tc>
        <w:tc>
          <w:tcPr>
            <w:tcW w:w="1620" w:type="dxa"/>
            <w:vAlign w:val="center"/>
          </w:tcPr>
          <w:p w:rsidR="00314AD2" w:rsidRDefault="005D7E61">
            <w:pPr>
              <w:spacing w:line="420" w:lineRule="exact"/>
              <w:jc w:val="center"/>
              <w:rPr>
                <w:rFonts w:ascii="宋体" w:hAnsi="宋体"/>
                <w:sz w:val="28"/>
                <w:szCs w:val="28"/>
              </w:rPr>
            </w:pPr>
            <w:r>
              <w:rPr>
                <w:rFonts w:ascii="宋体" w:hAnsi="宋体" w:hint="eastAsia"/>
                <w:sz w:val="28"/>
                <w:szCs w:val="28"/>
              </w:rPr>
              <w:t>电子信箱</w:t>
            </w:r>
          </w:p>
        </w:tc>
        <w:tc>
          <w:tcPr>
            <w:tcW w:w="1130" w:type="dxa"/>
            <w:vAlign w:val="center"/>
          </w:tcPr>
          <w:p w:rsidR="00314AD2" w:rsidRDefault="00314AD2">
            <w:pPr>
              <w:spacing w:line="420" w:lineRule="exact"/>
              <w:jc w:val="center"/>
              <w:rPr>
                <w:rFonts w:ascii="宋体" w:hAnsi="宋体"/>
                <w:sz w:val="28"/>
                <w:szCs w:val="28"/>
              </w:rPr>
            </w:pPr>
          </w:p>
        </w:tc>
      </w:tr>
      <w:tr w:rsidR="00314AD2">
        <w:trPr>
          <w:trHeight w:hRule="exact" w:val="437"/>
        </w:trPr>
        <w:tc>
          <w:tcPr>
            <w:tcW w:w="2268" w:type="dxa"/>
            <w:vAlign w:val="center"/>
          </w:tcPr>
          <w:p w:rsidR="00314AD2" w:rsidRDefault="005D7E61">
            <w:pPr>
              <w:spacing w:line="420" w:lineRule="exact"/>
              <w:jc w:val="center"/>
              <w:rPr>
                <w:rFonts w:ascii="宋体" w:hAnsi="宋体"/>
                <w:sz w:val="28"/>
                <w:szCs w:val="28"/>
              </w:rPr>
            </w:pPr>
            <w:r>
              <w:rPr>
                <w:rFonts w:ascii="宋体" w:hAnsi="宋体"/>
                <w:sz w:val="28"/>
                <w:szCs w:val="28"/>
              </w:rPr>
              <w:t>主管部门</w:t>
            </w:r>
          </w:p>
        </w:tc>
        <w:tc>
          <w:tcPr>
            <w:tcW w:w="6350" w:type="dxa"/>
            <w:gridSpan w:val="6"/>
            <w:vAlign w:val="center"/>
          </w:tcPr>
          <w:p w:rsidR="00314AD2" w:rsidRDefault="00314AD2">
            <w:pPr>
              <w:spacing w:line="420" w:lineRule="exact"/>
              <w:jc w:val="center"/>
              <w:rPr>
                <w:rFonts w:ascii="宋体" w:hAnsi="宋体"/>
                <w:sz w:val="28"/>
                <w:szCs w:val="28"/>
              </w:rPr>
            </w:pPr>
          </w:p>
        </w:tc>
      </w:tr>
      <w:tr w:rsidR="00314AD2">
        <w:trPr>
          <w:trHeight w:hRule="exact" w:val="485"/>
        </w:trPr>
        <w:tc>
          <w:tcPr>
            <w:tcW w:w="8618" w:type="dxa"/>
            <w:gridSpan w:val="7"/>
            <w:vAlign w:val="center"/>
          </w:tcPr>
          <w:p w:rsidR="00314AD2" w:rsidRDefault="005D7E61">
            <w:pPr>
              <w:spacing w:line="420" w:lineRule="exact"/>
              <w:jc w:val="center"/>
              <w:rPr>
                <w:rFonts w:ascii="宋体" w:hAnsi="宋体"/>
                <w:sz w:val="28"/>
                <w:szCs w:val="28"/>
              </w:rPr>
            </w:pPr>
            <w:r>
              <w:rPr>
                <w:rFonts w:ascii="宋体" w:hAnsi="宋体"/>
                <w:sz w:val="28"/>
                <w:szCs w:val="28"/>
              </w:rPr>
              <w:t>概</w:t>
            </w:r>
            <w:r>
              <w:rPr>
                <w:rFonts w:ascii="宋体" w:hAnsi="宋体"/>
                <w:sz w:val="28"/>
                <w:szCs w:val="28"/>
              </w:rPr>
              <w:t xml:space="preserve"> </w:t>
            </w:r>
            <w:r>
              <w:rPr>
                <w:rFonts w:ascii="宋体" w:hAnsi="宋体"/>
                <w:sz w:val="28"/>
                <w:szCs w:val="28"/>
              </w:rPr>
              <w:t>况</w:t>
            </w:r>
          </w:p>
        </w:tc>
      </w:tr>
      <w:tr w:rsidR="00314AD2">
        <w:trPr>
          <w:trHeight w:val="7770"/>
        </w:trPr>
        <w:tc>
          <w:tcPr>
            <w:tcW w:w="8618" w:type="dxa"/>
            <w:gridSpan w:val="7"/>
          </w:tcPr>
          <w:p w:rsidR="00314AD2" w:rsidRDefault="00314AD2">
            <w:pPr>
              <w:spacing w:line="420" w:lineRule="exact"/>
              <w:rPr>
                <w:rFonts w:ascii="宋体" w:hAnsi="宋体"/>
                <w:sz w:val="30"/>
                <w:szCs w:val="30"/>
              </w:rPr>
            </w:pPr>
          </w:p>
          <w:p w:rsidR="00314AD2" w:rsidRDefault="00314AD2">
            <w:pPr>
              <w:spacing w:line="420" w:lineRule="exact"/>
              <w:rPr>
                <w:rFonts w:ascii="宋体" w:hAnsi="宋体"/>
                <w:sz w:val="30"/>
                <w:szCs w:val="30"/>
              </w:rPr>
            </w:pPr>
          </w:p>
        </w:tc>
      </w:tr>
      <w:tr w:rsidR="00314AD2">
        <w:trPr>
          <w:trHeight w:val="458"/>
        </w:trPr>
        <w:tc>
          <w:tcPr>
            <w:tcW w:w="8618" w:type="dxa"/>
            <w:gridSpan w:val="7"/>
          </w:tcPr>
          <w:p w:rsidR="00314AD2" w:rsidRDefault="005D7E61">
            <w:pPr>
              <w:spacing w:line="420" w:lineRule="exact"/>
              <w:rPr>
                <w:rFonts w:ascii="宋体" w:hAnsi="宋体"/>
                <w:b/>
                <w:sz w:val="30"/>
                <w:szCs w:val="30"/>
              </w:rPr>
            </w:pPr>
            <w:r>
              <w:rPr>
                <w:rFonts w:ascii="宋体" w:hAnsi="宋体"/>
                <w:b/>
                <w:sz w:val="30"/>
                <w:szCs w:val="30"/>
              </w:rPr>
              <w:t>以下栏目由</w:t>
            </w:r>
            <w:r>
              <w:rPr>
                <w:rFonts w:ascii="宋体" w:hAnsi="宋体" w:hint="eastAsia"/>
                <w:b/>
                <w:sz w:val="30"/>
                <w:szCs w:val="30"/>
              </w:rPr>
              <w:t>经营</w:t>
            </w:r>
            <w:r>
              <w:rPr>
                <w:rFonts w:ascii="宋体" w:hAnsi="宋体"/>
                <w:b/>
                <w:sz w:val="30"/>
                <w:szCs w:val="30"/>
              </w:rPr>
              <w:t>单位填写</w:t>
            </w:r>
          </w:p>
        </w:tc>
      </w:tr>
    </w:tbl>
    <w:p w:rsidR="00314AD2" w:rsidRDefault="00314AD2">
      <w:pPr>
        <w:pStyle w:val="a5"/>
        <w:spacing w:line="360" w:lineRule="auto"/>
        <w:jc w:val="left"/>
        <w:rPr>
          <w:rFonts w:ascii="宋体" w:hAnsi="宋体"/>
          <w:sz w:val="30"/>
          <w:szCs w:val="30"/>
        </w:rPr>
        <w:sectPr w:rsidR="00314AD2">
          <w:footerReference w:type="default" r:id="rId14"/>
          <w:pgSz w:w="11906" w:h="16838"/>
          <w:pgMar w:top="1440" w:right="1646" w:bottom="1440" w:left="1797" w:header="851" w:footer="992" w:gutter="0"/>
          <w:pgNumType w:fmt="numberInDash"/>
          <w:cols w:space="425"/>
          <w:docGrid w:type="lines" w:linePitch="312"/>
        </w:sect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314AD2">
        <w:trPr>
          <w:trHeight w:val="459"/>
        </w:trPr>
        <w:tc>
          <w:tcPr>
            <w:tcW w:w="8522" w:type="dxa"/>
            <w:vAlign w:val="center"/>
          </w:tcPr>
          <w:p w:rsidR="00314AD2" w:rsidRDefault="005D7E61">
            <w:pPr>
              <w:jc w:val="center"/>
              <w:rPr>
                <w:rFonts w:ascii="宋体" w:hAnsi="宋体"/>
                <w:b/>
                <w:sz w:val="30"/>
                <w:szCs w:val="30"/>
              </w:rPr>
            </w:pPr>
            <w:r>
              <w:rPr>
                <w:rFonts w:ascii="宋体" w:hAnsi="宋体"/>
                <w:b/>
                <w:sz w:val="30"/>
                <w:szCs w:val="30"/>
              </w:rPr>
              <w:t>以下栏目由</w:t>
            </w:r>
            <w:r>
              <w:rPr>
                <w:rFonts w:ascii="宋体" w:hAnsi="宋体" w:hint="eastAsia"/>
                <w:b/>
                <w:sz w:val="30"/>
                <w:szCs w:val="30"/>
              </w:rPr>
              <w:t>食品药品安全</w:t>
            </w:r>
            <w:r>
              <w:rPr>
                <w:rFonts w:ascii="宋体" w:hAnsi="宋体"/>
                <w:b/>
                <w:sz w:val="30"/>
                <w:szCs w:val="30"/>
              </w:rPr>
              <w:t>行政主管部门填写</w:t>
            </w:r>
          </w:p>
        </w:tc>
      </w:tr>
      <w:tr w:rsidR="00314AD2">
        <w:tc>
          <w:tcPr>
            <w:tcW w:w="8522" w:type="dxa"/>
          </w:tcPr>
          <w:p w:rsidR="00314AD2" w:rsidRDefault="005D7E61" w:rsidP="00D11ECC">
            <w:pPr>
              <w:spacing w:beforeLines="50"/>
              <w:rPr>
                <w:rFonts w:ascii="宋体" w:hAnsi="宋体"/>
                <w:sz w:val="30"/>
                <w:szCs w:val="30"/>
              </w:rPr>
            </w:pPr>
            <w:r>
              <w:rPr>
                <w:rFonts w:ascii="宋体" w:hAnsi="宋体"/>
                <w:sz w:val="30"/>
                <w:szCs w:val="30"/>
              </w:rPr>
              <w:t>与</w:t>
            </w:r>
            <w:r>
              <w:rPr>
                <w:rFonts w:ascii="宋体" w:hAnsi="宋体" w:hint="eastAsia"/>
                <w:sz w:val="30"/>
                <w:szCs w:val="30"/>
              </w:rPr>
              <w:t>食品药品安全</w:t>
            </w:r>
            <w:r>
              <w:rPr>
                <w:rFonts w:ascii="宋体" w:hAnsi="宋体"/>
                <w:sz w:val="30"/>
                <w:szCs w:val="30"/>
              </w:rPr>
              <w:t>有关的行政主管部门意见：</w:t>
            </w:r>
          </w:p>
          <w:p w:rsidR="00314AD2" w:rsidRDefault="00314AD2">
            <w:pPr>
              <w:rPr>
                <w:rFonts w:ascii="宋体" w:hAnsi="宋体"/>
                <w:sz w:val="30"/>
                <w:szCs w:val="30"/>
              </w:rPr>
            </w:pPr>
          </w:p>
          <w:p w:rsidR="00314AD2" w:rsidRDefault="00314AD2">
            <w:pPr>
              <w:rPr>
                <w:rFonts w:ascii="宋体" w:hAnsi="宋体"/>
                <w:sz w:val="30"/>
                <w:szCs w:val="30"/>
              </w:rPr>
            </w:pPr>
          </w:p>
          <w:p w:rsidR="00314AD2" w:rsidRDefault="00314AD2">
            <w:pPr>
              <w:rPr>
                <w:rFonts w:ascii="宋体" w:hAnsi="宋体"/>
                <w:sz w:val="30"/>
                <w:szCs w:val="30"/>
              </w:rPr>
            </w:pPr>
          </w:p>
          <w:p w:rsidR="00314AD2" w:rsidRDefault="00314AD2">
            <w:pPr>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314AD2">
            <w:pPr>
              <w:ind w:right="480"/>
              <w:jc w:val="left"/>
              <w:rPr>
                <w:rFonts w:ascii="宋体" w:hAnsi="宋体"/>
                <w:sz w:val="30"/>
                <w:szCs w:val="30"/>
              </w:rPr>
            </w:pPr>
          </w:p>
          <w:p w:rsidR="00314AD2" w:rsidRDefault="005D7E61">
            <w:pPr>
              <w:ind w:right="480" w:firstLineChars="1200" w:firstLine="3600"/>
              <w:rPr>
                <w:rFonts w:ascii="宋体" w:hAnsi="宋体"/>
                <w:sz w:val="30"/>
                <w:szCs w:val="30"/>
              </w:rPr>
            </w:pP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（单位印章）</w:t>
            </w:r>
          </w:p>
          <w:p w:rsidR="00314AD2" w:rsidRDefault="005D7E61">
            <w:pPr>
              <w:ind w:right="480"/>
              <w:jc w:val="center"/>
              <w:rPr>
                <w:rFonts w:ascii="宋体" w:hAnsi="宋体"/>
                <w:sz w:val="30"/>
                <w:szCs w:val="30"/>
              </w:rPr>
            </w:pPr>
            <w:r>
              <w:rPr>
                <w:rFonts w:ascii="宋体" w:hAnsi="宋体"/>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r>
              <w:rPr>
                <w:rFonts w:ascii="宋体" w:hAnsi="宋体"/>
                <w:sz w:val="30"/>
                <w:szCs w:val="30"/>
              </w:rPr>
              <w:t xml:space="preserve">                           </w:t>
            </w:r>
          </w:p>
          <w:p w:rsidR="00314AD2" w:rsidRDefault="005D7E61">
            <w:pPr>
              <w:ind w:right="48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314AD2" w:rsidRDefault="00314AD2">
            <w:pPr>
              <w:rPr>
                <w:rFonts w:ascii="宋体" w:hAnsi="宋体"/>
                <w:sz w:val="30"/>
                <w:szCs w:val="30"/>
              </w:rPr>
            </w:pPr>
          </w:p>
        </w:tc>
      </w:tr>
      <w:tr w:rsidR="00314AD2">
        <w:trPr>
          <w:trHeight w:val="458"/>
        </w:trPr>
        <w:tc>
          <w:tcPr>
            <w:tcW w:w="8522" w:type="dxa"/>
            <w:tcBorders>
              <w:top w:val="single" w:sz="4" w:space="0" w:color="auto"/>
              <w:left w:val="single" w:sz="4" w:space="0" w:color="auto"/>
              <w:bottom w:val="single" w:sz="4" w:space="0" w:color="auto"/>
              <w:right w:val="single" w:sz="4" w:space="0" w:color="auto"/>
            </w:tcBorders>
          </w:tcPr>
          <w:p w:rsidR="00314AD2" w:rsidRDefault="005D7E61">
            <w:pPr>
              <w:jc w:val="center"/>
              <w:rPr>
                <w:rFonts w:ascii="宋体" w:hAnsi="宋体"/>
                <w:sz w:val="30"/>
                <w:szCs w:val="30"/>
              </w:rPr>
            </w:pPr>
            <w:r>
              <w:rPr>
                <w:rFonts w:ascii="宋体" w:hAnsi="宋体"/>
                <w:b/>
                <w:sz w:val="30"/>
                <w:szCs w:val="30"/>
              </w:rPr>
              <w:t>以下栏目由</w:t>
            </w:r>
            <w:r>
              <w:rPr>
                <w:rFonts w:ascii="宋体" w:hAnsi="宋体" w:hint="eastAsia"/>
                <w:b/>
                <w:sz w:val="30"/>
                <w:szCs w:val="30"/>
              </w:rPr>
              <w:t>审查签署机关</w:t>
            </w:r>
            <w:r>
              <w:rPr>
                <w:rFonts w:ascii="宋体" w:hAnsi="宋体"/>
                <w:b/>
                <w:sz w:val="30"/>
                <w:szCs w:val="30"/>
              </w:rPr>
              <w:t>填写</w:t>
            </w:r>
          </w:p>
        </w:tc>
      </w:tr>
      <w:tr w:rsidR="00314AD2">
        <w:tc>
          <w:tcPr>
            <w:tcW w:w="8522" w:type="dxa"/>
            <w:tcBorders>
              <w:top w:val="single" w:sz="4" w:space="0" w:color="auto"/>
              <w:left w:val="single" w:sz="4" w:space="0" w:color="auto"/>
              <w:bottom w:val="single" w:sz="4" w:space="0" w:color="auto"/>
              <w:right w:val="single" w:sz="4" w:space="0" w:color="auto"/>
            </w:tcBorders>
          </w:tcPr>
          <w:p w:rsidR="00314AD2" w:rsidRDefault="005D7E61" w:rsidP="00D11ECC">
            <w:pPr>
              <w:spacing w:beforeLines="50"/>
              <w:rPr>
                <w:rFonts w:ascii="宋体" w:hAnsi="宋体"/>
                <w:sz w:val="30"/>
                <w:szCs w:val="30"/>
              </w:rPr>
            </w:pPr>
            <w:r>
              <w:rPr>
                <w:rFonts w:ascii="宋体" w:hAnsi="宋体" w:hint="eastAsia"/>
                <w:sz w:val="30"/>
                <w:szCs w:val="30"/>
              </w:rPr>
              <w:t>审查签署机关</w:t>
            </w:r>
            <w:r>
              <w:rPr>
                <w:rFonts w:ascii="宋体" w:hAnsi="宋体"/>
                <w:sz w:val="30"/>
                <w:szCs w:val="30"/>
              </w:rPr>
              <w:t>意见：</w:t>
            </w: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314AD2" w:rsidP="00D11ECC">
            <w:pPr>
              <w:spacing w:beforeLines="50"/>
              <w:rPr>
                <w:rFonts w:ascii="宋体" w:hAnsi="宋体"/>
                <w:sz w:val="30"/>
                <w:szCs w:val="30"/>
              </w:rPr>
            </w:pPr>
          </w:p>
          <w:p w:rsidR="00314AD2" w:rsidRDefault="005D7E61" w:rsidP="00D11ECC">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负</w:t>
            </w:r>
            <w:r>
              <w:rPr>
                <w:rFonts w:ascii="宋体" w:hAnsi="宋体"/>
                <w:sz w:val="30"/>
                <w:szCs w:val="30"/>
              </w:rPr>
              <w:t xml:space="preserve">  </w:t>
            </w:r>
            <w:r>
              <w:rPr>
                <w:rFonts w:ascii="宋体" w:hAnsi="宋体"/>
                <w:sz w:val="30"/>
                <w:szCs w:val="30"/>
              </w:rPr>
              <w:t>责</w:t>
            </w:r>
            <w:r>
              <w:rPr>
                <w:rFonts w:ascii="宋体" w:hAnsi="宋体"/>
                <w:sz w:val="30"/>
                <w:szCs w:val="30"/>
              </w:rPr>
              <w:t xml:space="preserve">  </w:t>
            </w:r>
            <w:r>
              <w:rPr>
                <w:rFonts w:ascii="宋体" w:hAnsi="宋体"/>
                <w:sz w:val="30"/>
                <w:szCs w:val="30"/>
              </w:rPr>
              <w:t>人</w:t>
            </w: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（单位印章）</w:t>
            </w:r>
          </w:p>
          <w:p w:rsidR="00314AD2" w:rsidRDefault="005D7E61" w:rsidP="00D11ECC">
            <w:pPr>
              <w:spacing w:beforeLines="50"/>
              <w:jc w:val="center"/>
              <w:rPr>
                <w:rFonts w:ascii="宋体" w:hAnsi="宋体"/>
                <w:sz w:val="30"/>
                <w:szCs w:val="30"/>
              </w:rPr>
            </w:pPr>
            <w:r>
              <w:rPr>
                <w:rFonts w:ascii="宋体" w:hAnsi="宋体" w:hint="eastAsia"/>
                <w:sz w:val="30"/>
                <w:szCs w:val="30"/>
              </w:rPr>
              <w:t xml:space="preserve">          </w:t>
            </w:r>
            <w:r>
              <w:rPr>
                <w:rFonts w:ascii="宋体" w:hAnsi="宋体"/>
                <w:sz w:val="30"/>
                <w:szCs w:val="30"/>
              </w:rPr>
              <w:t>签</w:t>
            </w:r>
            <w:r>
              <w:rPr>
                <w:rFonts w:ascii="宋体" w:hAnsi="宋体"/>
                <w:sz w:val="30"/>
                <w:szCs w:val="30"/>
              </w:rPr>
              <w:t xml:space="preserve">  </w:t>
            </w:r>
            <w:r>
              <w:rPr>
                <w:rFonts w:ascii="宋体" w:hAnsi="宋体"/>
                <w:sz w:val="30"/>
                <w:szCs w:val="30"/>
              </w:rPr>
              <w:t>字</w:t>
            </w:r>
          </w:p>
          <w:p w:rsidR="00314AD2" w:rsidRDefault="005D7E61" w:rsidP="00D11ECC">
            <w:pPr>
              <w:spacing w:beforeLines="50"/>
              <w:jc w:val="right"/>
              <w:rPr>
                <w:rFonts w:ascii="宋体" w:hAnsi="宋体"/>
                <w:sz w:val="30"/>
                <w:szCs w:val="30"/>
              </w:rPr>
            </w:pPr>
            <w:r>
              <w:rPr>
                <w:rFonts w:ascii="宋体" w:hAnsi="宋体"/>
                <w:sz w:val="30"/>
                <w:szCs w:val="30"/>
              </w:rPr>
              <w:t xml:space="preserve">                                          </w:t>
            </w:r>
            <w:r>
              <w:rPr>
                <w:rFonts w:ascii="宋体" w:hAnsi="宋体" w:hint="eastAsia"/>
                <w:sz w:val="30"/>
                <w:szCs w:val="30"/>
              </w:rPr>
              <w:t xml:space="preserve">          </w:t>
            </w:r>
            <w:r>
              <w:rPr>
                <w:rFonts w:ascii="宋体" w:hAnsi="宋体"/>
                <w:sz w:val="30"/>
                <w:szCs w:val="30"/>
              </w:rPr>
              <w:t xml:space="preserve">   </w:t>
            </w:r>
            <w:r>
              <w:rPr>
                <w:rFonts w:ascii="宋体" w:hAnsi="宋体"/>
                <w:sz w:val="30"/>
                <w:szCs w:val="30"/>
              </w:rPr>
              <w:t>年</w:t>
            </w:r>
            <w:r>
              <w:rPr>
                <w:rFonts w:ascii="宋体" w:hAnsi="宋体"/>
                <w:sz w:val="30"/>
                <w:szCs w:val="30"/>
              </w:rPr>
              <w:t xml:space="preserve">   </w:t>
            </w:r>
            <w:r>
              <w:rPr>
                <w:rFonts w:ascii="宋体" w:hAnsi="宋体"/>
                <w:sz w:val="30"/>
                <w:szCs w:val="30"/>
              </w:rPr>
              <w:t>月</w:t>
            </w:r>
            <w:r>
              <w:rPr>
                <w:rFonts w:ascii="宋体" w:hAnsi="宋体"/>
                <w:sz w:val="30"/>
                <w:szCs w:val="30"/>
              </w:rPr>
              <w:t xml:space="preserve">   </w:t>
            </w:r>
            <w:r>
              <w:rPr>
                <w:rFonts w:ascii="宋体" w:hAnsi="宋体"/>
                <w:sz w:val="30"/>
                <w:szCs w:val="30"/>
              </w:rPr>
              <w:t>日</w:t>
            </w:r>
          </w:p>
          <w:p w:rsidR="00314AD2" w:rsidRDefault="00314AD2" w:rsidP="00D11ECC">
            <w:pPr>
              <w:spacing w:beforeLines="50"/>
              <w:rPr>
                <w:rFonts w:ascii="宋体" w:hAnsi="宋体"/>
                <w:sz w:val="30"/>
                <w:szCs w:val="30"/>
              </w:rPr>
            </w:pPr>
          </w:p>
        </w:tc>
      </w:tr>
    </w:tbl>
    <w:p w:rsidR="00314AD2" w:rsidRDefault="00314AD2">
      <w:pPr>
        <w:rPr>
          <w:rFonts w:ascii="宋体" w:hAnsi="宋体"/>
          <w:sz w:val="30"/>
          <w:szCs w:val="30"/>
        </w:rPr>
        <w:sectPr w:rsidR="00314AD2">
          <w:pgSz w:w="11906" w:h="16838"/>
          <w:pgMar w:top="1440" w:right="1644" w:bottom="1440" w:left="1797" w:header="851" w:footer="992" w:gutter="0"/>
          <w:pgNumType w:fmt="numberInDash"/>
          <w:cols w:space="425"/>
          <w:docGrid w:type="lines" w:linePitch="312"/>
        </w:sectPr>
      </w:pPr>
    </w:p>
    <w:p w:rsidR="00314AD2" w:rsidRDefault="005D7E61">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3</w:t>
      </w:r>
    </w:p>
    <w:p w:rsidR="00314AD2" w:rsidRDefault="00314AD2">
      <w:pPr>
        <w:jc w:val="center"/>
        <w:rPr>
          <w:rFonts w:ascii="宋体" w:hAnsi="宋体"/>
          <w:b/>
          <w:color w:val="000000"/>
          <w:sz w:val="36"/>
          <w:szCs w:val="36"/>
          <w:shd w:val="clear" w:color="auto" w:fill="FFFFFF"/>
        </w:rPr>
      </w:pPr>
    </w:p>
    <w:p w:rsidR="00314AD2" w:rsidRDefault="005D7E61">
      <w:pPr>
        <w:jc w:val="center"/>
        <w:rPr>
          <w:rFonts w:ascii="宋体" w:hAnsi="宋体" w:cs="宋体"/>
          <w:b/>
          <w:kern w:val="0"/>
          <w:sz w:val="32"/>
          <w:szCs w:val="32"/>
        </w:rPr>
      </w:pPr>
      <w:r>
        <w:rPr>
          <w:rFonts w:ascii="宋体" w:hAnsi="宋体" w:cs="宋体" w:hint="eastAsia"/>
          <w:b/>
          <w:kern w:val="0"/>
          <w:sz w:val="32"/>
          <w:szCs w:val="32"/>
        </w:rPr>
        <w:t>肃南裕固族自治县《药品经营（零售）许可证核发及变更》项目下的非处方药品经营（零售）许可证核发及变更办理申请材料接受凭证</w:t>
      </w: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XXXXXXXXXX</w:t>
      </w:r>
      <w:r>
        <w:rPr>
          <w:rFonts w:ascii="仿宋_GB2312" w:eastAsia="仿宋_GB2312" w:hAnsi="ˎ̥" w:cs="宋体" w:hint="eastAsia"/>
          <w:kern w:val="0"/>
          <w:sz w:val="28"/>
          <w:szCs w:val="28"/>
        </w:rPr>
        <w:t>：</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本机关现已收到你（单位）提交的申请</w:t>
      </w:r>
      <w:r>
        <w:rPr>
          <w:rFonts w:ascii="仿宋_GB2312" w:eastAsia="仿宋_GB2312" w:hAnsi="ˎ̥" w:cs="宋体" w:hint="eastAsia"/>
          <w:kern w:val="0"/>
          <w:sz w:val="28"/>
          <w:szCs w:val="28"/>
          <w:u w:val="single"/>
        </w:rPr>
        <w:t>《药品经营（零售）许可证核发及变更》项目下的非处方药品经营（零售）许可证核发及变更</w:t>
      </w:r>
      <w:r>
        <w:rPr>
          <w:rFonts w:ascii="仿宋_GB2312" w:eastAsia="仿宋_GB2312" w:hAnsi="ˎ̥" w:cs="宋体" w:hint="eastAsia"/>
          <w:kern w:val="0"/>
          <w:sz w:val="28"/>
          <w:szCs w:val="28"/>
        </w:rPr>
        <w:t>办理有关材料：</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1.</w:t>
      </w:r>
      <w:r>
        <w:rPr>
          <w:rFonts w:ascii="宋体" w:hAnsi="宋体" w:hint="eastAsia"/>
        </w:rPr>
        <w:t xml:space="preserve"> </w:t>
      </w:r>
      <w:r>
        <w:rPr>
          <w:rFonts w:ascii="仿宋_GB2312" w:eastAsia="仿宋_GB2312" w:hAnsi="ˎ̥" w:cs="宋体" w:hint="eastAsia"/>
          <w:kern w:val="0"/>
          <w:sz w:val="28"/>
          <w:szCs w:val="28"/>
        </w:rPr>
        <w:t>《药品经营（零售）许可证核发及变更》项目下的非处方药品经营（零售）许可证核发及变更办理申请表</w:t>
      </w:r>
      <w:r>
        <w:rPr>
          <w:rFonts w:ascii="仿宋_GB2312" w:eastAsia="仿宋_GB2312" w:hAnsi="ˎ̥" w:cs="宋体" w:hint="eastAsia"/>
          <w:kern w:val="0"/>
          <w:sz w:val="28"/>
          <w:szCs w:val="28"/>
        </w:rPr>
        <w:t xml:space="preserve"> </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具备工程咨询资格单位编制的项目建议书或可行性研究报告（报批稿）；</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3.</w:t>
      </w:r>
      <w:r>
        <w:rPr>
          <w:rFonts w:ascii="宋体" w:hAnsi="宋体" w:hint="eastAsia"/>
        </w:rPr>
        <w:t xml:space="preserve"> </w:t>
      </w:r>
      <w:r>
        <w:rPr>
          <w:rFonts w:ascii="仿宋_GB2312" w:eastAsia="仿宋_GB2312" w:hAnsi="ˎ̥" w:cs="宋体" w:hint="eastAsia"/>
          <w:kern w:val="0"/>
          <w:sz w:val="28"/>
          <w:szCs w:val="28"/>
        </w:rPr>
        <w:t>《药品经营（零售）许可证核发及变更》项目下的非处方药品经营（零售）许可证核发及变更办理专家审查意见；</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4.</w:t>
      </w:r>
      <w:r>
        <w:rPr>
          <w:rFonts w:ascii="仿宋_GB2312" w:eastAsia="仿宋_GB2312" w:hAnsi="ˎ̥" w:cs="宋体" w:hint="eastAsia"/>
          <w:kern w:val="0"/>
          <w:sz w:val="28"/>
          <w:szCs w:val="28"/>
        </w:rPr>
        <w:t>特殊项目需要提供的补充材料（例如，需要进行安全鉴定项目，还需提供安全鉴定评价报告和相应机构评审意见）；</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5.</w:t>
      </w:r>
      <w:r>
        <w:rPr>
          <w:rFonts w:ascii="仿宋_GB2312" w:eastAsia="仿宋_GB2312" w:hAnsi="ˎ̥" w:cs="宋体" w:hint="eastAsia"/>
          <w:kern w:val="0"/>
          <w:sz w:val="28"/>
          <w:szCs w:val="28"/>
        </w:rPr>
        <w:t>单位：营业执照或统一社会信用代码证，复印件或原件；法人：身份证复印件。</w:t>
      </w:r>
    </w:p>
    <w:p w:rsidR="00314AD2" w:rsidRDefault="00314AD2">
      <w:pPr>
        <w:rPr>
          <w:rFonts w:ascii="仿宋_GB2312" w:eastAsia="仿宋_GB2312" w:hAnsi="ˎ̥" w:cs="宋体"/>
          <w:kern w:val="0"/>
          <w:sz w:val="28"/>
          <w:szCs w:val="28"/>
        </w:rPr>
      </w:pP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以上材料若不齐全或不符合法定形式，本机关将在</w:t>
      </w:r>
      <w:r>
        <w:rPr>
          <w:rFonts w:ascii="仿宋_GB2312" w:eastAsia="仿宋_GB2312" w:hAnsi="ˎ̥" w:cs="宋体" w:hint="eastAsia"/>
          <w:kern w:val="0"/>
          <w:sz w:val="28"/>
          <w:szCs w:val="28"/>
        </w:rPr>
        <w:t>5</w:t>
      </w:r>
      <w:r>
        <w:rPr>
          <w:rFonts w:ascii="仿宋_GB2312" w:eastAsia="仿宋_GB2312" w:hAnsi="ˎ̥" w:cs="宋体" w:hint="eastAsia"/>
          <w:kern w:val="0"/>
          <w:sz w:val="28"/>
          <w:szCs w:val="28"/>
        </w:rPr>
        <w:t>个工作日内予以告知。</w:t>
      </w: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314AD2" w:rsidRDefault="005D7E61">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申请人签字：</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314AD2" w:rsidRDefault="005D7E61">
      <w:pPr>
        <w:ind w:firstLineChars="300" w:firstLine="840"/>
        <w:jc w:val="left"/>
        <w:rPr>
          <w:rFonts w:ascii="仿宋_GB2312" w:eastAsia="仿宋_GB2312" w:hAnsi="ˎ̥" w:cs="宋体"/>
          <w:kern w:val="0"/>
          <w:sz w:val="28"/>
          <w:szCs w:val="28"/>
        </w:rPr>
        <w:sectPr w:rsidR="00314AD2">
          <w:headerReference w:type="even" r:id="rId15"/>
          <w:headerReference w:type="default" r:id="rId16"/>
          <w:footerReference w:type="even" r:id="rId17"/>
          <w:footerReference w:type="default" r:id="rId18"/>
          <w:pgSz w:w="11906" w:h="16838"/>
          <w:pgMar w:top="1418" w:right="1134" w:bottom="1134" w:left="1418" w:header="851" w:footer="992" w:gutter="0"/>
          <w:pgNumType w:fmt="numberInDash"/>
          <w:cols w:space="425"/>
          <w:docGrid w:type="lines" w:linePitch="312"/>
        </w:sect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314AD2" w:rsidRDefault="005D7E61">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4</w:t>
      </w:r>
    </w:p>
    <w:p w:rsidR="00314AD2" w:rsidRDefault="00314AD2">
      <w:pPr>
        <w:jc w:val="center"/>
        <w:rPr>
          <w:rFonts w:ascii="宋体" w:hAnsi="宋体" w:cs="宋体"/>
          <w:b/>
          <w:kern w:val="0"/>
          <w:sz w:val="44"/>
          <w:szCs w:val="44"/>
        </w:rPr>
      </w:pPr>
    </w:p>
    <w:p w:rsidR="00314AD2" w:rsidRDefault="005D7E61">
      <w:pPr>
        <w:jc w:val="center"/>
        <w:rPr>
          <w:rFonts w:ascii="楷体_GB2312" w:eastAsia="楷体_GB2312" w:hAnsi="ˎ̥" w:cs="宋体"/>
          <w:kern w:val="0"/>
          <w:sz w:val="32"/>
          <w:szCs w:val="32"/>
        </w:rPr>
      </w:pPr>
      <w:r>
        <w:rPr>
          <w:rFonts w:ascii="宋体" w:hAnsi="宋体" w:cs="宋体" w:hint="eastAsia"/>
          <w:b/>
          <w:kern w:val="0"/>
          <w:sz w:val="32"/>
          <w:szCs w:val="32"/>
        </w:rPr>
        <w:t>行政许可补正材料通知单</w:t>
      </w:r>
    </w:p>
    <w:p w:rsidR="00314AD2" w:rsidRDefault="005D7E61">
      <w:pPr>
        <w:ind w:firstLineChars="150" w:firstLine="660"/>
        <w:jc w:val="left"/>
        <w:rPr>
          <w:rFonts w:ascii="仿宋_GB2312" w:eastAsia="仿宋_GB2312" w:hAnsi="ˎ̥" w:cs="宋体"/>
          <w:kern w:val="0"/>
          <w:sz w:val="32"/>
          <w:szCs w:val="32"/>
        </w:rPr>
      </w:pPr>
      <w:r>
        <w:rPr>
          <w:rFonts w:ascii="仿宋_GB2312" w:eastAsia="仿宋_GB2312" w:hAnsi="ˎ̥" w:cs="宋体" w:hint="eastAsia"/>
          <w:kern w:val="0"/>
          <w:sz w:val="44"/>
          <w:szCs w:val="44"/>
        </w:rPr>
        <w:t xml:space="preserve">                     </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w:t>
      </w:r>
    </w:p>
    <w:p w:rsidR="00314AD2" w:rsidRDefault="00314AD2">
      <w:pPr>
        <w:ind w:firstLineChars="150" w:firstLine="480"/>
        <w:jc w:val="left"/>
        <w:rPr>
          <w:rFonts w:ascii="仿宋_GB2312" w:eastAsia="仿宋_GB2312" w:hAnsi="ˎ̥" w:cs="宋体"/>
          <w:kern w:val="0"/>
          <w:sz w:val="32"/>
          <w:szCs w:val="32"/>
        </w:rPr>
      </w:pP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日，本机关收到你（单位）所送的申请</w:t>
      </w:r>
      <w:r>
        <w:rPr>
          <w:rFonts w:ascii="仿宋_GB2312" w:eastAsia="仿宋_GB2312" w:hAnsi="ˎ̥" w:cs="宋体" w:hint="eastAsia"/>
          <w:kern w:val="0"/>
          <w:sz w:val="28"/>
          <w:szCs w:val="28"/>
          <w:u w:val="single"/>
        </w:rPr>
        <w:t>《药品经营（零售）许可证核发及变更》项目下的非处方药品经营（零售）许可证核发及变更办理</w:t>
      </w:r>
      <w:r>
        <w:rPr>
          <w:rFonts w:ascii="仿宋_GB2312" w:eastAsia="仿宋_GB2312" w:hAnsi="ˎ̥" w:cs="宋体" w:hint="eastAsia"/>
          <w:kern w:val="0"/>
          <w:sz w:val="28"/>
          <w:szCs w:val="28"/>
        </w:rPr>
        <w:t>有关材料后，依法进行了审查，发现你（单位）的申请材料不齐全（不符合法定形式），具体存在如下问题：</w:t>
      </w:r>
    </w:p>
    <w:p w:rsidR="00314AD2" w:rsidRDefault="005D7E61">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1</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314AD2" w:rsidRDefault="005D7E61">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2</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u w:val="single"/>
        </w:rPr>
        <w:t xml:space="preserve">                </w:t>
      </w:r>
    </w:p>
    <w:p w:rsidR="00314AD2" w:rsidRDefault="005D7E61">
      <w:pPr>
        <w:ind w:firstLineChars="150" w:firstLine="420"/>
        <w:jc w:val="left"/>
        <w:rPr>
          <w:rFonts w:ascii="仿宋_GB2312" w:eastAsia="仿宋_GB2312" w:hAnsi="ˎ̥" w:cs="宋体"/>
          <w:kern w:val="0"/>
          <w:sz w:val="28"/>
          <w:szCs w:val="28"/>
          <w:u w:val="single"/>
        </w:rPr>
      </w:pPr>
      <w:r>
        <w:rPr>
          <w:rFonts w:ascii="仿宋_GB2312" w:eastAsia="仿宋_GB2312" w:hAnsi="ˎ̥" w:cs="宋体" w:hint="eastAsia"/>
          <w:kern w:val="0"/>
          <w:sz w:val="28"/>
          <w:szCs w:val="28"/>
        </w:rPr>
        <w:t>3</w:t>
      </w:r>
      <w:r>
        <w:rPr>
          <w:rFonts w:ascii="仿宋_GB2312" w:eastAsia="仿宋_GB2312" w:hAnsi="ˎ̥" w:cs="宋体" w:hint="eastAsia"/>
          <w:kern w:val="0"/>
          <w:sz w:val="28"/>
          <w:szCs w:val="28"/>
        </w:rPr>
        <w:t>、</w:t>
      </w:r>
      <w:r>
        <w:rPr>
          <w:rFonts w:ascii="仿宋_GB2312" w:eastAsia="仿宋_GB2312" w:hAnsi="ˎ̥" w:cs="宋体" w:hint="eastAsia"/>
          <w:kern w:val="0"/>
          <w:sz w:val="28"/>
          <w:szCs w:val="28"/>
          <w:u w:val="single"/>
        </w:rPr>
        <w:t xml:space="preserve">                                              </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请你单位依照</w:t>
      </w:r>
      <w:r>
        <w:rPr>
          <w:rFonts w:ascii="仿宋_GB2312" w:eastAsia="仿宋_GB2312" w:hAnsi="ˎ̥" w:cs="宋体" w:hint="eastAsia"/>
          <w:kern w:val="0"/>
          <w:sz w:val="28"/>
          <w:szCs w:val="28"/>
          <w:u w:val="single"/>
        </w:rPr>
        <w:t>肃南裕固族自治县水工程建设规划同意书审签</w:t>
      </w:r>
      <w:r>
        <w:rPr>
          <w:rFonts w:ascii="仿宋_GB2312" w:eastAsia="仿宋_GB2312" w:hAnsi="ˎ̥" w:cs="宋体" w:hint="eastAsia"/>
          <w:kern w:val="0"/>
          <w:sz w:val="28"/>
          <w:szCs w:val="28"/>
        </w:rPr>
        <w:t>办理规定，将上述材料在</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日之前补正后送本机关。</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特此通知。</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联系电话：</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监督电话：</w:t>
      </w:r>
      <w:r>
        <w:rPr>
          <w:rFonts w:ascii="仿宋_GB2312" w:eastAsia="仿宋_GB2312" w:hAnsi="ˎ̥" w:cs="宋体" w:hint="eastAsia"/>
          <w:kern w:val="0"/>
          <w:sz w:val="28"/>
          <w:szCs w:val="28"/>
        </w:rPr>
        <w:t xml:space="preserve">0936-6124148                 </w:t>
      </w:r>
    </w:p>
    <w:p w:rsidR="00314AD2" w:rsidRDefault="005D7E61">
      <w:pPr>
        <w:ind w:firstLineChars="150" w:firstLine="4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314AD2" w:rsidRDefault="005D7E61">
      <w:pPr>
        <w:ind w:right="560" w:firstLineChars="2200" w:firstLine="6160"/>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日</w:t>
      </w:r>
    </w:p>
    <w:p w:rsidR="00314AD2" w:rsidRDefault="00314AD2">
      <w:pPr>
        <w:spacing w:line="360" w:lineRule="auto"/>
        <w:ind w:firstLineChars="200" w:firstLine="420"/>
        <w:rPr>
          <w:rFonts w:ascii="宋体" w:hAnsi="宋体"/>
          <w:szCs w:val="21"/>
        </w:rPr>
        <w:sectPr w:rsidR="00314AD2">
          <w:pgSz w:w="11906" w:h="16838"/>
          <w:pgMar w:top="1418" w:right="1134" w:bottom="1134" w:left="1418" w:header="851" w:footer="992" w:gutter="0"/>
          <w:pgNumType w:fmt="numberInDash"/>
          <w:cols w:space="425"/>
          <w:docGrid w:type="lines" w:linePitch="312"/>
        </w:sectPr>
      </w:pPr>
    </w:p>
    <w:p w:rsidR="00314AD2" w:rsidRDefault="005D7E61">
      <w:pPr>
        <w:spacing w:line="360" w:lineRule="auto"/>
        <w:rPr>
          <w:rFonts w:ascii="黑体" w:eastAsia="黑体" w:hAnsi="黑体"/>
          <w:szCs w:val="21"/>
        </w:rPr>
      </w:pPr>
      <w:r>
        <w:rPr>
          <w:rFonts w:ascii="黑体" w:eastAsia="黑体" w:hAnsi="黑体" w:hint="eastAsia"/>
          <w:szCs w:val="21"/>
        </w:rPr>
        <w:t>附件</w:t>
      </w:r>
      <w:r>
        <w:rPr>
          <w:rFonts w:ascii="黑体" w:eastAsia="黑体" w:hAnsi="黑体" w:hint="eastAsia"/>
          <w:szCs w:val="21"/>
        </w:rPr>
        <w:t>5</w:t>
      </w:r>
    </w:p>
    <w:p w:rsidR="00314AD2" w:rsidRDefault="005D7E61">
      <w:pPr>
        <w:rPr>
          <w:rFonts w:ascii="仿宋_GB2312" w:eastAsia="仿宋_GB2312" w:hAnsi="ˎ̥" w:cs="宋体"/>
          <w:kern w:val="0"/>
          <w:sz w:val="32"/>
          <w:szCs w:val="32"/>
        </w:rPr>
      </w:pPr>
      <w:r>
        <w:rPr>
          <w:rFonts w:ascii="仿宋_GB2312" w:eastAsia="仿宋_GB2312" w:hAnsi="ˎ̥" w:cs="宋体" w:hint="eastAsia"/>
          <w:kern w:val="0"/>
          <w:sz w:val="32"/>
          <w:szCs w:val="32"/>
        </w:rPr>
        <w:t xml:space="preserve">              </w:t>
      </w:r>
    </w:p>
    <w:p w:rsidR="00314AD2" w:rsidRDefault="00314AD2">
      <w:pPr>
        <w:rPr>
          <w:rFonts w:ascii="仿宋_GB2312" w:eastAsia="仿宋_GB2312" w:hAnsi="ˎ̥" w:cs="宋体"/>
          <w:kern w:val="0"/>
          <w:sz w:val="32"/>
          <w:szCs w:val="32"/>
        </w:rPr>
      </w:pPr>
    </w:p>
    <w:p w:rsidR="00314AD2" w:rsidRDefault="005D7E61">
      <w:pPr>
        <w:ind w:firstLineChars="650" w:firstLine="2080"/>
        <w:rPr>
          <w:rFonts w:ascii="宋体" w:hAnsi="宋体" w:cs="宋体"/>
          <w:b/>
          <w:kern w:val="0"/>
          <w:sz w:val="32"/>
          <w:szCs w:val="32"/>
        </w:rPr>
      </w:pPr>
      <w:r>
        <w:rPr>
          <w:rFonts w:ascii="仿宋_GB2312" w:eastAsia="仿宋_GB2312" w:hAnsi="ˎ̥" w:cs="宋体" w:hint="eastAsia"/>
          <w:kern w:val="0"/>
          <w:sz w:val="32"/>
          <w:szCs w:val="32"/>
        </w:rPr>
        <w:t xml:space="preserve">  </w:t>
      </w:r>
      <w:r>
        <w:rPr>
          <w:rFonts w:ascii="宋体" w:hAnsi="宋体" w:cs="宋体" w:hint="eastAsia"/>
          <w:b/>
          <w:kern w:val="0"/>
          <w:sz w:val="32"/>
          <w:szCs w:val="32"/>
        </w:rPr>
        <w:t>办件受理通知书（用户联）</w:t>
      </w:r>
    </w:p>
    <w:p w:rsidR="00314AD2" w:rsidRDefault="005D7E61">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314AD2" w:rsidRDefault="005D7E61">
      <w:pPr>
        <w:ind w:firstLineChars="250" w:firstLine="800"/>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w:t>
      </w:r>
    </w:p>
    <w:p w:rsidR="00314AD2" w:rsidRDefault="005D7E61">
      <w:pPr>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药品经营（零售）许可证核发及变更》项目下的非处方药品经营（零售）许可证核发及变更办理》事项，已提交申请材料。经审查，申请事项属于本行政机关职权范围，且材料齐全、符合法定形式，现予以受理。</w:t>
      </w:r>
    </w:p>
    <w:p w:rsidR="00314AD2" w:rsidRDefault="005D7E61">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个工作日。本办件应于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314AD2" w:rsidRDefault="005D7E61">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您可以通过拨打窗口电话或登录甘肃省张掖市肃南县行政审批服务中心网站查询本办件办理情况，办件编号：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314AD2" w:rsidRDefault="005D7E61">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窗口电话：</w:t>
      </w:r>
      <w:r>
        <w:rPr>
          <w:rFonts w:ascii="仿宋_GB2312" w:eastAsia="仿宋_GB2312" w:hAnsi="ˎ̥" w:cs="宋体" w:hint="eastAsia"/>
          <w:kern w:val="0"/>
          <w:sz w:val="28"/>
          <w:szCs w:val="28"/>
        </w:rPr>
        <w:t>0936-XXXXXX</w:t>
      </w: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0936-6125260   </w:t>
      </w:r>
    </w:p>
    <w:p w:rsidR="00314AD2" w:rsidRDefault="005D7E61">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314AD2" w:rsidRDefault="005D7E61">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314AD2" w:rsidRDefault="005D7E61">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314AD2" w:rsidRDefault="005D7E61">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注：领取决定时请出示本受理通知书。</w:t>
      </w:r>
    </w:p>
    <w:p w:rsidR="00314AD2" w:rsidRDefault="005D7E61">
      <w:pPr>
        <w:ind w:firstLineChars="745" w:firstLine="2086"/>
        <w:jc w:val="left"/>
        <w:rPr>
          <w:rFonts w:ascii="仿宋_GB2312" w:eastAsia="仿宋_GB2312" w:hAnsi="ˎ̥" w:cs="宋体"/>
          <w:kern w:val="0"/>
          <w:sz w:val="28"/>
          <w:szCs w:val="28"/>
        </w:rPr>
      </w:pPr>
      <w:r>
        <w:rPr>
          <w:rFonts w:ascii="仿宋_GB2312" w:eastAsia="仿宋_GB2312" w:hAnsi="ˎ̥" w:cs="宋体"/>
          <w:kern w:val="0"/>
          <w:sz w:val="28"/>
          <w:szCs w:val="28"/>
        </w:rPr>
        <w:br w:type="page"/>
      </w:r>
    </w:p>
    <w:p w:rsidR="00314AD2" w:rsidRDefault="00314AD2">
      <w:pPr>
        <w:ind w:firstLineChars="745" w:firstLine="2086"/>
        <w:jc w:val="left"/>
        <w:rPr>
          <w:rFonts w:ascii="仿宋_GB2312" w:eastAsia="仿宋_GB2312" w:hAnsi="ˎ̥" w:cs="宋体"/>
          <w:kern w:val="0"/>
          <w:sz w:val="28"/>
          <w:szCs w:val="28"/>
        </w:rPr>
      </w:pPr>
    </w:p>
    <w:p w:rsidR="00314AD2" w:rsidRDefault="00314AD2">
      <w:pPr>
        <w:ind w:firstLineChars="745" w:firstLine="2086"/>
        <w:jc w:val="left"/>
        <w:rPr>
          <w:rFonts w:ascii="仿宋_GB2312" w:eastAsia="仿宋_GB2312" w:hAnsi="ˎ̥" w:cs="宋体"/>
          <w:kern w:val="0"/>
          <w:sz w:val="28"/>
          <w:szCs w:val="28"/>
        </w:rPr>
      </w:pPr>
    </w:p>
    <w:p w:rsidR="00314AD2" w:rsidRDefault="005D7E61">
      <w:pPr>
        <w:ind w:firstLineChars="745" w:firstLine="2393"/>
        <w:jc w:val="left"/>
        <w:rPr>
          <w:rFonts w:ascii="宋体" w:hAnsi="宋体" w:cs="宋体"/>
          <w:b/>
          <w:kern w:val="0"/>
          <w:sz w:val="32"/>
          <w:szCs w:val="32"/>
        </w:rPr>
      </w:pPr>
      <w:r>
        <w:rPr>
          <w:rFonts w:ascii="宋体" w:hAnsi="宋体" w:cs="宋体" w:hint="eastAsia"/>
          <w:b/>
          <w:kern w:val="0"/>
          <w:sz w:val="32"/>
          <w:szCs w:val="32"/>
        </w:rPr>
        <w:t>办件受理通知书（窗口联）</w:t>
      </w: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办件编号：</w:t>
      </w:r>
    </w:p>
    <w:p w:rsidR="00314AD2" w:rsidRDefault="005D7E61">
      <w:pPr>
        <w:ind w:firstLineChars="200" w:firstLine="640"/>
        <w:jc w:val="left"/>
        <w:rPr>
          <w:rFonts w:ascii="仿宋_GB2312" w:eastAsia="仿宋_GB2312" w:hAnsi="ˎ̥" w:cs="宋体"/>
          <w:kern w:val="0"/>
          <w:sz w:val="28"/>
          <w:szCs w:val="28"/>
        </w:rPr>
      </w:pPr>
      <w:r>
        <w:rPr>
          <w:rFonts w:ascii="仿宋_GB2312" w:eastAsia="仿宋_GB2312" w:hAnsi="ˎ̥" w:cs="宋体" w:hint="eastAsia"/>
          <w:kern w:val="0"/>
          <w:sz w:val="32"/>
          <w:szCs w:val="32"/>
          <w:u w:val="single"/>
        </w:rPr>
        <w:t xml:space="preserve">                   </w:t>
      </w:r>
      <w:r>
        <w:rPr>
          <w:rFonts w:ascii="仿宋_GB2312" w:eastAsia="仿宋_GB2312" w:hAnsi="ˎ̥" w:cs="宋体" w:hint="eastAsia"/>
          <w:kern w:val="0"/>
          <w:sz w:val="28"/>
          <w:szCs w:val="28"/>
        </w:rPr>
        <w:t>：于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申请《药品经营（零售）许可证核发及变更》项目下的非处方药品经营（零售）许可证核发及变更办理事项，已提交申请材料。经审查，申请事项属于本行政机关职权范围，且材料齐全、符合法定形式，现予以受理。办件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，查询密码：</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314AD2" w:rsidRDefault="005D7E61">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本办件于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日受理，承诺时限</w:t>
      </w:r>
      <w:r>
        <w:rPr>
          <w:rFonts w:ascii="仿宋_GB2312" w:eastAsia="仿宋_GB2312" w:hAnsi="ˎ̥" w:cs="宋体" w:hint="eastAsia"/>
          <w:kern w:val="0"/>
          <w:sz w:val="28"/>
          <w:szCs w:val="28"/>
        </w:rPr>
        <w:t>20</w:t>
      </w:r>
      <w:r>
        <w:rPr>
          <w:rFonts w:ascii="仿宋_GB2312" w:eastAsia="仿宋_GB2312" w:hAnsi="ˎ̥" w:cs="宋体" w:hint="eastAsia"/>
          <w:kern w:val="0"/>
          <w:sz w:val="28"/>
          <w:szCs w:val="28"/>
        </w:rPr>
        <w:t>天（不含特别程序时间）。本办件应于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日办结。自即日起开始计算时限，如因故出现延期办结的，需本行政机关负责人批准方可。</w:t>
      </w:r>
    </w:p>
    <w:p w:rsidR="00314AD2" w:rsidRDefault="005D7E61">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申请人（单位）电话：</w:t>
      </w:r>
      <w:r>
        <w:rPr>
          <w:rFonts w:ascii="仿宋_GB2312" w:eastAsia="仿宋_GB2312" w:hAnsi="ˎ̥" w:cs="宋体" w:hint="eastAsia"/>
          <w:kern w:val="0"/>
          <w:sz w:val="28"/>
          <w:szCs w:val="28"/>
        </w:rPr>
        <w:t xml:space="preserve">             </w:t>
      </w:r>
    </w:p>
    <w:p w:rsidR="00314AD2" w:rsidRDefault="005D7E61">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联系人：</w:t>
      </w:r>
    </w:p>
    <w:p w:rsidR="00314AD2" w:rsidRDefault="005D7E61">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投诉电话：</w:t>
      </w:r>
      <w:r>
        <w:rPr>
          <w:rFonts w:ascii="仿宋_GB2312" w:eastAsia="仿宋_GB2312" w:hAnsi="ˎ̥" w:cs="宋体" w:hint="eastAsia"/>
          <w:kern w:val="0"/>
          <w:sz w:val="28"/>
          <w:szCs w:val="28"/>
        </w:rPr>
        <w:t xml:space="preserve">0936-6124148 </w:t>
      </w:r>
    </w:p>
    <w:p w:rsidR="00314AD2" w:rsidRDefault="005D7E61">
      <w:pPr>
        <w:ind w:firstLine="645"/>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314AD2" w:rsidRDefault="005D7E61">
      <w:pPr>
        <w:ind w:firstLineChars="2230" w:firstLine="6244"/>
        <w:rPr>
          <w:rFonts w:ascii="仿宋_GB2312" w:eastAsia="仿宋_GB2312" w:hAnsi="ˎ̥" w:cs="宋体"/>
          <w:kern w:val="0"/>
          <w:sz w:val="28"/>
          <w:szCs w:val="28"/>
        </w:rPr>
      </w:pPr>
      <w:r>
        <w:rPr>
          <w:rFonts w:ascii="仿宋_GB2312" w:eastAsia="仿宋_GB2312" w:hAnsi="ˎ̥" w:cs="宋体" w:hint="eastAsia"/>
          <w:kern w:val="0"/>
          <w:sz w:val="28"/>
          <w:szCs w:val="28"/>
        </w:rPr>
        <w:t>肃南县市场监管局</w:t>
      </w:r>
    </w:p>
    <w:p w:rsidR="00314AD2" w:rsidRDefault="005D7E61">
      <w:pPr>
        <w:ind w:firstLine="645"/>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314AD2" w:rsidRDefault="005D7E61">
      <w:pPr>
        <w:spacing w:line="360" w:lineRule="auto"/>
        <w:ind w:firstLineChars="200" w:firstLine="560"/>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申请人（签字）：</w:t>
      </w:r>
    </w:p>
    <w:p w:rsidR="00314AD2" w:rsidRDefault="005D7E61">
      <w:pPr>
        <w:spacing w:line="360" w:lineRule="auto"/>
        <w:rPr>
          <w:rFonts w:ascii="黑体" w:eastAsia="黑体" w:hAnsi="黑体"/>
          <w:szCs w:val="21"/>
        </w:rPr>
      </w:pPr>
      <w:r>
        <w:rPr>
          <w:rFonts w:ascii="仿宋_GB2312" w:eastAsia="仿宋_GB2312" w:hAnsi="ˎ̥" w:cs="宋体"/>
          <w:kern w:val="0"/>
          <w:sz w:val="28"/>
          <w:szCs w:val="28"/>
        </w:rPr>
        <w:br w:type="page"/>
      </w:r>
      <w:r>
        <w:rPr>
          <w:rFonts w:ascii="黑体" w:eastAsia="黑体" w:hAnsi="黑体" w:hint="eastAsia"/>
          <w:szCs w:val="21"/>
        </w:rPr>
        <w:t>附件</w:t>
      </w:r>
      <w:r>
        <w:rPr>
          <w:rFonts w:ascii="黑体" w:eastAsia="黑体" w:hAnsi="黑体" w:hint="eastAsia"/>
          <w:szCs w:val="21"/>
        </w:rPr>
        <w:t>6</w:t>
      </w:r>
    </w:p>
    <w:p w:rsidR="00314AD2" w:rsidRDefault="00314AD2">
      <w:pPr>
        <w:jc w:val="center"/>
        <w:rPr>
          <w:rFonts w:ascii="宋体" w:hAnsi="宋体" w:cs="宋体"/>
          <w:b/>
          <w:kern w:val="0"/>
          <w:sz w:val="32"/>
          <w:szCs w:val="32"/>
        </w:rPr>
      </w:pPr>
    </w:p>
    <w:p w:rsidR="00314AD2" w:rsidRDefault="00314AD2">
      <w:pPr>
        <w:jc w:val="center"/>
        <w:rPr>
          <w:rFonts w:ascii="宋体" w:hAnsi="宋体" w:cs="宋体"/>
          <w:b/>
          <w:kern w:val="0"/>
          <w:sz w:val="32"/>
          <w:szCs w:val="32"/>
        </w:rPr>
      </w:pPr>
    </w:p>
    <w:p w:rsidR="00314AD2" w:rsidRDefault="005D7E61">
      <w:pPr>
        <w:jc w:val="center"/>
        <w:rPr>
          <w:rFonts w:ascii="宋体" w:hAnsi="宋体" w:cs="宋体"/>
          <w:b/>
          <w:kern w:val="0"/>
          <w:sz w:val="32"/>
          <w:szCs w:val="32"/>
        </w:rPr>
      </w:pPr>
      <w:r>
        <w:rPr>
          <w:rFonts w:ascii="宋体" w:hAnsi="宋体" w:cs="宋体" w:hint="eastAsia"/>
          <w:b/>
          <w:kern w:val="0"/>
          <w:sz w:val="32"/>
          <w:szCs w:val="32"/>
        </w:rPr>
        <w:t>行政许可申请不予受理决定书</w:t>
      </w: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32"/>
          <w:szCs w:val="32"/>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编号：</w:t>
      </w: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p>
    <w:p w:rsidR="00314AD2" w:rsidRDefault="005D7E61">
      <w:pPr>
        <w:jc w:val="left"/>
        <w:rPr>
          <w:rFonts w:ascii="仿宋_GB2312" w:eastAsia="仿宋_GB2312"/>
          <w:color w:val="000000"/>
          <w:sz w:val="28"/>
          <w:szCs w:val="28"/>
          <w:shd w:val="clear" w:color="auto" w:fill="FFFFFF"/>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你（单位）于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日提出的《药品经营（零售）许可证核发及变更》项目下的非处方药品经营（零售）许可证核发及变更办理申请，经</w:t>
      </w:r>
      <w:r>
        <w:rPr>
          <w:rFonts w:ascii="仿宋_GB2312" w:eastAsia="仿宋_GB2312" w:hint="eastAsia"/>
          <w:color w:val="000000"/>
          <w:sz w:val="28"/>
          <w:szCs w:val="28"/>
          <w:shd w:val="clear" w:color="auto" w:fill="FFFFFF"/>
        </w:rPr>
        <w:t>审查，该申请事项不属于本行政机关职责范围，建议向</w:t>
      </w:r>
      <w:r>
        <w:rPr>
          <w:rFonts w:ascii="仿宋_GB2312" w:eastAsia="仿宋_GB2312" w:hint="eastAsia"/>
          <w:color w:val="000000"/>
          <w:sz w:val="28"/>
          <w:szCs w:val="28"/>
          <w:u w:val="single"/>
          <w:shd w:val="clear" w:color="auto" w:fill="FFFFFF"/>
        </w:rPr>
        <w:t xml:space="preserve">                      </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提出申请。</w:t>
      </w:r>
    </w:p>
    <w:p w:rsidR="00314AD2" w:rsidRDefault="005D7E61">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根据《行政许可法》第三十二条规定，决定对你（单位）提出的申请不予受理。</w:t>
      </w:r>
    </w:p>
    <w:p w:rsidR="00314AD2" w:rsidRDefault="005D7E61">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申请人如对本决定不服，可以在收到本决定书之日起</w:t>
      </w:r>
      <w:r>
        <w:rPr>
          <w:rFonts w:ascii="仿宋_GB2312" w:eastAsia="仿宋_GB2312" w:hint="eastAsia"/>
          <w:color w:val="000000"/>
          <w:sz w:val="28"/>
          <w:szCs w:val="28"/>
          <w:shd w:val="clear" w:color="auto" w:fill="FFFFFF"/>
        </w:rPr>
        <w:t>60</w:t>
      </w:r>
      <w:r>
        <w:rPr>
          <w:rFonts w:ascii="仿宋_GB2312" w:eastAsia="仿宋_GB2312" w:hint="eastAsia"/>
          <w:color w:val="000000"/>
          <w:sz w:val="28"/>
          <w:szCs w:val="28"/>
          <w:shd w:val="clear" w:color="auto" w:fill="FFFFFF"/>
        </w:rPr>
        <w:t>日内向肃南县政务咨询投诉举报平台或肃南县人民政府申请行政复议，也可以在收到本决定书之日起三个月内直接向肃南县人民法院提起行政诉讼。</w:t>
      </w:r>
    </w:p>
    <w:p w:rsidR="00314AD2" w:rsidRDefault="005D7E61">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特别通知。</w:t>
      </w:r>
    </w:p>
    <w:p w:rsidR="00314AD2" w:rsidRDefault="005D7E61">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p>
    <w:p w:rsidR="00314AD2" w:rsidRDefault="005D7E61">
      <w:pPr>
        <w:ind w:firstLineChars="2130" w:firstLine="5964"/>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肃南县市场监管局</w:t>
      </w:r>
    </w:p>
    <w:p w:rsidR="00314AD2" w:rsidRDefault="005D7E61">
      <w:pPr>
        <w:ind w:firstLine="645"/>
        <w:jc w:val="left"/>
        <w:rPr>
          <w:rFonts w:ascii="仿宋_GB2312" w:eastAsia="仿宋_GB2312"/>
          <w:color w:val="000000"/>
          <w:sz w:val="28"/>
          <w:szCs w:val="28"/>
          <w:shd w:val="clear" w:color="auto" w:fill="FFFFFF"/>
        </w:rPr>
      </w:pP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年</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月</w:t>
      </w:r>
      <w:r>
        <w:rPr>
          <w:rFonts w:ascii="仿宋_GB2312" w:eastAsia="仿宋_GB2312" w:hint="eastAsia"/>
          <w:color w:val="000000"/>
          <w:sz w:val="28"/>
          <w:szCs w:val="28"/>
          <w:shd w:val="clear" w:color="auto" w:fill="FFFFFF"/>
        </w:rPr>
        <w:t xml:space="preserve">  </w:t>
      </w:r>
      <w:r>
        <w:rPr>
          <w:rFonts w:ascii="仿宋_GB2312" w:eastAsia="仿宋_GB2312" w:hint="eastAsia"/>
          <w:color w:val="000000"/>
          <w:sz w:val="28"/>
          <w:szCs w:val="28"/>
          <w:shd w:val="clear" w:color="auto" w:fill="FFFFFF"/>
        </w:rPr>
        <w:t>日</w:t>
      </w:r>
    </w:p>
    <w:p w:rsidR="00314AD2" w:rsidRDefault="00314AD2">
      <w:pPr>
        <w:spacing w:line="360" w:lineRule="auto"/>
        <w:ind w:firstLineChars="200" w:firstLine="420"/>
        <w:rPr>
          <w:rFonts w:ascii="宋体" w:hAnsi="宋体"/>
          <w:szCs w:val="21"/>
        </w:rPr>
      </w:pPr>
    </w:p>
    <w:p w:rsidR="00314AD2" w:rsidRDefault="005D7E61">
      <w:pPr>
        <w:spacing w:line="360" w:lineRule="auto"/>
        <w:ind w:firstLineChars="200" w:firstLine="420"/>
        <w:rPr>
          <w:rFonts w:ascii="黑体" w:eastAsia="黑体" w:hAnsi="黑体"/>
          <w:szCs w:val="21"/>
        </w:rPr>
      </w:pPr>
      <w:r>
        <w:rPr>
          <w:rFonts w:ascii="宋体" w:hAnsi="宋体"/>
          <w:szCs w:val="21"/>
        </w:rPr>
        <w:br w:type="page"/>
      </w:r>
      <w:r>
        <w:rPr>
          <w:rFonts w:ascii="黑体" w:eastAsia="黑体" w:hAnsi="黑体" w:hint="eastAsia"/>
          <w:szCs w:val="21"/>
        </w:rPr>
        <w:t>附件</w:t>
      </w:r>
      <w:r>
        <w:rPr>
          <w:rFonts w:ascii="黑体" w:eastAsia="黑体" w:hAnsi="黑体" w:hint="eastAsia"/>
          <w:szCs w:val="21"/>
        </w:rPr>
        <w:t>7</w:t>
      </w:r>
    </w:p>
    <w:p w:rsidR="00314AD2" w:rsidRDefault="00314AD2">
      <w:pPr>
        <w:ind w:firstLineChars="750" w:firstLine="2409"/>
        <w:jc w:val="left"/>
        <w:rPr>
          <w:rFonts w:ascii="宋体" w:hAnsi="宋体" w:cs="宋体"/>
          <w:b/>
          <w:kern w:val="0"/>
          <w:sz w:val="32"/>
          <w:szCs w:val="32"/>
        </w:rPr>
      </w:pPr>
    </w:p>
    <w:p w:rsidR="00314AD2" w:rsidRDefault="005D7E61">
      <w:pPr>
        <w:ind w:firstLineChars="750" w:firstLine="2409"/>
        <w:jc w:val="left"/>
        <w:rPr>
          <w:rFonts w:ascii="宋体" w:hAnsi="宋体" w:cs="宋体"/>
          <w:b/>
          <w:kern w:val="0"/>
          <w:sz w:val="32"/>
          <w:szCs w:val="32"/>
        </w:rPr>
      </w:pPr>
      <w:r>
        <w:rPr>
          <w:rFonts w:ascii="宋体" w:hAnsi="宋体" w:cs="宋体" w:hint="eastAsia"/>
          <w:b/>
          <w:kern w:val="0"/>
          <w:sz w:val="32"/>
          <w:szCs w:val="32"/>
        </w:rPr>
        <w:t>行政许可事项撤回申请书</w:t>
      </w:r>
    </w:p>
    <w:p w:rsidR="00314AD2" w:rsidRDefault="00314AD2">
      <w:pPr>
        <w:ind w:firstLineChars="750" w:firstLine="2409"/>
        <w:jc w:val="left"/>
        <w:rPr>
          <w:rFonts w:ascii="宋体" w:hAnsi="宋体" w:cs="宋体"/>
          <w:b/>
          <w:kern w:val="0"/>
          <w:sz w:val="32"/>
          <w:szCs w:val="32"/>
        </w:rPr>
      </w:pP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u w:val="single"/>
        </w:rPr>
        <w:t xml:space="preserve"> </w:t>
      </w:r>
      <w:r>
        <w:rPr>
          <w:rFonts w:ascii="仿宋_GB2312" w:eastAsia="仿宋_GB2312" w:hAnsi="ˎ̥" w:cs="宋体" w:hint="eastAsia"/>
          <w:kern w:val="0"/>
          <w:sz w:val="28"/>
          <w:szCs w:val="28"/>
          <w:u w:val="single"/>
        </w:rPr>
        <w:t>肃南县市场监管局</w:t>
      </w:r>
      <w:r>
        <w:rPr>
          <w:rFonts w:ascii="仿宋_GB2312" w:eastAsia="仿宋_GB2312" w:hAnsi="ˎ̥" w:cs="宋体" w:hint="eastAsia"/>
          <w:kern w:val="0"/>
          <w:sz w:val="28"/>
          <w:szCs w:val="28"/>
        </w:rPr>
        <w:t>：</w:t>
      </w:r>
      <w:r>
        <w:rPr>
          <w:rFonts w:ascii="仿宋_GB2312" w:eastAsia="仿宋_GB2312" w:hAnsi="ˎ̥" w:cs="宋体" w:hint="eastAsia"/>
          <w:kern w:val="0"/>
          <w:sz w:val="28"/>
          <w:szCs w:val="28"/>
        </w:rPr>
        <w:t xml:space="preserve">   </w:t>
      </w: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我单位于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日取得《办件受理通知书》（编号：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），由于下列原因无法按照规定期限予以配合办理许可手续，经研究决定，我单位现申请撤回行政许可申请。</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0"/>
      </w:tblGrid>
      <w:tr w:rsidR="00314AD2">
        <w:trPr>
          <w:trHeight w:val="3900"/>
        </w:trPr>
        <w:tc>
          <w:tcPr>
            <w:tcW w:w="9180" w:type="dxa"/>
          </w:tcPr>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撤回申请的原因（可附页说明）：</w:t>
            </w:r>
          </w:p>
          <w:p w:rsidR="00314AD2" w:rsidRDefault="00314AD2">
            <w:pPr>
              <w:jc w:val="left"/>
              <w:rPr>
                <w:rFonts w:ascii="仿宋_GB2312" w:eastAsia="仿宋_GB2312" w:hAnsi="ˎ̥" w:cs="宋体"/>
                <w:kern w:val="0"/>
                <w:sz w:val="28"/>
                <w:szCs w:val="28"/>
              </w:rPr>
            </w:pPr>
          </w:p>
          <w:p w:rsidR="00314AD2" w:rsidRDefault="00314AD2">
            <w:pPr>
              <w:jc w:val="left"/>
              <w:rPr>
                <w:rFonts w:ascii="仿宋_GB2312" w:eastAsia="仿宋_GB2312" w:hAnsi="ˎ̥" w:cs="宋体"/>
                <w:kern w:val="0"/>
                <w:sz w:val="28"/>
                <w:szCs w:val="28"/>
              </w:rPr>
            </w:pPr>
          </w:p>
          <w:p w:rsidR="00314AD2" w:rsidRDefault="00314AD2">
            <w:pPr>
              <w:jc w:val="left"/>
              <w:rPr>
                <w:rFonts w:ascii="仿宋_GB2312" w:eastAsia="仿宋_GB2312" w:hAnsi="ˎ̥" w:cs="宋体"/>
                <w:kern w:val="0"/>
                <w:sz w:val="28"/>
                <w:szCs w:val="28"/>
              </w:rPr>
            </w:pP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申请单位（盖章）：</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r w:rsidR="00314AD2">
        <w:trPr>
          <w:trHeight w:val="3070"/>
        </w:trPr>
        <w:tc>
          <w:tcPr>
            <w:tcW w:w="9180" w:type="dxa"/>
          </w:tcPr>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肃南县水务局批准意见：</w:t>
            </w:r>
          </w:p>
          <w:p w:rsidR="00314AD2" w:rsidRDefault="00314AD2">
            <w:pPr>
              <w:jc w:val="left"/>
              <w:rPr>
                <w:rFonts w:ascii="仿宋_GB2312" w:eastAsia="仿宋_GB2312" w:hAnsi="ˎ̥" w:cs="宋体"/>
                <w:kern w:val="0"/>
                <w:sz w:val="28"/>
                <w:szCs w:val="28"/>
              </w:rPr>
            </w:pPr>
          </w:p>
          <w:p w:rsidR="00314AD2" w:rsidRDefault="00314AD2">
            <w:pPr>
              <w:jc w:val="left"/>
              <w:rPr>
                <w:rFonts w:ascii="仿宋_GB2312" w:eastAsia="仿宋_GB2312" w:hAnsi="ˎ̥" w:cs="宋体"/>
                <w:kern w:val="0"/>
                <w:sz w:val="28"/>
                <w:szCs w:val="28"/>
              </w:rPr>
            </w:pPr>
          </w:p>
          <w:p w:rsidR="00314AD2" w:rsidRDefault="00314AD2">
            <w:pPr>
              <w:jc w:val="left"/>
              <w:rPr>
                <w:rFonts w:ascii="仿宋_GB2312" w:eastAsia="仿宋_GB2312" w:hAnsi="ˎ̥" w:cs="宋体"/>
                <w:kern w:val="0"/>
                <w:sz w:val="28"/>
                <w:szCs w:val="28"/>
              </w:rPr>
            </w:pP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tc>
      </w:tr>
    </w:tbl>
    <w:p w:rsidR="00314AD2" w:rsidRDefault="00314AD2">
      <w:pPr>
        <w:spacing w:line="360" w:lineRule="auto"/>
        <w:ind w:firstLineChars="200" w:firstLine="420"/>
        <w:rPr>
          <w:rFonts w:ascii="宋体" w:hAnsi="宋体"/>
          <w:szCs w:val="21"/>
        </w:rPr>
        <w:sectPr w:rsidR="00314AD2">
          <w:pgSz w:w="11906" w:h="16838"/>
          <w:pgMar w:top="1418" w:right="1134" w:bottom="1134" w:left="1418" w:header="851" w:footer="992" w:gutter="0"/>
          <w:pgNumType w:fmt="numberInDash"/>
          <w:cols w:space="425"/>
          <w:docGrid w:type="lines" w:linePitch="312"/>
        </w:sectPr>
      </w:pPr>
    </w:p>
    <w:p w:rsidR="00314AD2" w:rsidRDefault="005D7E61">
      <w:pPr>
        <w:spacing w:line="360" w:lineRule="auto"/>
        <w:ind w:firstLineChars="200" w:firstLine="420"/>
        <w:rPr>
          <w:rFonts w:ascii="黑体" w:eastAsia="黑体" w:hAnsi="黑体"/>
          <w:szCs w:val="21"/>
        </w:rPr>
      </w:pPr>
      <w:r>
        <w:rPr>
          <w:rFonts w:ascii="黑体" w:eastAsia="黑体" w:hAnsi="黑体" w:hint="eastAsia"/>
          <w:szCs w:val="21"/>
        </w:rPr>
        <w:t>附件</w:t>
      </w:r>
      <w:r>
        <w:rPr>
          <w:rFonts w:ascii="黑体" w:eastAsia="黑体" w:hAnsi="黑体" w:hint="eastAsia"/>
          <w:szCs w:val="21"/>
        </w:rPr>
        <w:t>8</w:t>
      </w:r>
    </w:p>
    <w:p w:rsidR="00314AD2" w:rsidRDefault="00314AD2">
      <w:pPr>
        <w:ind w:firstLineChars="150" w:firstLine="480"/>
        <w:jc w:val="left"/>
        <w:rPr>
          <w:rFonts w:ascii="楷体_GB2312" w:eastAsia="楷体_GB2312" w:hAnsi="ˎ̥" w:cs="宋体"/>
          <w:kern w:val="0"/>
          <w:sz w:val="32"/>
          <w:szCs w:val="32"/>
        </w:rPr>
      </w:pPr>
    </w:p>
    <w:p w:rsidR="00314AD2" w:rsidRDefault="005D7E61">
      <w:pPr>
        <w:jc w:val="center"/>
        <w:rPr>
          <w:b/>
          <w:sz w:val="32"/>
          <w:szCs w:val="32"/>
        </w:rPr>
      </w:pPr>
      <w:r>
        <w:rPr>
          <w:rFonts w:hint="eastAsia"/>
          <w:b/>
          <w:sz w:val="32"/>
          <w:szCs w:val="32"/>
        </w:rPr>
        <w:t>肃南裕固族自治县市场监管局</w:t>
      </w:r>
    </w:p>
    <w:p w:rsidR="00314AD2" w:rsidRDefault="005D7E61">
      <w:pPr>
        <w:jc w:val="center"/>
        <w:rPr>
          <w:b/>
          <w:sz w:val="32"/>
          <w:szCs w:val="32"/>
        </w:rPr>
      </w:pPr>
      <w:r>
        <w:rPr>
          <w:rFonts w:hint="eastAsia"/>
          <w:b/>
          <w:sz w:val="32"/>
          <w:szCs w:val="32"/>
        </w:rPr>
        <w:t>行政许可不予批准决定书</w:t>
      </w:r>
    </w:p>
    <w:p w:rsidR="00314AD2" w:rsidRDefault="005D7E61">
      <w:pPr>
        <w:rPr>
          <w:rFonts w:ascii="仿宋_GB2312" w:eastAsia="仿宋_GB2312"/>
          <w:sz w:val="32"/>
          <w:szCs w:val="32"/>
          <w:u w:val="single"/>
        </w:rPr>
      </w:pPr>
      <w:r>
        <w:rPr>
          <w:rFonts w:hint="eastAsia"/>
          <w:sz w:val="32"/>
          <w:szCs w:val="32"/>
          <w:u w:val="single"/>
        </w:rPr>
        <w:t xml:space="preserve">                 </w:t>
      </w:r>
      <w:r>
        <w:rPr>
          <w:rFonts w:ascii="仿宋_GB2312" w:eastAsia="仿宋_GB2312" w:hint="eastAsia"/>
          <w:sz w:val="32"/>
          <w:szCs w:val="32"/>
          <w:u w:val="single"/>
        </w:rPr>
        <w:t xml:space="preserve">                                        </w:t>
      </w:r>
    </w:p>
    <w:p w:rsidR="00314AD2" w:rsidRDefault="005D7E61">
      <w:pPr>
        <w:jc w:val="left"/>
        <w:rPr>
          <w:rFonts w:ascii="仿宋_GB2312" w:eastAsia="仿宋_GB2312" w:hAnsi="ˎ̥" w:cs="宋体"/>
          <w:kern w:val="0"/>
          <w:sz w:val="28"/>
          <w:szCs w:val="28"/>
        </w:rPr>
      </w:pPr>
      <w:r>
        <w:rPr>
          <w:rFonts w:ascii="仿宋_GB2312" w:eastAsia="仿宋_GB2312" w:hAnsi="ˎ̥" w:cs="宋体" w:hint="eastAsia"/>
          <w:kern w:val="0"/>
          <w:sz w:val="28"/>
          <w:szCs w:val="28"/>
        </w:rPr>
        <w:t>XXXXXX</w:t>
      </w:r>
      <w:r>
        <w:rPr>
          <w:rFonts w:ascii="仿宋_GB2312" w:eastAsia="仿宋_GB2312" w:hAnsi="ˎ̥" w:cs="宋体" w:hint="eastAsia"/>
          <w:kern w:val="0"/>
          <w:sz w:val="28"/>
          <w:szCs w:val="28"/>
        </w:rPr>
        <w:t>：</w:t>
      </w:r>
    </w:p>
    <w:p w:rsidR="00314AD2" w:rsidRDefault="005D7E61">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我局行政审批股于</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日受理了你</w:t>
      </w:r>
      <w:r>
        <w:rPr>
          <w:rFonts w:ascii="仿宋_GB2312" w:eastAsia="仿宋_GB2312" w:hAnsi="ˎ̥" w:cs="宋体" w:hint="eastAsia"/>
          <w:kern w:val="0"/>
          <w:sz w:val="28"/>
          <w:szCs w:val="28"/>
          <w:u w:val="single"/>
        </w:rPr>
        <w:t>《药品经营（零售）许可证核发及变更》项目下的非处方药品经营（零售）许可证核发及变更办理</w:t>
      </w:r>
      <w:r>
        <w:rPr>
          <w:rFonts w:ascii="仿宋_GB2312" w:eastAsia="仿宋_GB2312" w:hAnsi="ˎ̥" w:cs="宋体" w:hint="eastAsia"/>
          <w:kern w:val="0"/>
          <w:sz w:val="28"/>
          <w:szCs w:val="28"/>
        </w:rPr>
        <w:t>申请（受理编号：</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w:t>
      </w:r>
      <w:r>
        <w:rPr>
          <w:rFonts w:ascii="仿宋_GB2312" w:eastAsia="仿宋_GB2312" w:hAnsi="ˎ̥" w:cs="宋体" w:hint="eastAsia"/>
          <w:kern w:val="0"/>
          <w:sz w:val="28"/>
          <w:szCs w:val="28"/>
        </w:rPr>
        <w:t>。经现场勘验和审核：（原因），根据</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法律法规第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条第</w:t>
      </w:r>
      <w:r>
        <w:rPr>
          <w:rFonts w:ascii="仿宋_GB2312" w:eastAsia="仿宋_GB2312" w:hAnsi="ˎ̥" w:cs="宋体" w:hint="eastAsia"/>
          <w:kern w:val="0"/>
          <w:sz w:val="28"/>
          <w:szCs w:val="28"/>
        </w:rPr>
        <w:t>XX</w:t>
      </w:r>
      <w:r>
        <w:rPr>
          <w:rFonts w:ascii="仿宋_GB2312" w:eastAsia="仿宋_GB2312" w:hAnsi="ˎ̥" w:cs="宋体" w:hint="eastAsia"/>
          <w:kern w:val="0"/>
          <w:sz w:val="28"/>
          <w:szCs w:val="28"/>
        </w:rPr>
        <w:t>款规定，经研究决定，不予批准。</w:t>
      </w:r>
    </w:p>
    <w:p w:rsidR="00314AD2" w:rsidRDefault="005D7E61">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申请人如对本决定不服，可以在收到本决定书之日起</w:t>
      </w:r>
      <w:r>
        <w:rPr>
          <w:rFonts w:ascii="仿宋_GB2312" w:eastAsia="仿宋_GB2312" w:hAnsi="ˎ̥" w:cs="宋体" w:hint="eastAsia"/>
          <w:kern w:val="0"/>
          <w:sz w:val="28"/>
          <w:szCs w:val="28"/>
        </w:rPr>
        <w:t>60</w:t>
      </w:r>
      <w:r>
        <w:rPr>
          <w:rFonts w:ascii="仿宋_GB2312" w:eastAsia="仿宋_GB2312" w:hAnsi="ˎ̥" w:cs="宋体" w:hint="eastAsia"/>
          <w:kern w:val="0"/>
          <w:sz w:val="28"/>
          <w:szCs w:val="28"/>
        </w:rPr>
        <w:t>日内向肃南县政务咨询投诉举报平台或肃南县人民政府申请行政复议，也可以在收到本决定书之日起三个月内直接向肃南县人民法院提起行政诉讼。</w:t>
      </w:r>
    </w:p>
    <w:p w:rsidR="00314AD2" w:rsidRDefault="005D7E61">
      <w:pPr>
        <w:pStyle w:val="1"/>
        <w:spacing w:before="0" w:beforeAutospacing="0" w:after="0" w:afterAutospacing="0"/>
        <w:ind w:firstLineChars="200" w:firstLine="560"/>
        <w:rPr>
          <w:rFonts w:ascii="仿宋_GB2312" w:eastAsia="仿宋_GB2312"/>
          <w:b w:val="0"/>
          <w:sz w:val="28"/>
          <w:szCs w:val="28"/>
          <w:shd w:val="clear" w:color="auto" w:fill="FFFFFF"/>
        </w:rPr>
      </w:pPr>
      <w:r>
        <w:rPr>
          <w:rFonts w:ascii="仿宋_GB2312" w:eastAsia="仿宋_GB2312" w:hint="eastAsia"/>
          <w:b w:val="0"/>
          <w:sz w:val="28"/>
          <w:szCs w:val="28"/>
          <w:shd w:val="clear" w:color="auto" w:fill="FFFFFF"/>
        </w:rPr>
        <w:t xml:space="preserve"> </w:t>
      </w:r>
    </w:p>
    <w:p w:rsidR="00314AD2" w:rsidRDefault="005D7E61">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系</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人：</w:t>
      </w:r>
    </w:p>
    <w:p w:rsidR="00314AD2" w:rsidRDefault="005D7E61">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联系方式：</w:t>
      </w:r>
    </w:p>
    <w:p w:rsidR="00314AD2" w:rsidRDefault="005D7E61">
      <w:pPr>
        <w:ind w:firstLineChars="200" w:firstLine="56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p>
    <w:p w:rsidR="00314AD2" w:rsidRDefault="005D7E61">
      <w:pPr>
        <w:ind w:firstLineChars="1900" w:firstLine="5320"/>
        <w:jc w:val="left"/>
        <w:rPr>
          <w:rFonts w:ascii="仿宋_GB2312" w:eastAsia="仿宋_GB2312" w:hAnsi="ˎ̥" w:cs="宋体"/>
          <w:kern w:val="0"/>
          <w:sz w:val="28"/>
          <w:szCs w:val="28"/>
        </w:rPr>
      </w:pP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肃南县市场监管局</w:t>
      </w:r>
    </w:p>
    <w:p w:rsidR="00314AD2" w:rsidRDefault="005D7E61">
      <w:pPr>
        <w:ind w:firstLineChars="2050" w:firstLine="5740"/>
        <w:jc w:val="left"/>
        <w:rPr>
          <w:rFonts w:ascii="仿宋_GB2312" w:eastAsia="仿宋_GB2312" w:hAnsi="ˎ̥" w:cs="宋体"/>
          <w:kern w:val="0"/>
          <w:sz w:val="28"/>
          <w:szCs w:val="28"/>
        </w:rPr>
      </w:pPr>
      <w:r>
        <w:rPr>
          <w:rFonts w:ascii="仿宋_GB2312" w:eastAsia="仿宋_GB2312" w:hAnsi="ˎ̥" w:cs="宋体" w:hint="eastAsia"/>
          <w:kern w:val="0"/>
          <w:sz w:val="28"/>
          <w:szCs w:val="28"/>
        </w:rPr>
        <w:t>年</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月</w:t>
      </w:r>
      <w:r>
        <w:rPr>
          <w:rFonts w:ascii="仿宋_GB2312" w:eastAsia="仿宋_GB2312" w:hAnsi="ˎ̥" w:cs="宋体" w:hint="eastAsia"/>
          <w:kern w:val="0"/>
          <w:sz w:val="28"/>
          <w:szCs w:val="28"/>
        </w:rPr>
        <w:t xml:space="preserve">  </w:t>
      </w:r>
      <w:r>
        <w:rPr>
          <w:rFonts w:ascii="仿宋_GB2312" w:eastAsia="仿宋_GB2312" w:hAnsi="ˎ̥" w:cs="宋体" w:hint="eastAsia"/>
          <w:kern w:val="0"/>
          <w:sz w:val="28"/>
          <w:szCs w:val="28"/>
        </w:rPr>
        <w:t>日</w:t>
      </w:r>
    </w:p>
    <w:p w:rsidR="00314AD2" w:rsidRDefault="00314AD2">
      <w:pPr>
        <w:ind w:firstLineChars="200" w:firstLine="562"/>
        <w:jc w:val="left"/>
        <w:rPr>
          <w:rFonts w:ascii="仿宋_GB2312" w:eastAsia="仿宋_GB2312"/>
          <w:b/>
          <w:sz w:val="28"/>
          <w:szCs w:val="28"/>
          <w:shd w:val="clear" w:color="auto" w:fill="FFFFFF"/>
        </w:rPr>
      </w:pPr>
    </w:p>
    <w:p w:rsidR="00314AD2" w:rsidRDefault="00314AD2">
      <w:pPr>
        <w:spacing w:line="360" w:lineRule="auto"/>
        <w:ind w:firstLineChars="200" w:firstLine="562"/>
        <w:rPr>
          <w:rFonts w:ascii="仿宋_GB2312" w:eastAsia="仿宋_GB2312"/>
          <w:b/>
          <w:sz w:val="28"/>
          <w:szCs w:val="28"/>
          <w:shd w:val="clear" w:color="auto" w:fill="FFFFFF"/>
        </w:rPr>
      </w:pPr>
    </w:p>
    <w:p w:rsidR="00314AD2" w:rsidRDefault="005D7E61">
      <w:pPr>
        <w:spacing w:line="360" w:lineRule="auto"/>
        <w:rPr>
          <w:rFonts w:ascii="仿宋_GB2312" w:eastAsia="仿宋_GB2312"/>
          <w:b/>
          <w:sz w:val="28"/>
          <w:szCs w:val="28"/>
          <w:shd w:val="clear" w:color="auto" w:fill="FFFFFF"/>
        </w:rPr>
      </w:pPr>
      <w:r>
        <w:rPr>
          <w:rFonts w:ascii="仿宋_GB2312" w:eastAsia="仿宋_GB2312" w:hint="eastAsia"/>
          <w:b/>
          <w:sz w:val="28"/>
          <w:szCs w:val="28"/>
          <w:shd w:val="clear" w:color="auto" w:fill="FFFFFF"/>
        </w:rPr>
        <w:t>本决定书一式二份：审批机关一份，申请人一份。</w:t>
      </w:r>
    </w:p>
    <w:p w:rsidR="00314AD2" w:rsidRDefault="005D7E61">
      <w:pPr>
        <w:spacing w:line="360" w:lineRule="auto"/>
        <w:ind w:firstLineChars="200" w:firstLine="562"/>
        <w:rPr>
          <w:rFonts w:ascii="黑体" w:eastAsia="黑体" w:hAnsi="黑体"/>
          <w:szCs w:val="21"/>
        </w:rPr>
      </w:pPr>
      <w:r>
        <w:rPr>
          <w:rFonts w:ascii="仿宋_GB2312" w:eastAsia="仿宋_GB2312"/>
          <w:b/>
          <w:sz w:val="28"/>
          <w:szCs w:val="28"/>
          <w:shd w:val="clear" w:color="auto" w:fill="FFFFFF"/>
        </w:rPr>
        <w:br w:type="page"/>
      </w:r>
      <w:r>
        <w:rPr>
          <w:rFonts w:ascii="黑体" w:eastAsia="黑体" w:hAnsi="黑体" w:hint="eastAsia"/>
          <w:szCs w:val="21"/>
        </w:rPr>
        <w:t>附件</w:t>
      </w:r>
      <w:r>
        <w:rPr>
          <w:rFonts w:ascii="黑体" w:eastAsia="黑体" w:hAnsi="黑体" w:hint="eastAsia"/>
          <w:szCs w:val="21"/>
        </w:rPr>
        <w:t>9</w:t>
      </w:r>
    </w:p>
    <w:p w:rsidR="00314AD2" w:rsidRDefault="00314AD2">
      <w:pPr>
        <w:ind w:firstLineChars="150" w:firstLine="480"/>
        <w:jc w:val="left"/>
        <w:rPr>
          <w:rFonts w:ascii="楷体_GB2312" w:eastAsia="楷体_GB2312" w:hAnsi="ˎ̥" w:cs="宋体"/>
          <w:kern w:val="0"/>
          <w:sz w:val="32"/>
          <w:szCs w:val="32"/>
        </w:rPr>
      </w:pPr>
    </w:p>
    <w:p w:rsidR="00314AD2" w:rsidRDefault="005D7E61">
      <w:pPr>
        <w:jc w:val="center"/>
        <w:rPr>
          <w:b/>
          <w:bCs/>
          <w:sz w:val="32"/>
          <w:szCs w:val="32"/>
        </w:rPr>
      </w:pPr>
      <w:r>
        <w:rPr>
          <w:rFonts w:hint="eastAsia"/>
          <w:b/>
          <w:bCs/>
          <w:sz w:val="32"/>
          <w:szCs w:val="32"/>
        </w:rPr>
        <w:t>行政许可文书送达回执</w:t>
      </w:r>
    </w:p>
    <w:tbl>
      <w:tblPr>
        <w:tblW w:w="9083" w:type="dxa"/>
        <w:tblInd w:w="2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573"/>
        <w:gridCol w:w="6510"/>
      </w:tblGrid>
      <w:tr w:rsidR="00314AD2">
        <w:trPr>
          <w:trHeight w:val="735"/>
        </w:trPr>
        <w:tc>
          <w:tcPr>
            <w:tcW w:w="2573" w:type="dxa"/>
            <w:vAlign w:val="center"/>
          </w:tcPr>
          <w:p w:rsidR="00314AD2" w:rsidRDefault="005D7E61">
            <w:pPr>
              <w:ind w:firstLineChars="200" w:firstLine="560"/>
              <w:rPr>
                <w:rFonts w:ascii="仿宋_GB2312" w:eastAsia="仿宋_GB2312"/>
                <w:sz w:val="28"/>
                <w:szCs w:val="28"/>
              </w:rPr>
            </w:pPr>
            <w:r>
              <w:rPr>
                <w:rFonts w:ascii="仿宋_GB2312" w:eastAsia="仿宋_GB2312" w:hint="eastAsia"/>
                <w:sz w:val="28"/>
                <w:szCs w:val="28"/>
              </w:rPr>
              <w:t>受送达人</w:t>
            </w:r>
          </w:p>
        </w:tc>
        <w:tc>
          <w:tcPr>
            <w:tcW w:w="6510" w:type="dxa"/>
            <w:vAlign w:val="center"/>
          </w:tcPr>
          <w:p w:rsidR="00314AD2" w:rsidRDefault="00314AD2">
            <w:pPr>
              <w:rPr>
                <w:rFonts w:ascii="仿宋_GB2312" w:eastAsia="仿宋_GB2312" w:hAnsi="宋体" w:cs="宋体"/>
                <w:color w:val="000000"/>
                <w:sz w:val="28"/>
                <w:szCs w:val="28"/>
              </w:rPr>
            </w:pPr>
          </w:p>
        </w:tc>
      </w:tr>
      <w:tr w:rsidR="00314AD2">
        <w:trPr>
          <w:trHeight w:val="735"/>
        </w:trPr>
        <w:tc>
          <w:tcPr>
            <w:tcW w:w="2573" w:type="dxa"/>
            <w:vAlign w:val="center"/>
          </w:tcPr>
          <w:p w:rsidR="00314AD2" w:rsidRDefault="005D7E61">
            <w:pPr>
              <w:jc w:val="center"/>
              <w:rPr>
                <w:rFonts w:ascii="仿宋_GB2312" w:eastAsia="仿宋_GB2312"/>
                <w:sz w:val="28"/>
                <w:szCs w:val="28"/>
              </w:rPr>
            </w:pPr>
            <w:r>
              <w:rPr>
                <w:rFonts w:ascii="仿宋_GB2312" w:eastAsia="仿宋_GB2312" w:hint="eastAsia"/>
                <w:sz w:val="28"/>
                <w:szCs w:val="28"/>
              </w:rPr>
              <w:t>送达方式</w:t>
            </w:r>
          </w:p>
        </w:tc>
        <w:tc>
          <w:tcPr>
            <w:tcW w:w="6510" w:type="dxa"/>
          </w:tcPr>
          <w:p w:rsidR="00314AD2" w:rsidRDefault="00314AD2">
            <w:pPr>
              <w:rPr>
                <w:rFonts w:ascii="仿宋_GB2312" w:eastAsia="仿宋_GB2312"/>
                <w:sz w:val="28"/>
                <w:szCs w:val="28"/>
              </w:rPr>
            </w:pPr>
          </w:p>
        </w:tc>
      </w:tr>
      <w:tr w:rsidR="00314AD2">
        <w:trPr>
          <w:trHeight w:val="735"/>
        </w:trPr>
        <w:tc>
          <w:tcPr>
            <w:tcW w:w="2573" w:type="dxa"/>
            <w:vAlign w:val="center"/>
          </w:tcPr>
          <w:p w:rsidR="00314AD2" w:rsidRDefault="005D7E61">
            <w:pPr>
              <w:jc w:val="center"/>
              <w:rPr>
                <w:rFonts w:ascii="仿宋_GB2312" w:eastAsia="仿宋_GB2312"/>
                <w:sz w:val="28"/>
                <w:szCs w:val="28"/>
              </w:rPr>
            </w:pPr>
            <w:r>
              <w:rPr>
                <w:rFonts w:ascii="仿宋_GB2312" w:eastAsia="仿宋_GB2312" w:hint="eastAsia"/>
                <w:sz w:val="28"/>
                <w:szCs w:val="28"/>
              </w:rPr>
              <w:t>送达地点</w:t>
            </w:r>
          </w:p>
        </w:tc>
        <w:tc>
          <w:tcPr>
            <w:tcW w:w="6510" w:type="dxa"/>
          </w:tcPr>
          <w:p w:rsidR="00314AD2" w:rsidRDefault="00314AD2">
            <w:pPr>
              <w:rPr>
                <w:rFonts w:ascii="仿宋_GB2312" w:eastAsia="仿宋_GB2312"/>
                <w:sz w:val="28"/>
                <w:szCs w:val="28"/>
              </w:rPr>
            </w:pPr>
          </w:p>
        </w:tc>
      </w:tr>
      <w:tr w:rsidR="00314AD2">
        <w:trPr>
          <w:trHeight w:val="735"/>
        </w:trPr>
        <w:tc>
          <w:tcPr>
            <w:tcW w:w="2573" w:type="dxa"/>
            <w:vAlign w:val="center"/>
          </w:tcPr>
          <w:p w:rsidR="00314AD2" w:rsidRDefault="005D7E61">
            <w:pPr>
              <w:spacing w:line="360" w:lineRule="exact"/>
              <w:jc w:val="center"/>
              <w:rPr>
                <w:rFonts w:ascii="仿宋_GB2312" w:eastAsia="仿宋_GB2312"/>
                <w:sz w:val="28"/>
                <w:szCs w:val="28"/>
              </w:rPr>
            </w:pPr>
            <w:r>
              <w:rPr>
                <w:rFonts w:ascii="仿宋_GB2312" w:eastAsia="仿宋_GB2312" w:hint="eastAsia"/>
                <w:sz w:val="28"/>
                <w:szCs w:val="28"/>
              </w:rPr>
              <w:t>送达文书名称</w:t>
            </w:r>
          </w:p>
          <w:p w:rsidR="00314AD2" w:rsidRDefault="005D7E61">
            <w:pPr>
              <w:spacing w:line="360" w:lineRule="exact"/>
              <w:jc w:val="center"/>
              <w:rPr>
                <w:rFonts w:ascii="仿宋_GB2312" w:eastAsia="仿宋_GB2312"/>
                <w:sz w:val="28"/>
                <w:szCs w:val="28"/>
              </w:rPr>
            </w:pPr>
            <w:r>
              <w:rPr>
                <w:rFonts w:ascii="仿宋_GB2312" w:eastAsia="仿宋_GB2312" w:hint="eastAsia"/>
                <w:sz w:val="28"/>
                <w:szCs w:val="28"/>
              </w:rPr>
              <w:t>及文号</w:t>
            </w:r>
          </w:p>
        </w:tc>
        <w:tc>
          <w:tcPr>
            <w:tcW w:w="6510" w:type="dxa"/>
          </w:tcPr>
          <w:p w:rsidR="00314AD2" w:rsidRDefault="00314AD2">
            <w:pPr>
              <w:rPr>
                <w:rFonts w:ascii="仿宋_GB2312" w:eastAsia="仿宋_GB2312"/>
                <w:sz w:val="28"/>
                <w:szCs w:val="28"/>
              </w:rPr>
            </w:pPr>
          </w:p>
        </w:tc>
      </w:tr>
      <w:tr w:rsidR="00314AD2">
        <w:trPr>
          <w:trHeight w:val="735"/>
        </w:trPr>
        <w:tc>
          <w:tcPr>
            <w:tcW w:w="2573" w:type="dxa"/>
            <w:vAlign w:val="center"/>
          </w:tcPr>
          <w:p w:rsidR="00314AD2" w:rsidRDefault="005D7E61">
            <w:pPr>
              <w:jc w:val="center"/>
              <w:rPr>
                <w:rFonts w:ascii="仿宋_GB2312" w:eastAsia="仿宋_GB2312"/>
                <w:sz w:val="28"/>
                <w:szCs w:val="28"/>
              </w:rPr>
            </w:pPr>
            <w:r>
              <w:rPr>
                <w:rFonts w:ascii="仿宋_GB2312" w:eastAsia="仿宋_GB2312" w:hint="eastAsia"/>
                <w:sz w:val="28"/>
                <w:szCs w:val="28"/>
              </w:rPr>
              <w:t>收件人签章</w:t>
            </w:r>
          </w:p>
        </w:tc>
        <w:tc>
          <w:tcPr>
            <w:tcW w:w="6510" w:type="dxa"/>
          </w:tcPr>
          <w:p w:rsidR="00314AD2" w:rsidRDefault="00314AD2">
            <w:pPr>
              <w:rPr>
                <w:rFonts w:ascii="仿宋_GB2312" w:eastAsia="仿宋_GB2312"/>
                <w:sz w:val="28"/>
                <w:szCs w:val="28"/>
              </w:rPr>
            </w:pPr>
          </w:p>
          <w:p w:rsidR="00314AD2" w:rsidRDefault="005D7E61">
            <w:pPr>
              <w:ind w:firstLineChars="1150" w:firstLine="3220"/>
              <w:rPr>
                <w:rFonts w:ascii="仿宋_GB2312" w:eastAsia="仿宋_GB2312"/>
                <w:sz w:val="28"/>
                <w:szCs w:val="28"/>
              </w:rPr>
            </w:pPr>
            <w:r>
              <w:rPr>
                <w:rFonts w:ascii="仿宋_GB2312" w:eastAsia="仿宋_GB2312" w:hint="eastAsia"/>
                <w:sz w:val="28"/>
                <w:szCs w:val="28"/>
              </w:rPr>
              <w:t>年</w:t>
            </w:r>
            <w:r>
              <w:rPr>
                <w:rFonts w:ascii="仿宋_GB2312" w:eastAsia="仿宋_GB2312" w:hint="eastAsia"/>
                <w:sz w:val="28"/>
                <w:szCs w:val="28"/>
              </w:rPr>
              <w:t xml:space="preserve">   </w:t>
            </w:r>
            <w:r>
              <w:rPr>
                <w:rFonts w:ascii="仿宋_GB2312" w:eastAsia="仿宋_GB2312" w:hint="eastAsia"/>
                <w:sz w:val="28"/>
                <w:szCs w:val="28"/>
              </w:rPr>
              <w:t>月</w:t>
            </w:r>
            <w:r>
              <w:rPr>
                <w:rFonts w:ascii="仿宋_GB2312" w:eastAsia="仿宋_GB2312" w:hint="eastAsia"/>
                <w:sz w:val="28"/>
                <w:szCs w:val="28"/>
              </w:rPr>
              <w:t xml:space="preserve">  </w:t>
            </w:r>
            <w:r>
              <w:rPr>
                <w:rFonts w:ascii="仿宋_GB2312" w:eastAsia="仿宋_GB2312" w:hint="eastAsia"/>
                <w:sz w:val="28"/>
                <w:szCs w:val="28"/>
              </w:rPr>
              <w:t>日</w:t>
            </w:r>
            <w:r>
              <w:rPr>
                <w:rFonts w:ascii="仿宋_GB2312" w:eastAsia="仿宋_GB2312" w:hint="eastAsia"/>
                <w:sz w:val="28"/>
                <w:szCs w:val="28"/>
              </w:rPr>
              <w:t xml:space="preserve"> </w:t>
            </w:r>
          </w:p>
        </w:tc>
      </w:tr>
      <w:tr w:rsidR="00314AD2">
        <w:trPr>
          <w:trHeight w:val="735"/>
        </w:trPr>
        <w:tc>
          <w:tcPr>
            <w:tcW w:w="2573" w:type="dxa"/>
            <w:vAlign w:val="center"/>
          </w:tcPr>
          <w:p w:rsidR="00314AD2" w:rsidRDefault="005D7E61">
            <w:pPr>
              <w:jc w:val="center"/>
              <w:rPr>
                <w:rFonts w:ascii="仿宋_GB2312" w:eastAsia="仿宋_GB2312"/>
                <w:sz w:val="28"/>
                <w:szCs w:val="28"/>
              </w:rPr>
            </w:pPr>
            <w:r>
              <w:rPr>
                <w:rFonts w:ascii="仿宋_GB2312" w:eastAsia="仿宋_GB2312" w:hint="eastAsia"/>
                <w:sz w:val="28"/>
                <w:szCs w:val="28"/>
              </w:rPr>
              <w:t>收到时间</w:t>
            </w:r>
          </w:p>
        </w:tc>
        <w:tc>
          <w:tcPr>
            <w:tcW w:w="6510" w:type="dxa"/>
          </w:tcPr>
          <w:p w:rsidR="00314AD2" w:rsidRDefault="00314AD2">
            <w:pPr>
              <w:rPr>
                <w:rFonts w:ascii="仿宋_GB2312" w:eastAsia="仿宋_GB2312"/>
                <w:sz w:val="28"/>
                <w:szCs w:val="28"/>
              </w:rPr>
            </w:pPr>
          </w:p>
        </w:tc>
      </w:tr>
      <w:tr w:rsidR="00314AD2">
        <w:trPr>
          <w:trHeight w:val="735"/>
        </w:trPr>
        <w:tc>
          <w:tcPr>
            <w:tcW w:w="2573" w:type="dxa"/>
            <w:vAlign w:val="center"/>
          </w:tcPr>
          <w:p w:rsidR="00314AD2" w:rsidRDefault="005D7E61">
            <w:pPr>
              <w:spacing w:line="360" w:lineRule="exact"/>
              <w:jc w:val="center"/>
              <w:rPr>
                <w:rFonts w:ascii="仿宋_GB2312" w:eastAsia="仿宋_GB2312"/>
                <w:sz w:val="28"/>
                <w:szCs w:val="28"/>
              </w:rPr>
            </w:pPr>
            <w:r>
              <w:rPr>
                <w:rFonts w:ascii="仿宋_GB2312" w:eastAsia="仿宋_GB2312" w:hint="eastAsia"/>
                <w:sz w:val="28"/>
                <w:szCs w:val="28"/>
              </w:rPr>
              <w:t>代收人（身份）及代受理由</w:t>
            </w:r>
          </w:p>
        </w:tc>
        <w:tc>
          <w:tcPr>
            <w:tcW w:w="6510" w:type="dxa"/>
          </w:tcPr>
          <w:p w:rsidR="00314AD2" w:rsidRDefault="00314AD2">
            <w:pPr>
              <w:rPr>
                <w:rFonts w:ascii="仿宋_GB2312" w:eastAsia="仿宋_GB2312"/>
                <w:sz w:val="28"/>
                <w:szCs w:val="28"/>
              </w:rPr>
            </w:pPr>
          </w:p>
        </w:tc>
      </w:tr>
      <w:tr w:rsidR="00314AD2">
        <w:trPr>
          <w:trHeight w:val="735"/>
        </w:trPr>
        <w:tc>
          <w:tcPr>
            <w:tcW w:w="2573" w:type="dxa"/>
            <w:vAlign w:val="center"/>
          </w:tcPr>
          <w:p w:rsidR="00314AD2" w:rsidRDefault="005D7E61">
            <w:pPr>
              <w:ind w:firstLineChars="200" w:firstLine="560"/>
              <w:rPr>
                <w:rFonts w:ascii="仿宋_GB2312" w:eastAsia="仿宋_GB2312"/>
                <w:sz w:val="28"/>
                <w:szCs w:val="28"/>
              </w:rPr>
            </w:pPr>
            <w:r>
              <w:rPr>
                <w:rFonts w:ascii="仿宋_GB2312" w:eastAsia="仿宋_GB2312" w:hint="eastAsia"/>
                <w:sz w:val="28"/>
                <w:szCs w:val="28"/>
              </w:rPr>
              <w:t>见</w:t>
            </w:r>
            <w:r>
              <w:rPr>
                <w:rFonts w:ascii="仿宋_GB2312" w:eastAsia="仿宋_GB2312" w:hint="eastAsia"/>
                <w:sz w:val="28"/>
                <w:szCs w:val="28"/>
              </w:rPr>
              <w:t xml:space="preserve"> </w:t>
            </w:r>
            <w:r>
              <w:rPr>
                <w:rFonts w:ascii="仿宋_GB2312" w:eastAsia="仿宋_GB2312" w:hint="eastAsia"/>
                <w:sz w:val="28"/>
                <w:szCs w:val="28"/>
              </w:rPr>
              <w:t>证</w:t>
            </w:r>
            <w:r>
              <w:rPr>
                <w:rFonts w:ascii="仿宋_GB2312" w:eastAsia="仿宋_GB2312" w:hint="eastAsia"/>
                <w:sz w:val="28"/>
                <w:szCs w:val="28"/>
              </w:rPr>
              <w:t xml:space="preserve"> </w:t>
            </w:r>
            <w:r>
              <w:rPr>
                <w:rFonts w:ascii="仿宋_GB2312" w:eastAsia="仿宋_GB2312" w:hint="eastAsia"/>
                <w:sz w:val="28"/>
                <w:szCs w:val="28"/>
              </w:rPr>
              <w:t>人</w:t>
            </w:r>
          </w:p>
        </w:tc>
        <w:tc>
          <w:tcPr>
            <w:tcW w:w="6510" w:type="dxa"/>
          </w:tcPr>
          <w:p w:rsidR="00314AD2" w:rsidRDefault="00314AD2">
            <w:pPr>
              <w:widowControl/>
              <w:jc w:val="left"/>
              <w:rPr>
                <w:rFonts w:ascii="仿宋_GB2312" w:eastAsia="仿宋_GB2312"/>
                <w:sz w:val="28"/>
                <w:szCs w:val="28"/>
              </w:rPr>
            </w:pPr>
          </w:p>
        </w:tc>
      </w:tr>
      <w:tr w:rsidR="00314AD2">
        <w:trPr>
          <w:trHeight w:val="735"/>
        </w:trPr>
        <w:tc>
          <w:tcPr>
            <w:tcW w:w="2573" w:type="dxa"/>
            <w:vAlign w:val="center"/>
          </w:tcPr>
          <w:p w:rsidR="00314AD2" w:rsidRDefault="005D7E61">
            <w:pPr>
              <w:ind w:firstLineChars="200" w:firstLine="560"/>
              <w:rPr>
                <w:rFonts w:ascii="仿宋_GB2312" w:eastAsia="仿宋_GB2312"/>
                <w:sz w:val="28"/>
                <w:szCs w:val="28"/>
              </w:rPr>
            </w:pPr>
            <w:r>
              <w:rPr>
                <w:rFonts w:ascii="仿宋_GB2312" w:eastAsia="仿宋_GB2312" w:hint="eastAsia"/>
                <w:sz w:val="28"/>
                <w:szCs w:val="28"/>
              </w:rPr>
              <w:t>备</w:t>
            </w:r>
            <w:r>
              <w:rPr>
                <w:rFonts w:ascii="仿宋_GB2312" w:eastAsia="仿宋_GB2312" w:hint="eastAsia"/>
                <w:sz w:val="28"/>
                <w:szCs w:val="28"/>
              </w:rPr>
              <w:t xml:space="preserve"> </w:t>
            </w:r>
            <w:r>
              <w:rPr>
                <w:rFonts w:ascii="仿宋_GB2312" w:eastAsia="仿宋_GB2312" w:hint="eastAsia"/>
                <w:sz w:val="28"/>
                <w:szCs w:val="28"/>
              </w:rPr>
              <w:t>注</w:t>
            </w:r>
          </w:p>
        </w:tc>
        <w:tc>
          <w:tcPr>
            <w:tcW w:w="6510" w:type="dxa"/>
          </w:tcPr>
          <w:p w:rsidR="00314AD2" w:rsidRDefault="00314AD2">
            <w:pPr>
              <w:jc w:val="left"/>
              <w:rPr>
                <w:rFonts w:ascii="仿宋_GB2312" w:eastAsia="仿宋_GB2312"/>
                <w:sz w:val="28"/>
                <w:szCs w:val="28"/>
              </w:rPr>
            </w:pPr>
          </w:p>
        </w:tc>
      </w:tr>
    </w:tbl>
    <w:p w:rsidR="00314AD2" w:rsidRDefault="005D7E61">
      <w:pPr>
        <w:rPr>
          <w:rFonts w:ascii="仿宋_GB2312" w:eastAsia="仿宋_GB2312"/>
          <w:w w:val="90"/>
          <w:sz w:val="28"/>
          <w:szCs w:val="28"/>
        </w:rPr>
      </w:pPr>
      <w:r>
        <w:rPr>
          <w:rFonts w:eastAsia="仿宋_GB2312" w:hint="eastAsia"/>
          <w:b/>
          <w:bCs/>
          <w:w w:val="90"/>
          <w:sz w:val="28"/>
          <w:szCs w:val="28"/>
        </w:rPr>
        <w:t>注：</w:t>
      </w:r>
      <w:r>
        <w:rPr>
          <w:rFonts w:eastAsia="仿宋_GB2312" w:hint="eastAsia"/>
          <w:w w:val="90"/>
          <w:sz w:val="28"/>
          <w:szCs w:val="28"/>
        </w:rPr>
        <w:t>1</w:t>
      </w:r>
      <w:r>
        <w:rPr>
          <w:rFonts w:eastAsia="仿宋_GB2312" w:hint="eastAsia"/>
          <w:w w:val="90"/>
          <w:sz w:val="28"/>
          <w:szCs w:val="28"/>
        </w:rPr>
        <w:t>、送达文书应交给</w:t>
      </w:r>
      <w:r>
        <w:rPr>
          <w:rFonts w:ascii="仿宋_GB2312" w:eastAsia="仿宋_GB2312" w:hint="eastAsia"/>
          <w:w w:val="90"/>
          <w:sz w:val="28"/>
          <w:szCs w:val="28"/>
        </w:rPr>
        <w:t>受送达人或单位负责人，如本人不在可以交给其成年家属或所在单位其他人员代收；</w:t>
      </w:r>
    </w:p>
    <w:p w:rsidR="00314AD2" w:rsidRDefault="005D7E61" w:rsidP="00D11ECC">
      <w:pPr>
        <w:ind w:firstLineChars="200" w:firstLine="503"/>
        <w:rPr>
          <w:rFonts w:ascii="仿宋_GB2312" w:eastAsia="仿宋_GB2312"/>
          <w:w w:val="90"/>
          <w:sz w:val="28"/>
          <w:szCs w:val="28"/>
        </w:rPr>
      </w:pPr>
      <w:r>
        <w:rPr>
          <w:rFonts w:ascii="仿宋_GB2312" w:eastAsia="仿宋_GB2312" w:hint="eastAsia"/>
          <w:w w:val="90"/>
          <w:sz w:val="28"/>
          <w:szCs w:val="28"/>
        </w:rPr>
        <w:t>2</w:t>
      </w:r>
      <w:r>
        <w:rPr>
          <w:rFonts w:ascii="仿宋_GB2312" w:eastAsia="仿宋_GB2312" w:hint="eastAsia"/>
          <w:w w:val="90"/>
          <w:sz w:val="28"/>
          <w:szCs w:val="28"/>
        </w:rPr>
        <w:t>、如系代收，应注明其与受达人的关系；</w:t>
      </w:r>
    </w:p>
    <w:p w:rsidR="00314AD2" w:rsidRDefault="005D7E61" w:rsidP="00D11ECC">
      <w:pPr>
        <w:ind w:firstLineChars="200" w:firstLine="503"/>
        <w:rPr>
          <w:rFonts w:ascii="仿宋_GB2312" w:eastAsia="仿宋_GB2312"/>
          <w:w w:val="90"/>
          <w:sz w:val="28"/>
          <w:szCs w:val="28"/>
        </w:rPr>
      </w:pPr>
      <w:r>
        <w:rPr>
          <w:rFonts w:ascii="仿宋_GB2312" w:eastAsia="仿宋_GB2312" w:hint="eastAsia"/>
          <w:w w:val="90"/>
          <w:sz w:val="28"/>
          <w:szCs w:val="28"/>
        </w:rPr>
        <w:t>3</w:t>
      </w:r>
      <w:r>
        <w:rPr>
          <w:rFonts w:ascii="仿宋_GB2312" w:eastAsia="仿宋_GB2312" w:hint="eastAsia"/>
          <w:w w:val="90"/>
          <w:sz w:val="28"/>
          <w:szCs w:val="28"/>
        </w:rPr>
        <w:t>、如系邮寄送达，请收件人将本送达回证填写寄回；</w:t>
      </w:r>
    </w:p>
    <w:p w:rsidR="00314AD2" w:rsidRDefault="005D7E61" w:rsidP="00D11ECC">
      <w:pPr>
        <w:ind w:firstLineChars="200" w:firstLine="503"/>
        <w:rPr>
          <w:rFonts w:ascii="楷体_GB2312" w:eastAsia="楷体_GB2312" w:hAnsi="ˎ̥" w:cs="宋体"/>
          <w:kern w:val="0"/>
          <w:sz w:val="28"/>
          <w:szCs w:val="28"/>
        </w:rPr>
      </w:pPr>
      <w:r>
        <w:rPr>
          <w:rFonts w:ascii="仿宋_GB2312" w:eastAsia="仿宋_GB2312" w:hint="eastAsia"/>
          <w:w w:val="90"/>
          <w:sz w:val="28"/>
          <w:szCs w:val="28"/>
        </w:rPr>
        <w:t>4</w:t>
      </w:r>
      <w:r>
        <w:rPr>
          <w:rFonts w:ascii="仿宋_GB2312" w:eastAsia="仿宋_GB2312" w:hint="eastAsia"/>
          <w:w w:val="90"/>
          <w:sz w:val="28"/>
          <w:szCs w:val="28"/>
        </w:rPr>
        <w:t>、如送达人或代收人拒绝签收的，可实施留置送达；送达人可邀请非利害关系人在场见证，说明情况，把许可文书留在其住处或办公场所，并注明情况和送达日期，即视为已经送达。</w:t>
      </w:r>
      <w:r>
        <w:rPr>
          <w:rFonts w:ascii="仿宋_GB2312" w:eastAsia="仿宋_GB2312" w:hint="eastAsia"/>
          <w:w w:val="90"/>
          <w:sz w:val="28"/>
          <w:szCs w:val="28"/>
        </w:rPr>
        <w:t xml:space="preserve"> </w:t>
      </w:r>
    </w:p>
    <w:p w:rsidR="00314AD2" w:rsidRDefault="005D7E61">
      <w:pPr>
        <w:outlineLvl w:val="0"/>
        <w:rPr>
          <w:rFonts w:ascii="黑体" w:eastAsia="黑体" w:hAnsi="黑体"/>
          <w:sz w:val="52"/>
          <w:szCs w:val="52"/>
        </w:rPr>
      </w:pPr>
      <w:r>
        <w:rPr>
          <w:rFonts w:ascii="黑体" w:eastAsia="黑体" w:hAnsi="黑体"/>
          <w:sz w:val="52"/>
          <w:szCs w:val="52"/>
        </w:rPr>
        <w:br w:type="page"/>
      </w:r>
    </w:p>
    <w:p w:rsidR="00314AD2" w:rsidRDefault="005D7E61">
      <w:pPr>
        <w:ind w:left="420"/>
        <w:jc w:val="left"/>
        <w:rPr>
          <w:rFonts w:ascii="宋体" w:hAnsi="宋体"/>
          <w:color w:val="000000"/>
          <w:szCs w:val="21"/>
        </w:rPr>
      </w:pPr>
      <w:r>
        <w:rPr>
          <w:rFonts w:ascii="宋体" w:hAnsi="宋体"/>
          <w:color w:val="000000"/>
          <w:szCs w:val="21"/>
        </w:rPr>
        <w:t>附录</w:t>
      </w:r>
      <w:r>
        <w:rPr>
          <w:rFonts w:ascii="宋体" w:hAnsi="宋体" w:hint="eastAsia"/>
          <w:color w:val="000000"/>
          <w:szCs w:val="21"/>
        </w:rPr>
        <w:t>A</w:t>
      </w:r>
      <w:r>
        <w:rPr>
          <w:rFonts w:ascii="宋体" w:hAnsi="宋体" w:hint="eastAsia"/>
          <w:color w:val="000000"/>
          <w:szCs w:val="21"/>
        </w:rPr>
        <w:t>：实施机关信息</w:t>
      </w:r>
    </w:p>
    <w:p w:rsidR="00314AD2" w:rsidRDefault="00314AD2">
      <w:pPr>
        <w:spacing w:line="360" w:lineRule="auto"/>
        <w:jc w:val="left"/>
        <w:rPr>
          <w:rFonts w:ascii="宋体"/>
          <w:color w:val="000000"/>
        </w:rPr>
      </w:pPr>
    </w:p>
    <w:p w:rsidR="00314AD2" w:rsidRDefault="005D7E61">
      <w:pPr>
        <w:ind w:firstLineChars="98" w:firstLine="315"/>
        <w:jc w:val="center"/>
        <w:rPr>
          <w:rFonts w:ascii="宋体" w:hAnsi="宋体" w:cs="宋体"/>
          <w:b/>
          <w:color w:val="000000"/>
          <w:sz w:val="32"/>
          <w:szCs w:val="32"/>
        </w:rPr>
      </w:pPr>
      <w:r>
        <w:rPr>
          <w:rFonts w:ascii="宋体" w:hAnsi="宋体" w:cs="宋体" w:hint="eastAsia"/>
          <w:b/>
          <w:color w:val="000000"/>
          <w:sz w:val="32"/>
          <w:szCs w:val="32"/>
        </w:rPr>
        <w:t>实施机关信息</w:t>
      </w:r>
    </w:p>
    <w:p w:rsidR="00314AD2" w:rsidRDefault="00314AD2">
      <w:pPr>
        <w:spacing w:line="360" w:lineRule="auto"/>
        <w:jc w:val="left"/>
        <w:rPr>
          <w:color w:val="00000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8"/>
        <w:gridCol w:w="2001"/>
        <w:gridCol w:w="1701"/>
        <w:gridCol w:w="1559"/>
        <w:gridCol w:w="1276"/>
        <w:gridCol w:w="1559"/>
      </w:tblGrid>
      <w:tr w:rsidR="00314AD2">
        <w:tc>
          <w:tcPr>
            <w:tcW w:w="1368" w:type="dxa"/>
            <w:vAlign w:val="center"/>
          </w:tcPr>
          <w:p w:rsidR="00314AD2" w:rsidRDefault="005D7E61">
            <w:pPr>
              <w:jc w:val="center"/>
              <w:rPr>
                <w:b/>
                <w:color w:val="000000"/>
                <w:sz w:val="18"/>
                <w:szCs w:val="18"/>
              </w:rPr>
            </w:pPr>
            <w:r>
              <w:rPr>
                <w:b/>
                <w:color w:val="000000"/>
                <w:sz w:val="18"/>
                <w:szCs w:val="18"/>
              </w:rPr>
              <w:t>实施机关</w:t>
            </w:r>
          </w:p>
          <w:p w:rsidR="00314AD2" w:rsidRDefault="005D7E61">
            <w:pPr>
              <w:jc w:val="center"/>
              <w:rPr>
                <w:b/>
                <w:color w:val="000000"/>
                <w:sz w:val="18"/>
                <w:szCs w:val="18"/>
              </w:rPr>
            </w:pPr>
            <w:r>
              <w:rPr>
                <w:b/>
                <w:color w:val="000000"/>
                <w:sz w:val="18"/>
                <w:szCs w:val="18"/>
              </w:rPr>
              <w:t>名称</w:t>
            </w:r>
          </w:p>
        </w:tc>
        <w:tc>
          <w:tcPr>
            <w:tcW w:w="2001" w:type="dxa"/>
            <w:vAlign w:val="center"/>
          </w:tcPr>
          <w:p w:rsidR="00314AD2" w:rsidRDefault="005D7E61">
            <w:pPr>
              <w:jc w:val="center"/>
              <w:rPr>
                <w:b/>
                <w:color w:val="000000"/>
                <w:sz w:val="18"/>
                <w:szCs w:val="18"/>
              </w:rPr>
            </w:pPr>
            <w:r>
              <w:rPr>
                <w:b/>
                <w:color w:val="000000"/>
                <w:sz w:val="18"/>
                <w:szCs w:val="18"/>
              </w:rPr>
              <w:t>受理地点</w:t>
            </w:r>
          </w:p>
        </w:tc>
        <w:tc>
          <w:tcPr>
            <w:tcW w:w="1701" w:type="dxa"/>
            <w:vAlign w:val="center"/>
          </w:tcPr>
          <w:p w:rsidR="00314AD2" w:rsidRDefault="005D7E61">
            <w:pPr>
              <w:jc w:val="center"/>
              <w:rPr>
                <w:b/>
                <w:color w:val="000000"/>
                <w:sz w:val="18"/>
                <w:szCs w:val="18"/>
              </w:rPr>
            </w:pPr>
            <w:r>
              <w:rPr>
                <w:b/>
                <w:color w:val="000000"/>
                <w:sz w:val="18"/>
                <w:szCs w:val="18"/>
              </w:rPr>
              <w:t>办公时间</w:t>
            </w:r>
          </w:p>
        </w:tc>
        <w:tc>
          <w:tcPr>
            <w:tcW w:w="1559" w:type="dxa"/>
            <w:vAlign w:val="center"/>
          </w:tcPr>
          <w:p w:rsidR="00314AD2" w:rsidRDefault="005D7E61">
            <w:pPr>
              <w:jc w:val="center"/>
              <w:rPr>
                <w:b/>
                <w:color w:val="000000"/>
                <w:sz w:val="18"/>
                <w:szCs w:val="18"/>
              </w:rPr>
            </w:pPr>
            <w:r>
              <w:rPr>
                <w:b/>
                <w:color w:val="000000"/>
                <w:sz w:val="18"/>
                <w:szCs w:val="18"/>
              </w:rPr>
              <w:t>咨询</w:t>
            </w:r>
          </w:p>
        </w:tc>
        <w:tc>
          <w:tcPr>
            <w:tcW w:w="1276" w:type="dxa"/>
            <w:vAlign w:val="center"/>
          </w:tcPr>
          <w:p w:rsidR="00314AD2" w:rsidRDefault="005D7E61">
            <w:pPr>
              <w:jc w:val="center"/>
              <w:rPr>
                <w:b/>
                <w:color w:val="000000"/>
                <w:sz w:val="18"/>
                <w:szCs w:val="18"/>
              </w:rPr>
            </w:pPr>
            <w:r>
              <w:rPr>
                <w:b/>
                <w:color w:val="000000"/>
                <w:sz w:val="18"/>
                <w:szCs w:val="18"/>
              </w:rPr>
              <w:t>网址</w:t>
            </w:r>
          </w:p>
        </w:tc>
        <w:tc>
          <w:tcPr>
            <w:tcW w:w="1559" w:type="dxa"/>
            <w:vAlign w:val="center"/>
          </w:tcPr>
          <w:p w:rsidR="00314AD2" w:rsidRDefault="005D7E61">
            <w:pPr>
              <w:jc w:val="center"/>
              <w:rPr>
                <w:b/>
                <w:color w:val="000000"/>
                <w:sz w:val="18"/>
                <w:szCs w:val="18"/>
              </w:rPr>
            </w:pPr>
            <w:r>
              <w:rPr>
                <w:b/>
                <w:color w:val="000000"/>
                <w:sz w:val="18"/>
                <w:szCs w:val="18"/>
              </w:rPr>
              <w:t>内设机构</w:t>
            </w:r>
          </w:p>
        </w:tc>
      </w:tr>
      <w:tr w:rsidR="00314AD2">
        <w:trPr>
          <w:trHeight w:val="2076"/>
        </w:trPr>
        <w:tc>
          <w:tcPr>
            <w:tcW w:w="1368" w:type="dxa"/>
            <w:vAlign w:val="center"/>
          </w:tcPr>
          <w:p w:rsidR="00314AD2" w:rsidRDefault="005D7E61">
            <w:pPr>
              <w:rPr>
                <w:color w:val="000000"/>
                <w:sz w:val="18"/>
                <w:szCs w:val="18"/>
              </w:rPr>
            </w:pPr>
            <w:r>
              <w:rPr>
                <w:rFonts w:hint="eastAsia"/>
                <w:color w:val="000000"/>
                <w:sz w:val="18"/>
                <w:szCs w:val="18"/>
              </w:rPr>
              <w:t>肃南县市场监督管理</w:t>
            </w:r>
            <w:r>
              <w:rPr>
                <w:color w:val="000000"/>
                <w:sz w:val="18"/>
                <w:szCs w:val="18"/>
              </w:rPr>
              <w:t>局</w:t>
            </w:r>
          </w:p>
        </w:tc>
        <w:tc>
          <w:tcPr>
            <w:tcW w:w="2001" w:type="dxa"/>
            <w:vAlign w:val="center"/>
          </w:tcPr>
          <w:p w:rsidR="00314AD2" w:rsidRDefault="005D7E61">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大厅市场监管局综合窗口</w:t>
            </w:r>
          </w:p>
        </w:tc>
        <w:tc>
          <w:tcPr>
            <w:tcW w:w="1701" w:type="dxa"/>
            <w:vAlign w:val="center"/>
          </w:tcPr>
          <w:p w:rsidR="00314AD2" w:rsidRDefault="005D7E61">
            <w:pPr>
              <w:rPr>
                <w:color w:val="000000"/>
                <w:sz w:val="18"/>
                <w:szCs w:val="18"/>
              </w:rPr>
            </w:pPr>
            <w:r>
              <w:rPr>
                <w:color w:val="000000"/>
                <w:sz w:val="18"/>
                <w:szCs w:val="18"/>
              </w:rPr>
              <w:t>周一至周五上午</w:t>
            </w:r>
            <w:r>
              <w:rPr>
                <w:color w:val="000000"/>
                <w:sz w:val="18"/>
                <w:szCs w:val="18"/>
              </w:rPr>
              <w:t>8:30</w:t>
            </w:r>
            <w:r>
              <w:rPr>
                <w:color w:val="000000"/>
                <w:sz w:val="18"/>
                <w:szCs w:val="18"/>
              </w:rPr>
              <w:t>至</w:t>
            </w:r>
            <w:r>
              <w:rPr>
                <w:color w:val="000000"/>
                <w:sz w:val="18"/>
                <w:szCs w:val="18"/>
              </w:rPr>
              <w:t>12:00</w:t>
            </w:r>
            <w:r>
              <w:rPr>
                <w:color w:val="000000"/>
                <w:sz w:val="18"/>
                <w:szCs w:val="18"/>
              </w:rPr>
              <w:t>，下午</w:t>
            </w:r>
            <w:r>
              <w:rPr>
                <w:color w:val="000000"/>
                <w:sz w:val="18"/>
                <w:szCs w:val="18"/>
              </w:rPr>
              <w:t>14:30</w:t>
            </w:r>
            <w:r>
              <w:rPr>
                <w:color w:val="000000"/>
                <w:sz w:val="18"/>
                <w:szCs w:val="18"/>
              </w:rPr>
              <w:t>至</w:t>
            </w:r>
            <w:r>
              <w:rPr>
                <w:rFonts w:hint="eastAsia"/>
                <w:color w:val="000000"/>
                <w:sz w:val="18"/>
                <w:szCs w:val="18"/>
              </w:rPr>
              <w:t>18:00</w:t>
            </w:r>
            <w:r>
              <w:rPr>
                <w:color w:val="000000"/>
                <w:sz w:val="18"/>
                <w:szCs w:val="18"/>
              </w:rPr>
              <w:t>。（不含法定节假日）</w:t>
            </w:r>
          </w:p>
        </w:tc>
        <w:tc>
          <w:tcPr>
            <w:tcW w:w="1559" w:type="dxa"/>
            <w:vAlign w:val="center"/>
          </w:tcPr>
          <w:p w:rsidR="00314AD2" w:rsidRDefault="005D7E61">
            <w:pPr>
              <w:rPr>
                <w:color w:val="000000"/>
                <w:sz w:val="18"/>
                <w:szCs w:val="18"/>
              </w:rPr>
            </w:pPr>
            <w:r>
              <w:rPr>
                <w:color w:val="000000"/>
                <w:sz w:val="18"/>
                <w:szCs w:val="18"/>
              </w:rPr>
              <w:t>电话：</w:t>
            </w:r>
          </w:p>
          <w:p w:rsidR="00314AD2" w:rsidRDefault="005D7E61">
            <w:pPr>
              <w:rPr>
                <w:color w:val="000000"/>
                <w:sz w:val="18"/>
                <w:szCs w:val="18"/>
              </w:rPr>
            </w:pPr>
            <w:r>
              <w:rPr>
                <w:color w:val="000000"/>
                <w:sz w:val="18"/>
                <w:szCs w:val="18"/>
              </w:rPr>
              <w:t>093</w:t>
            </w:r>
            <w:r>
              <w:rPr>
                <w:rFonts w:hint="eastAsia"/>
                <w:color w:val="000000"/>
                <w:sz w:val="18"/>
                <w:szCs w:val="18"/>
              </w:rPr>
              <w:t>6</w:t>
            </w:r>
            <w:r>
              <w:rPr>
                <w:color w:val="000000"/>
                <w:sz w:val="18"/>
                <w:szCs w:val="18"/>
              </w:rPr>
              <w:t>-</w:t>
            </w:r>
            <w:r>
              <w:rPr>
                <w:rFonts w:hint="eastAsia"/>
                <w:color w:val="000000"/>
                <w:sz w:val="18"/>
                <w:szCs w:val="18"/>
              </w:rPr>
              <w:t>6121148</w:t>
            </w:r>
          </w:p>
          <w:p w:rsidR="00314AD2" w:rsidRDefault="005D7E61">
            <w:pPr>
              <w:rPr>
                <w:color w:val="000000"/>
                <w:sz w:val="18"/>
                <w:szCs w:val="18"/>
              </w:rPr>
            </w:pPr>
            <w:r>
              <w:rPr>
                <w:color w:val="000000"/>
                <w:sz w:val="18"/>
                <w:szCs w:val="18"/>
              </w:rPr>
              <w:t>网址：</w:t>
            </w:r>
          </w:p>
          <w:p w:rsidR="00314AD2" w:rsidRDefault="00314AD2">
            <w:pPr>
              <w:spacing w:line="340" w:lineRule="exact"/>
              <w:ind w:firstLine="420"/>
              <w:rPr>
                <w:rFonts w:ascii="宋体" w:hAnsi="宋体"/>
              </w:rPr>
            </w:pPr>
            <w:hyperlink r:id="rId19" w:history="1">
              <w:r w:rsidR="005D7E61">
                <w:rPr>
                  <w:rStyle w:val="ab"/>
                  <w:rFonts w:hAnsi="宋体" w:hint="eastAsia"/>
                </w:rPr>
                <w:t>http://zysn.gszwfw.gov.cn/gszw/search/progress/query.do?webId=60</w:t>
              </w:r>
            </w:hyperlink>
          </w:p>
          <w:p w:rsidR="00314AD2" w:rsidRDefault="00314AD2">
            <w:pPr>
              <w:rPr>
                <w:color w:val="FF0000"/>
                <w:sz w:val="18"/>
                <w:szCs w:val="18"/>
              </w:rPr>
            </w:pPr>
          </w:p>
        </w:tc>
        <w:tc>
          <w:tcPr>
            <w:tcW w:w="1276" w:type="dxa"/>
            <w:vAlign w:val="center"/>
          </w:tcPr>
          <w:p w:rsidR="00314AD2" w:rsidRDefault="005D7E61">
            <w:pPr>
              <w:rPr>
                <w:color w:val="000000"/>
                <w:sz w:val="18"/>
                <w:szCs w:val="18"/>
              </w:rPr>
            </w:pPr>
            <w:r>
              <w:rPr>
                <w:color w:val="000000"/>
                <w:sz w:val="18"/>
                <w:szCs w:val="18"/>
              </w:rPr>
              <w:t>相关表格下载的网址：</w:t>
            </w:r>
          </w:p>
          <w:p w:rsidR="00314AD2" w:rsidRDefault="00314AD2">
            <w:pPr>
              <w:spacing w:line="340" w:lineRule="exact"/>
              <w:ind w:firstLine="420"/>
              <w:rPr>
                <w:rFonts w:ascii="宋体" w:hAnsi="宋体"/>
              </w:rPr>
            </w:pPr>
            <w:hyperlink r:id="rId20" w:history="1">
              <w:r w:rsidR="005D7E61">
                <w:rPr>
                  <w:rStyle w:val="ab"/>
                  <w:rFonts w:hAnsi="宋体" w:hint="eastAsia"/>
                </w:rPr>
                <w:t>http://zysn.gszwfw.gov.cn/gszw/search/progress/query.do?webId=60</w:t>
              </w:r>
            </w:hyperlink>
          </w:p>
          <w:p w:rsidR="00314AD2" w:rsidRDefault="00314AD2">
            <w:pPr>
              <w:rPr>
                <w:color w:val="000000"/>
                <w:sz w:val="18"/>
                <w:szCs w:val="18"/>
              </w:rPr>
            </w:pPr>
          </w:p>
        </w:tc>
        <w:tc>
          <w:tcPr>
            <w:tcW w:w="1559" w:type="dxa"/>
            <w:vAlign w:val="center"/>
          </w:tcPr>
          <w:p w:rsidR="00314AD2" w:rsidRDefault="00314AD2">
            <w:pPr>
              <w:rPr>
                <w:color w:val="000000"/>
                <w:sz w:val="18"/>
                <w:szCs w:val="18"/>
              </w:rPr>
            </w:pPr>
          </w:p>
        </w:tc>
      </w:tr>
    </w:tbl>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5D7E61">
      <w:pPr>
        <w:jc w:val="center"/>
        <w:outlineLvl w:val="0"/>
        <w:rPr>
          <w:rFonts w:ascii="黑体" w:eastAsia="黑体" w:hAnsi="黑体"/>
          <w:sz w:val="52"/>
          <w:szCs w:val="52"/>
        </w:rPr>
      </w:pPr>
      <w:r>
        <w:rPr>
          <w:rFonts w:ascii="黑体" w:eastAsia="黑体" w:hAnsi="黑体" w:hint="eastAsia"/>
          <w:sz w:val="52"/>
          <w:szCs w:val="52"/>
        </w:rPr>
        <w:t>《药品经营（零售）许可证核发及变更》项目下的非处方药品经营（零售）许可证核发及变更办理业务手册</w:t>
      </w: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outlineLvl w:val="0"/>
        <w:rPr>
          <w:rFonts w:ascii="黑体" w:eastAsia="黑体" w:hAnsi="黑体"/>
          <w:sz w:val="52"/>
          <w:szCs w:val="52"/>
        </w:rPr>
      </w:pPr>
    </w:p>
    <w:p w:rsidR="00314AD2" w:rsidRDefault="00314AD2">
      <w:pPr>
        <w:jc w:val="center"/>
        <w:rPr>
          <w:rFonts w:ascii="黑体" w:eastAsia="黑体" w:hAnsi="黑体"/>
          <w:sz w:val="24"/>
        </w:rPr>
      </w:pPr>
    </w:p>
    <w:p w:rsidR="00314AD2" w:rsidRDefault="00314AD2">
      <w:pPr>
        <w:jc w:val="center"/>
        <w:rPr>
          <w:rFonts w:ascii="黑体" w:eastAsia="黑体" w:hAnsi="黑体"/>
          <w:sz w:val="24"/>
        </w:rPr>
      </w:pPr>
    </w:p>
    <w:p w:rsidR="00314AD2" w:rsidRDefault="00314AD2">
      <w:pPr>
        <w:jc w:val="center"/>
        <w:rPr>
          <w:rFonts w:ascii="黑体" w:eastAsia="黑体" w:hAnsi="黑体"/>
          <w:sz w:val="24"/>
        </w:rPr>
      </w:pPr>
    </w:p>
    <w:p w:rsidR="00314AD2" w:rsidRDefault="00314AD2">
      <w:pPr>
        <w:rPr>
          <w:rFonts w:ascii="黑体" w:eastAsia="黑体" w:hAnsi="黑体"/>
          <w:sz w:val="24"/>
        </w:rPr>
      </w:pPr>
    </w:p>
    <w:p w:rsidR="00314AD2" w:rsidRDefault="00314AD2">
      <w:pPr>
        <w:jc w:val="center"/>
        <w:rPr>
          <w:rFonts w:ascii="黑体" w:eastAsia="黑体" w:hAnsi="黑体"/>
          <w:sz w:val="24"/>
        </w:rPr>
      </w:pPr>
    </w:p>
    <w:p w:rsidR="00314AD2" w:rsidRDefault="00314AD2">
      <w:pPr>
        <w:rPr>
          <w:rFonts w:ascii="黑体" w:eastAsia="黑体" w:hAnsi="黑体"/>
          <w:sz w:val="24"/>
        </w:rPr>
      </w:pPr>
      <w:r>
        <w:rPr>
          <w:rFonts w:ascii="黑体" w:eastAsia="黑体" w:hAnsi="黑体"/>
          <w:sz w:val="24"/>
        </w:rPr>
        <w:pict>
          <v:rect id="_x0000_s1028" style="position:absolute;left:0;text-align:left;margin-left:-9pt;margin-top:23.55pt;width:35.95pt;height:31.2pt;z-index:251693056" stroked="f"/>
        </w:pict>
      </w:r>
      <w:r>
        <w:rPr>
          <w:rFonts w:ascii="黑体" w:eastAsia="黑体" w:hAnsi="黑体"/>
          <w:sz w:val="24"/>
        </w:rPr>
        <w:pict>
          <v:rect id="_x0000_s1027" style="position:absolute;left:0;text-align:left;margin-left:6in;margin-top:39pt;width:45.05pt;height:31.15pt;z-index:251692032" stroked="f"/>
        </w:pict>
      </w:r>
      <w:r w:rsidRPr="00314AD2">
        <w:rPr>
          <w:rFonts w:ascii="黑体" w:eastAsia="黑体" w:hAnsi="黑体"/>
          <w:sz w:val="52"/>
          <w:szCs w:val="52"/>
        </w:rPr>
        <w:pict>
          <v:line id="_x0000_s1026" style="position:absolute;left:0;text-align:left;z-index:251691008" from="-4.65pt,19.55pt" to="454.35pt,19.6pt"/>
        </w:pict>
      </w:r>
      <w:r w:rsidR="005D7E61">
        <w:rPr>
          <w:rFonts w:ascii="黑体" w:eastAsia="黑体" w:hAnsi="黑体" w:hint="eastAsia"/>
          <w:sz w:val="24"/>
        </w:rPr>
        <w:t>肃南县市场监管局：</w:t>
      </w:r>
      <w:r w:rsidR="005D7E61">
        <w:rPr>
          <w:rFonts w:ascii="黑体" w:eastAsia="黑体" w:hAnsi="黑体" w:hint="eastAsia"/>
          <w:sz w:val="24"/>
        </w:rPr>
        <w:t>2018-08-01</w:t>
      </w:r>
      <w:r w:rsidR="005D7E61">
        <w:rPr>
          <w:rFonts w:ascii="黑体" w:eastAsia="黑体" w:hAnsi="黑体" w:hint="eastAsia"/>
          <w:sz w:val="24"/>
        </w:rPr>
        <w:t>发布</w:t>
      </w:r>
      <w:r w:rsidR="005D7E61">
        <w:rPr>
          <w:rFonts w:ascii="黑体" w:eastAsia="黑体" w:hAnsi="黑体" w:hint="eastAsia"/>
          <w:sz w:val="24"/>
        </w:rPr>
        <w:t xml:space="preserve">                           2018-08-01</w:t>
      </w:r>
      <w:r w:rsidR="005D7E61">
        <w:rPr>
          <w:rFonts w:ascii="黑体" w:eastAsia="黑体" w:hAnsi="黑体" w:hint="eastAsia"/>
          <w:sz w:val="24"/>
        </w:rPr>
        <w:t>实施</w:t>
      </w:r>
    </w:p>
    <w:sectPr w:rsidR="00314AD2" w:rsidSect="00314AD2">
      <w:pgSz w:w="11906" w:h="16838"/>
      <w:pgMar w:top="1418" w:right="1134" w:bottom="1134"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E61" w:rsidRDefault="005D7E61" w:rsidP="00314AD2">
      <w:r>
        <w:separator/>
      </w:r>
    </w:p>
  </w:endnote>
  <w:endnote w:type="continuationSeparator" w:id="0">
    <w:p w:rsidR="005D7E61" w:rsidRDefault="005D7E61" w:rsidP="00314A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D2" w:rsidRDefault="00314AD2">
    <w:pPr>
      <w:pStyle w:val="a7"/>
      <w:framePr w:wrap="around" w:vAnchor="text" w:hAnchor="margin" w:xAlign="outside" w:y="1"/>
      <w:rPr>
        <w:rStyle w:val="aa"/>
      </w:rPr>
    </w:pPr>
    <w:r>
      <w:rPr>
        <w:rStyle w:val="aa"/>
      </w:rPr>
      <w:fldChar w:fldCharType="begin"/>
    </w:r>
    <w:r w:rsidR="005D7E61">
      <w:rPr>
        <w:rStyle w:val="aa"/>
      </w:rPr>
      <w:instrText xml:space="preserve">PAGE  </w:instrText>
    </w:r>
    <w:r>
      <w:rPr>
        <w:rStyle w:val="aa"/>
      </w:rPr>
      <w:fldChar w:fldCharType="separate"/>
    </w:r>
    <w:r w:rsidR="005D7E61">
      <w:rPr>
        <w:rStyle w:val="aa"/>
      </w:rPr>
      <w:t>- 16 -</w:t>
    </w:r>
    <w:r>
      <w:rPr>
        <w:rStyle w:val="aa"/>
      </w:rPr>
      <w:fldChar w:fldCharType="end"/>
    </w:r>
  </w:p>
  <w:p w:rsidR="00314AD2" w:rsidRDefault="00314AD2">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D2" w:rsidRDefault="00314AD2">
    <w:pPr>
      <w:pStyle w:val="a7"/>
      <w:framePr w:wrap="around" w:vAnchor="text" w:hAnchor="margin" w:xAlign="right" w:y="1"/>
      <w:rPr>
        <w:rStyle w:val="aa"/>
      </w:rPr>
    </w:pPr>
    <w:r>
      <w:rPr>
        <w:rStyle w:val="aa"/>
      </w:rPr>
      <w:fldChar w:fldCharType="begin"/>
    </w:r>
    <w:r w:rsidR="005D7E61">
      <w:rPr>
        <w:rStyle w:val="aa"/>
      </w:rPr>
      <w:instrText xml:space="preserve">PAGE  </w:instrText>
    </w:r>
    <w:r>
      <w:rPr>
        <w:rStyle w:val="aa"/>
      </w:rPr>
      <w:fldChar w:fldCharType="separate"/>
    </w:r>
    <w:r w:rsidR="005D7E61">
      <w:rPr>
        <w:rStyle w:val="aa"/>
        <w:noProof/>
      </w:rPr>
      <w:t>- 1 -</w:t>
    </w:r>
    <w:r>
      <w:rPr>
        <w:rStyle w:val="aa"/>
      </w:rPr>
      <w:fldChar w:fldCharType="end"/>
    </w:r>
  </w:p>
  <w:p w:rsidR="00314AD2" w:rsidRDefault="00314AD2">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D2" w:rsidRDefault="00314AD2">
    <w:pPr>
      <w:pStyle w:val="a7"/>
      <w:framePr w:wrap="around" w:vAnchor="text" w:hAnchor="margin" w:xAlign="outside" w:y="1"/>
      <w:rPr>
        <w:rStyle w:val="aa"/>
      </w:rPr>
    </w:pPr>
    <w:r>
      <w:rPr>
        <w:rStyle w:val="aa"/>
      </w:rPr>
      <w:fldChar w:fldCharType="begin"/>
    </w:r>
    <w:r w:rsidR="005D7E61">
      <w:rPr>
        <w:rStyle w:val="aa"/>
      </w:rPr>
      <w:instrText xml:space="preserve">PAGE  </w:instrText>
    </w:r>
    <w:r>
      <w:rPr>
        <w:rStyle w:val="aa"/>
      </w:rPr>
      <w:fldChar w:fldCharType="separate"/>
    </w:r>
    <w:r w:rsidR="00D11ECC">
      <w:rPr>
        <w:rStyle w:val="aa"/>
        <w:noProof/>
      </w:rPr>
      <w:t>- 23 -</w:t>
    </w:r>
    <w:r>
      <w:rPr>
        <w:rStyle w:val="aa"/>
      </w:rPr>
      <w:fldChar w:fldCharType="end"/>
    </w:r>
  </w:p>
  <w:p w:rsidR="00314AD2" w:rsidRDefault="00314AD2">
    <w:pPr>
      <w:pStyle w:val="a7"/>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D2" w:rsidRDefault="00314AD2">
    <w:pPr>
      <w:pStyle w:val="a7"/>
      <w:framePr w:wrap="around" w:vAnchor="text" w:hAnchor="page" w:x="1419" w:y="-23"/>
      <w:rPr>
        <w:rStyle w:val="aa"/>
      </w:rPr>
    </w:pPr>
    <w:r>
      <w:rPr>
        <w:rStyle w:val="aa"/>
      </w:rPr>
      <w:fldChar w:fldCharType="begin"/>
    </w:r>
    <w:r w:rsidR="005D7E61">
      <w:rPr>
        <w:rStyle w:val="aa"/>
      </w:rPr>
      <w:instrText xml:space="preserve">PAGE  </w:instrText>
    </w:r>
    <w:r>
      <w:rPr>
        <w:rStyle w:val="aa"/>
      </w:rPr>
      <w:fldChar w:fldCharType="separate"/>
    </w:r>
    <w:r w:rsidR="005D7E61">
      <w:rPr>
        <w:rStyle w:val="aa"/>
      </w:rPr>
      <w:t>- 26 -</w:t>
    </w:r>
    <w:r>
      <w:rPr>
        <w:rStyle w:val="aa"/>
      </w:rPr>
      <w:fldChar w:fldCharType="end"/>
    </w:r>
  </w:p>
  <w:p w:rsidR="00314AD2" w:rsidRDefault="00314AD2">
    <w:pPr>
      <w:pStyle w:val="a7"/>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D2" w:rsidRDefault="00314AD2">
    <w:pPr>
      <w:pStyle w:val="a7"/>
      <w:framePr w:wrap="around" w:vAnchor="text" w:hAnchor="margin" w:xAlign="right" w:y="1"/>
      <w:rPr>
        <w:rStyle w:val="aa"/>
      </w:rPr>
    </w:pPr>
    <w:r>
      <w:rPr>
        <w:rStyle w:val="aa"/>
      </w:rPr>
      <w:fldChar w:fldCharType="begin"/>
    </w:r>
    <w:r w:rsidR="005D7E61">
      <w:rPr>
        <w:rStyle w:val="aa"/>
      </w:rPr>
      <w:instrText xml:space="preserve">PAGE  </w:instrText>
    </w:r>
    <w:r>
      <w:rPr>
        <w:rStyle w:val="aa"/>
      </w:rPr>
      <w:fldChar w:fldCharType="separate"/>
    </w:r>
    <w:r w:rsidR="00D11ECC">
      <w:rPr>
        <w:rStyle w:val="aa"/>
        <w:noProof/>
      </w:rPr>
      <w:t>- 34 -</w:t>
    </w:r>
    <w:r>
      <w:rPr>
        <w:rStyle w:val="aa"/>
      </w:rPr>
      <w:fldChar w:fldCharType="end"/>
    </w:r>
  </w:p>
  <w:p w:rsidR="00314AD2" w:rsidRDefault="00314AD2">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E61" w:rsidRDefault="005D7E61" w:rsidP="00314AD2">
      <w:r>
        <w:separator/>
      </w:r>
    </w:p>
  </w:footnote>
  <w:footnote w:type="continuationSeparator" w:id="0">
    <w:p w:rsidR="005D7E61" w:rsidRDefault="005D7E61" w:rsidP="00314A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D2" w:rsidRDefault="005D7E61">
    <w:pPr>
      <w:pStyle w:val="a8"/>
      <w:rPr>
        <w:rFonts w:ascii="宋体" w:hAnsi="宋体"/>
      </w:rPr>
    </w:pPr>
    <w:r>
      <w:rPr>
        <w:rFonts w:ascii="宋体" w:hAnsi="宋体" w:hint="eastAsia"/>
      </w:rPr>
      <w:t xml:space="preserve"> </w:t>
    </w:r>
  </w:p>
  <w:p w:rsidR="00314AD2" w:rsidRDefault="005D7E61">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D2" w:rsidRDefault="005D7E61">
    <w:pPr>
      <w:pStyle w:val="a8"/>
      <w:rPr>
        <w:rFonts w:ascii="宋体" w:hAnsi="宋体"/>
      </w:rPr>
    </w:pPr>
    <w:r>
      <w:rPr>
        <w:rFonts w:ascii="宋体" w:hAnsi="宋体" w:hint="eastAsia"/>
      </w:rPr>
      <w:t xml:space="preserve"> </w:t>
    </w:r>
  </w:p>
  <w:p w:rsidR="00314AD2" w:rsidRDefault="005D7E61">
    <w:pPr>
      <w:pStyle w:val="a8"/>
      <w:jc w:val="both"/>
      <w:rPr>
        <w:rFonts w:ascii="宋体" w:hAnsi="宋体"/>
      </w:rPr>
    </w:pPr>
    <w:r>
      <w:rPr>
        <w:rFonts w:ascii="宋体" w:hAnsi="宋体" w:hint="eastAsia"/>
      </w:rPr>
      <w:t>甘肃省行事项编码：（事项编码）</w:t>
    </w:r>
    <w:r>
      <w:t>6207210000000139279050XK00029000</w:t>
    </w:r>
    <w:r>
      <w:rPr>
        <w:rFonts w:ascii="宋体" w:hAnsi="宋体" w:hint="eastAsia"/>
      </w:rPr>
      <w:t>）</w:t>
    </w:r>
    <w:r>
      <w:rPr>
        <w:rFonts w:ascii="宋体" w:hAnsi="宋体" w:hint="eastAsia"/>
      </w:rPr>
      <w:t xml:space="preserve">               </w:t>
    </w:r>
    <w:r>
      <w:rPr>
        <w:rFonts w:ascii="宋体" w:hAnsi="宋体" w:hint="eastAsia"/>
      </w:rPr>
      <w:t>备案号：</w:t>
    </w:r>
    <w:r>
      <w:rPr>
        <w:rFonts w:hint="eastAsia"/>
      </w:rPr>
      <w:t>2018-184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D2" w:rsidRDefault="00314AD2">
    <w:pPr>
      <w:pStyle w:val="a8"/>
      <w:rPr>
        <w:rFonts w:ascii="宋体" w:hAnsi="宋体"/>
      </w:rPr>
    </w:pPr>
  </w:p>
  <w:p w:rsidR="00314AD2" w:rsidRDefault="005D7E61">
    <w:pPr>
      <w:pStyle w:val="a8"/>
      <w:rPr>
        <w:rFonts w:ascii="宋体" w:hAnsi="宋体"/>
      </w:rPr>
    </w:pPr>
    <w:r>
      <w:rPr>
        <w:rFonts w:ascii="宋体" w:hAnsi="宋体" w:hint="eastAsia"/>
      </w:rPr>
      <w:t>甘肃省行政许可事项（事项编码</w:t>
    </w:r>
    <w:r>
      <w:t>XXXX</w:t>
    </w:r>
    <w:r>
      <w:rPr>
        <w:rFonts w:ascii="宋体" w:hAnsi="宋体" w:hint="eastAsia"/>
      </w:rPr>
      <w:t>）</w:t>
    </w:r>
    <w:r>
      <w:rPr>
        <w:rFonts w:ascii="宋体" w:hAnsi="宋体" w:hint="eastAsia"/>
      </w:rPr>
      <w:t xml:space="preserve">                                               </w:t>
    </w:r>
    <w:r>
      <w:rPr>
        <w:rFonts w:ascii="宋体" w:hAnsi="宋体" w:hint="eastAsia"/>
      </w:rPr>
      <w:t>备案号：</w:t>
    </w:r>
    <w:r>
      <w:rPr>
        <w:rFonts w:hint="eastAsia"/>
      </w:rPr>
      <w:t>XXXXX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AD2" w:rsidRDefault="00314AD2">
    <w:pPr>
      <w:pStyle w:val="a8"/>
      <w:rPr>
        <w:rFonts w:ascii="宋体" w:hAnsi="宋体"/>
      </w:rPr>
    </w:pPr>
  </w:p>
  <w:p w:rsidR="00314AD2" w:rsidRDefault="005D7E61">
    <w:pPr>
      <w:pStyle w:val="a8"/>
      <w:jc w:val="both"/>
      <w:rPr>
        <w:rFonts w:ascii="宋体" w:hAnsi="宋体"/>
      </w:rPr>
    </w:pPr>
    <w:r>
      <w:rPr>
        <w:rFonts w:ascii="宋体" w:hAnsi="宋体" w:hint="eastAsia"/>
      </w:rPr>
      <w:t>甘肃省</w:t>
    </w:r>
    <w:r>
      <w:rPr>
        <w:rFonts w:ascii="宋体" w:hAnsi="宋体" w:hint="eastAsia"/>
      </w:rPr>
      <w:t>行事项编码：（事项编码）</w:t>
    </w:r>
    <w:r>
      <w:t>6207210000000139279050XK00029000</w:t>
    </w:r>
    <w:r>
      <w:rPr>
        <w:rFonts w:ascii="宋体" w:hAnsi="宋体" w:hint="eastAsia"/>
      </w:rPr>
      <w:t>）</w:t>
    </w:r>
    <w:r>
      <w:rPr>
        <w:rFonts w:ascii="宋体" w:hAnsi="宋体" w:hint="eastAsia"/>
      </w:rPr>
      <w:t xml:space="preserve">               </w:t>
    </w:r>
    <w:r>
      <w:rPr>
        <w:rFonts w:ascii="宋体" w:hAnsi="宋体" w:hint="eastAsia"/>
      </w:rPr>
      <w:t>备案号：</w:t>
    </w:r>
    <w:r>
      <w:rPr>
        <w:rFonts w:hint="eastAsia"/>
      </w:rPr>
      <w:t>2018-184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A12B14"/>
    <w:multiLevelType w:val="singleLevel"/>
    <w:tmpl w:val="A3A12B14"/>
    <w:lvl w:ilvl="0">
      <w:start w:val="5"/>
      <w:numFmt w:val="decimal"/>
      <w:lvlText w:val="%1."/>
      <w:lvlJc w:val="left"/>
      <w:pPr>
        <w:tabs>
          <w:tab w:val="left" w:pos="312"/>
        </w:tabs>
      </w:pPr>
    </w:lvl>
  </w:abstractNum>
  <w:abstractNum w:abstractNumId="1">
    <w:nsid w:val="AC614BC1"/>
    <w:multiLevelType w:val="singleLevel"/>
    <w:tmpl w:val="AC614BC1"/>
    <w:lvl w:ilvl="0">
      <w:start w:val="2"/>
      <w:numFmt w:val="chineseCounting"/>
      <w:suff w:val="nothing"/>
      <w:lvlText w:val="（%1）"/>
      <w:lvlJc w:val="left"/>
      <w:pPr>
        <w:ind w:left="420" w:firstLine="0"/>
      </w:pPr>
      <w:rPr>
        <w:rFonts w:hint="eastAsia"/>
      </w:rPr>
    </w:lvl>
  </w:abstractNum>
  <w:abstractNum w:abstractNumId="2">
    <w:nsid w:val="00000001"/>
    <w:multiLevelType w:val="multilevel"/>
    <w:tmpl w:val="00000001"/>
    <w:lvl w:ilvl="0">
      <w:start w:val="1"/>
      <w:numFmt w:val="decimal"/>
      <w:suff w:val="nothing"/>
      <w:lvlText w:val="%1　"/>
      <w:lvlJc w:val="left"/>
      <w:pPr>
        <w:tabs>
          <w:tab w:val="left" w:pos="0"/>
        </w:tabs>
        <w:ind w:left="0" w:firstLine="0"/>
      </w:pPr>
      <w:rPr>
        <w:rFonts w:ascii="黑体" w:eastAsia="黑体" w:hAnsi="Times New Roman" w:cs="黑体" w:hint="eastAsia"/>
        <w:b w:val="0"/>
        <w:sz w:val="21"/>
        <w:szCs w:val="21"/>
      </w:rPr>
    </w:lvl>
    <w:lvl w:ilvl="1">
      <w:start w:val="1"/>
      <w:numFmt w:val="decimal"/>
      <w:pStyle w:val="a"/>
      <w:suff w:val="nothing"/>
      <w:lvlText w:val="%1.%2　"/>
      <w:lvlJc w:val="left"/>
      <w:pPr>
        <w:tabs>
          <w:tab w:val="left" w:pos="0"/>
        </w:tabs>
        <w:ind w:left="1080" w:firstLine="0"/>
      </w:pPr>
      <w:rPr>
        <w:rFonts w:ascii="黑体" w:eastAsia="黑体" w:hAnsi="Times New Roman" w:cs="Times New Roman" w:hint="eastAsia"/>
        <w:b w:val="0"/>
        <w:bCs w:val="0"/>
        <w:iCs w:val="0"/>
        <w:caps w:val="0"/>
        <w:strike w:val="0"/>
        <w:dstrike w:val="0"/>
        <w:outline w:val="0"/>
        <w:vanish w:val="0"/>
        <w:spacing w:val="0"/>
        <w:kern w:val="0"/>
        <w:position w:val="0"/>
        <w:sz w:val="21"/>
        <w:szCs w:val="21"/>
        <w:u w:val="none"/>
      </w:rPr>
    </w:lvl>
    <w:lvl w:ilvl="2">
      <w:start w:val="1"/>
      <w:numFmt w:val="decimalEnclosedCircle"/>
      <w:pStyle w:val="a0"/>
      <w:suff w:val="nothing"/>
      <w:lvlText w:val="%3"/>
      <w:lvlJc w:val="left"/>
      <w:pPr>
        <w:tabs>
          <w:tab w:val="left" w:pos="720"/>
        </w:tabs>
        <w:ind w:left="900" w:firstLine="0"/>
      </w:pPr>
      <w:rPr>
        <w:rFonts w:ascii="Times New Roman" w:eastAsia="Times New Roman" w:hAnsi="Times New Roman" w:cs="黑体"/>
        <w:b w:val="0"/>
        <w:color w:val="FF0000"/>
        <w:sz w:val="21"/>
      </w:rPr>
    </w:lvl>
    <w:lvl w:ilvl="3">
      <w:start w:val="1"/>
      <w:numFmt w:val="decimal"/>
      <w:suff w:val="nothing"/>
      <w:lvlText w:val="%1.%2.%3.%4　"/>
      <w:lvlJc w:val="left"/>
      <w:pPr>
        <w:tabs>
          <w:tab w:val="left" w:pos="0"/>
        </w:tabs>
        <w:ind w:left="0" w:firstLine="0"/>
      </w:pPr>
      <w:rPr>
        <w:rFonts w:ascii="黑体" w:eastAsia="黑体" w:hAnsi="Times New Roman" w:cs="黑体" w:hint="eastAsia"/>
        <w:b w:val="0"/>
        <w:sz w:val="21"/>
      </w:rPr>
    </w:lvl>
    <w:lvl w:ilvl="4">
      <w:start w:val="1"/>
      <w:numFmt w:val="decimal"/>
      <w:suff w:val="nothing"/>
      <w:lvlText w:val="%1.%2.%3.%4.%5　"/>
      <w:lvlJc w:val="left"/>
      <w:pPr>
        <w:tabs>
          <w:tab w:val="left" w:pos="0"/>
        </w:tabs>
        <w:ind w:left="840" w:firstLine="0"/>
      </w:pPr>
      <w:rPr>
        <w:rFonts w:ascii="黑体" w:eastAsia="黑体" w:hAnsi="Times New Roman" w:cs="黑体" w:hint="eastAsia"/>
        <w:b w:val="0"/>
        <w:sz w:val="21"/>
      </w:rPr>
    </w:lvl>
    <w:lvl w:ilvl="5">
      <w:start w:val="1"/>
      <w:numFmt w:val="decimal"/>
      <w:suff w:val="nothing"/>
      <w:lvlText w:val="%1.%2.%3.%4.%5.%6　"/>
      <w:lvlJc w:val="left"/>
      <w:pPr>
        <w:tabs>
          <w:tab w:val="left" w:pos="0"/>
        </w:tabs>
        <w:ind w:left="1260" w:firstLine="0"/>
      </w:pPr>
      <w:rPr>
        <w:rFonts w:ascii="黑体" w:eastAsia="黑体" w:hAnsi="Times New Roman" w:cs="黑体" w:hint="eastAsia"/>
        <w:b w:val="0"/>
        <w:sz w:val="21"/>
      </w:rPr>
    </w:lvl>
    <w:lvl w:ilvl="6">
      <w:start w:val="1"/>
      <w:numFmt w:val="decimal"/>
      <w:suff w:val="nothing"/>
      <w:lvlText w:val="%1%2.%3.%4.%5.%6.%7　"/>
      <w:lvlJc w:val="left"/>
      <w:pPr>
        <w:tabs>
          <w:tab w:val="left" w:pos="0"/>
        </w:tabs>
        <w:ind w:left="0" w:firstLine="0"/>
      </w:pPr>
      <w:rPr>
        <w:rFonts w:ascii="黑体" w:eastAsia="黑体" w:hAnsi="Times New Roman" w:cs="黑体" w:hint="eastAsia"/>
        <w:b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nsid w:val="01D8EE52"/>
    <w:multiLevelType w:val="singleLevel"/>
    <w:tmpl w:val="01D8EE52"/>
    <w:lvl w:ilvl="0">
      <w:start w:val="5"/>
      <w:numFmt w:val="chineseCounting"/>
      <w:lvlText w:val="%1."/>
      <w:lvlJc w:val="left"/>
      <w:pPr>
        <w:tabs>
          <w:tab w:val="left" w:pos="312"/>
        </w:tabs>
      </w:pPr>
      <w:rPr>
        <w:rFonts w:hint="eastAsia"/>
      </w:rPr>
    </w:lvl>
  </w:abstractNum>
  <w:abstractNum w:abstractNumId="4">
    <w:nsid w:val="59CB5D05"/>
    <w:multiLevelType w:val="singleLevel"/>
    <w:tmpl w:val="59CB5D05"/>
    <w:lvl w:ilvl="0">
      <w:start w:val="6"/>
      <w:numFmt w:val="chineseCounting"/>
      <w:suff w:val="nothing"/>
      <w:lvlText w:val="（%1）"/>
      <w:lvlJc w:val="left"/>
    </w:lvl>
  </w:abstractNum>
  <w:abstractNum w:abstractNumId="5">
    <w:nsid w:val="59CB5D54"/>
    <w:multiLevelType w:val="singleLevel"/>
    <w:tmpl w:val="59CB5D54"/>
    <w:lvl w:ilvl="0">
      <w:start w:val="1"/>
      <w:numFmt w:val="decimal"/>
      <w:suff w:val="nothing"/>
      <w:lvlText w:val="%1."/>
      <w:lvlJc w:val="left"/>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savePreviewPicture/>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24E83"/>
    <w:rsid w:val="00001662"/>
    <w:rsid w:val="00003391"/>
    <w:rsid w:val="00003EA5"/>
    <w:rsid w:val="00005497"/>
    <w:rsid w:val="00005BE1"/>
    <w:rsid w:val="00011A56"/>
    <w:rsid w:val="000122FF"/>
    <w:rsid w:val="00012842"/>
    <w:rsid w:val="00012E43"/>
    <w:rsid w:val="00014C9D"/>
    <w:rsid w:val="000161F8"/>
    <w:rsid w:val="00023194"/>
    <w:rsid w:val="000244E6"/>
    <w:rsid w:val="00030E9A"/>
    <w:rsid w:val="00033009"/>
    <w:rsid w:val="0003565A"/>
    <w:rsid w:val="00035BEE"/>
    <w:rsid w:val="00036857"/>
    <w:rsid w:val="000402D9"/>
    <w:rsid w:val="00041B8F"/>
    <w:rsid w:val="00044689"/>
    <w:rsid w:val="00045681"/>
    <w:rsid w:val="00051B6A"/>
    <w:rsid w:val="00054653"/>
    <w:rsid w:val="00054F2D"/>
    <w:rsid w:val="0005626C"/>
    <w:rsid w:val="000612C9"/>
    <w:rsid w:val="000669FB"/>
    <w:rsid w:val="00071E1E"/>
    <w:rsid w:val="00072F3C"/>
    <w:rsid w:val="00073685"/>
    <w:rsid w:val="00073A98"/>
    <w:rsid w:val="00076110"/>
    <w:rsid w:val="000769C6"/>
    <w:rsid w:val="00077865"/>
    <w:rsid w:val="00080550"/>
    <w:rsid w:val="0008171A"/>
    <w:rsid w:val="000817C5"/>
    <w:rsid w:val="00083229"/>
    <w:rsid w:val="0008489C"/>
    <w:rsid w:val="00084EFE"/>
    <w:rsid w:val="0008598E"/>
    <w:rsid w:val="000861FA"/>
    <w:rsid w:val="000A229F"/>
    <w:rsid w:val="000A2D95"/>
    <w:rsid w:val="000A388C"/>
    <w:rsid w:val="000A7AA1"/>
    <w:rsid w:val="000B0EBB"/>
    <w:rsid w:val="000B17DC"/>
    <w:rsid w:val="000C0842"/>
    <w:rsid w:val="000C1D30"/>
    <w:rsid w:val="000C27A5"/>
    <w:rsid w:val="000C42C4"/>
    <w:rsid w:val="000C5A1A"/>
    <w:rsid w:val="000C5A96"/>
    <w:rsid w:val="000D061F"/>
    <w:rsid w:val="000D240A"/>
    <w:rsid w:val="000D25E0"/>
    <w:rsid w:val="000D4B4D"/>
    <w:rsid w:val="000E0CDA"/>
    <w:rsid w:val="000E38B6"/>
    <w:rsid w:val="000E3F7C"/>
    <w:rsid w:val="000F1002"/>
    <w:rsid w:val="000F145D"/>
    <w:rsid w:val="000F1AD0"/>
    <w:rsid w:val="000F3BDF"/>
    <w:rsid w:val="000F434D"/>
    <w:rsid w:val="000F5614"/>
    <w:rsid w:val="000F61BC"/>
    <w:rsid w:val="000F7013"/>
    <w:rsid w:val="00104E72"/>
    <w:rsid w:val="0010613D"/>
    <w:rsid w:val="001073C3"/>
    <w:rsid w:val="001110DD"/>
    <w:rsid w:val="00111184"/>
    <w:rsid w:val="0011576A"/>
    <w:rsid w:val="001164A3"/>
    <w:rsid w:val="0011758F"/>
    <w:rsid w:val="00117C47"/>
    <w:rsid w:val="00120BAA"/>
    <w:rsid w:val="001241CC"/>
    <w:rsid w:val="00124330"/>
    <w:rsid w:val="001246CC"/>
    <w:rsid w:val="00125704"/>
    <w:rsid w:val="00125FDD"/>
    <w:rsid w:val="001318DA"/>
    <w:rsid w:val="00131EC5"/>
    <w:rsid w:val="00133D36"/>
    <w:rsid w:val="00135A46"/>
    <w:rsid w:val="00135B57"/>
    <w:rsid w:val="00136095"/>
    <w:rsid w:val="00137F71"/>
    <w:rsid w:val="001425E9"/>
    <w:rsid w:val="001429EE"/>
    <w:rsid w:val="00144281"/>
    <w:rsid w:val="00145113"/>
    <w:rsid w:val="001513B2"/>
    <w:rsid w:val="00151F88"/>
    <w:rsid w:val="001524E9"/>
    <w:rsid w:val="0015280B"/>
    <w:rsid w:val="0015461D"/>
    <w:rsid w:val="0015575B"/>
    <w:rsid w:val="00157150"/>
    <w:rsid w:val="00157AB5"/>
    <w:rsid w:val="00160DB3"/>
    <w:rsid w:val="001638CD"/>
    <w:rsid w:val="0016408D"/>
    <w:rsid w:val="0016493D"/>
    <w:rsid w:val="00174238"/>
    <w:rsid w:val="00180DB8"/>
    <w:rsid w:val="001827BC"/>
    <w:rsid w:val="00182BF3"/>
    <w:rsid w:val="0018313E"/>
    <w:rsid w:val="00183898"/>
    <w:rsid w:val="00185CB8"/>
    <w:rsid w:val="00187699"/>
    <w:rsid w:val="001920FE"/>
    <w:rsid w:val="00196502"/>
    <w:rsid w:val="001970B4"/>
    <w:rsid w:val="00197A83"/>
    <w:rsid w:val="001A0430"/>
    <w:rsid w:val="001A350C"/>
    <w:rsid w:val="001A6FBA"/>
    <w:rsid w:val="001A7390"/>
    <w:rsid w:val="001B0D75"/>
    <w:rsid w:val="001B12C3"/>
    <w:rsid w:val="001B1F1C"/>
    <w:rsid w:val="001B1FDF"/>
    <w:rsid w:val="001B76F7"/>
    <w:rsid w:val="001C0A56"/>
    <w:rsid w:val="001C34C7"/>
    <w:rsid w:val="001C4DC7"/>
    <w:rsid w:val="001C4E0F"/>
    <w:rsid w:val="001C650C"/>
    <w:rsid w:val="001C6B3B"/>
    <w:rsid w:val="001C6EA4"/>
    <w:rsid w:val="001D02DB"/>
    <w:rsid w:val="001D2070"/>
    <w:rsid w:val="001D23D5"/>
    <w:rsid w:val="001D2DFF"/>
    <w:rsid w:val="001D33B6"/>
    <w:rsid w:val="001E1A3C"/>
    <w:rsid w:val="001E3626"/>
    <w:rsid w:val="001E3DCF"/>
    <w:rsid w:val="001E5C2F"/>
    <w:rsid w:val="001E648A"/>
    <w:rsid w:val="001E6715"/>
    <w:rsid w:val="001E6D0F"/>
    <w:rsid w:val="001E75FE"/>
    <w:rsid w:val="001F163E"/>
    <w:rsid w:val="001F38F0"/>
    <w:rsid w:val="001F7F0F"/>
    <w:rsid w:val="002007C5"/>
    <w:rsid w:val="00200C84"/>
    <w:rsid w:val="00201CDB"/>
    <w:rsid w:val="00202B73"/>
    <w:rsid w:val="0020333B"/>
    <w:rsid w:val="00203EF2"/>
    <w:rsid w:val="00214B16"/>
    <w:rsid w:val="00216126"/>
    <w:rsid w:val="002175B4"/>
    <w:rsid w:val="00221D44"/>
    <w:rsid w:val="00222B8A"/>
    <w:rsid w:val="00223DA6"/>
    <w:rsid w:val="002245A6"/>
    <w:rsid w:val="002254F4"/>
    <w:rsid w:val="002261E9"/>
    <w:rsid w:val="0022775A"/>
    <w:rsid w:val="00227ACD"/>
    <w:rsid w:val="00230993"/>
    <w:rsid w:val="002330F5"/>
    <w:rsid w:val="00233D17"/>
    <w:rsid w:val="00237A82"/>
    <w:rsid w:val="00240D84"/>
    <w:rsid w:val="00242F10"/>
    <w:rsid w:val="00243438"/>
    <w:rsid w:val="00245691"/>
    <w:rsid w:val="0024668C"/>
    <w:rsid w:val="0024718D"/>
    <w:rsid w:val="00250D41"/>
    <w:rsid w:val="00250D6D"/>
    <w:rsid w:val="00254022"/>
    <w:rsid w:val="002544A4"/>
    <w:rsid w:val="00257089"/>
    <w:rsid w:val="0026113A"/>
    <w:rsid w:val="002672A7"/>
    <w:rsid w:val="002737A3"/>
    <w:rsid w:val="00273DCD"/>
    <w:rsid w:val="00273FDD"/>
    <w:rsid w:val="002760D5"/>
    <w:rsid w:val="00281493"/>
    <w:rsid w:val="00285C56"/>
    <w:rsid w:val="0028616F"/>
    <w:rsid w:val="00287092"/>
    <w:rsid w:val="0028761B"/>
    <w:rsid w:val="00290DE5"/>
    <w:rsid w:val="002914AC"/>
    <w:rsid w:val="00291D85"/>
    <w:rsid w:val="00293AC7"/>
    <w:rsid w:val="00293ADD"/>
    <w:rsid w:val="00296CAC"/>
    <w:rsid w:val="002A1B3C"/>
    <w:rsid w:val="002A4E80"/>
    <w:rsid w:val="002A7228"/>
    <w:rsid w:val="002B1255"/>
    <w:rsid w:val="002B375C"/>
    <w:rsid w:val="002C0288"/>
    <w:rsid w:val="002C52B4"/>
    <w:rsid w:val="002C6B00"/>
    <w:rsid w:val="002D1E7C"/>
    <w:rsid w:val="002D243E"/>
    <w:rsid w:val="002D26C5"/>
    <w:rsid w:val="002D506E"/>
    <w:rsid w:val="002F08E2"/>
    <w:rsid w:val="002F107D"/>
    <w:rsid w:val="002F31FD"/>
    <w:rsid w:val="002F507B"/>
    <w:rsid w:val="002F7AF8"/>
    <w:rsid w:val="003029A8"/>
    <w:rsid w:val="0030621A"/>
    <w:rsid w:val="003104E2"/>
    <w:rsid w:val="0031124B"/>
    <w:rsid w:val="0031132D"/>
    <w:rsid w:val="00311634"/>
    <w:rsid w:val="0031268C"/>
    <w:rsid w:val="0031333D"/>
    <w:rsid w:val="0031340B"/>
    <w:rsid w:val="00314AD2"/>
    <w:rsid w:val="00314E54"/>
    <w:rsid w:val="00315371"/>
    <w:rsid w:val="003153DD"/>
    <w:rsid w:val="003159C7"/>
    <w:rsid w:val="00315A91"/>
    <w:rsid w:val="003200D5"/>
    <w:rsid w:val="00320328"/>
    <w:rsid w:val="00323830"/>
    <w:rsid w:val="00324A19"/>
    <w:rsid w:val="00325CAC"/>
    <w:rsid w:val="003279FE"/>
    <w:rsid w:val="003345E1"/>
    <w:rsid w:val="00334D39"/>
    <w:rsid w:val="00335F79"/>
    <w:rsid w:val="00337B5C"/>
    <w:rsid w:val="00337D2B"/>
    <w:rsid w:val="00337FDE"/>
    <w:rsid w:val="0034710A"/>
    <w:rsid w:val="00347AB2"/>
    <w:rsid w:val="00347ACC"/>
    <w:rsid w:val="00351763"/>
    <w:rsid w:val="00352F81"/>
    <w:rsid w:val="00353232"/>
    <w:rsid w:val="003550A8"/>
    <w:rsid w:val="0035708C"/>
    <w:rsid w:val="0036391D"/>
    <w:rsid w:val="003643A2"/>
    <w:rsid w:val="00365211"/>
    <w:rsid w:val="00365E3E"/>
    <w:rsid w:val="0036707E"/>
    <w:rsid w:val="00370435"/>
    <w:rsid w:val="00371ABD"/>
    <w:rsid w:val="00373DE0"/>
    <w:rsid w:val="00374AEC"/>
    <w:rsid w:val="00377FBA"/>
    <w:rsid w:val="00380B49"/>
    <w:rsid w:val="00380D48"/>
    <w:rsid w:val="00384222"/>
    <w:rsid w:val="0038482D"/>
    <w:rsid w:val="00386C34"/>
    <w:rsid w:val="003910ED"/>
    <w:rsid w:val="0039166E"/>
    <w:rsid w:val="003957D5"/>
    <w:rsid w:val="0039662C"/>
    <w:rsid w:val="00397471"/>
    <w:rsid w:val="003A1C02"/>
    <w:rsid w:val="003A2923"/>
    <w:rsid w:val="003A3980"/>
    <w:rsid w:val="003B0CE5"/>
    <w:rsid w:val="003B57C2"/>
    <w:rsid w:val="003B6C00"/>
    <w:rsid w:val="003C00AB"/>
    <w:rsid w:val="003C0480"/>
    <w:rsid w:val="003C6A2D"/>
    <w:rsid w:val="003C7B00"/>
    <w:rsid w:val="003D77E1"/>
    <w:rsid w:val="003E2650"/>
    <w:rsid w:val="003E4384"/>
    <w:rsid w:val="003E798C"/>
    <w:rsid w:val="003F0383"/>
    <w:rsid w:val="003F2A7C"/>
    <w:rsid w:val="003F66A7"/>
    <w:rsid w:val="003F7845"/>
    <w:rsid w:val="003F7CE1"/>
    <w:rsid w:val="00400D53"/>
    <w:rsid w:val="00401618"/>
    <w:rsid w:val="00401738"/>
    <w:rsid w:val="00402E03"/>
    <w:rsid w:val="004045E9"/>
    <w:rsid w:val="00406518"/>
    <w:rsid w:val="00406B34"/>
    <w:rsid w:val="00411E6D"/>
    <w:rsid w:val="00412BA1"/>
    <w:rsid w:val="004158F3"/>
    <w:rsid w:val="004170FC"/>
    <w:rsid w:val="004173A5"/>
    <w:rsid w:val="00417BFB"/>
    <w:rsid w:val="004260F5"/>
    <w:rsid w:val="00426D63"/>
    <w:rsid w:val="00427E7E"/>
    <w:rsid w:val="00433AFD"/>
    <w:rsid w:val="004416E0"/>
    <w:rsid w:val="0044256B"/>
    <w:rsid w:val="00445F97"/>
    <w:rsid w:val="00447E1D"/>
    <w:rsid w:val="00450481"/>
    <w:rsid w:val="004527A0"/>
    <w:rsid w:val="00454D19"/>
    <w:rsid w:val="00455ECD"/>
    <w:rsid w:val="00456402"/>
    <w:rsid w:val="004566D4"/>
    <w:rsid w:val="00462ED2"/>
    <w:rsid w:val="00466759"/>
    <w:rsid w:val="00466D09"/>
    <w:rsid w:val="00467834"/>
    <w:rsid w:val="00467893"/>
    <w:rsid w:val="0047014D"/>
    <w:rsid w:val="00471BD2"/>
    <w:rsid w:val="004735A9"/>
    <w:rsid w:val="00473BA6"/>
    <w:rsid w:val="004743CF"/>
    <w:rsid w:val="00475C03"/>
    <w:rsid w:val="0047669C"/>
    <w:rsid w:val="00476BEA"/>
    <w:rsid w:val="0047710F"/>
    <w:rsid w:val="004776DE"/>
    <w:rsid w:val="00482AC8"/>
    <w:rsid w:val="00482BD1"/>
    <w:rsid w:val="00482DFB"/>
    <w:rsid w:val="004835C7"/>
    <w:rsid w:val="00484A9C"/>
    <w:rsid w:val="00485FE1"/>
    <w:rsid w:val="00486F08"/>
    <w:rsid w:val="004904B3"/>
    <w:rsid w:val="004923AC"/>
    <w:rsid w:val="00493995"/>
    <w:rsid w:val="0049513B"/>
    <w:rsid w:val="00497D09"/>
    <w:rsid w:val="004A03AE"/>
    <w:rsid w:val="004A2F78"/>
    <w:rsid w:val="004A4F45"/>
    <w:rsid w:val="004B4CF1"/>
    <w:rsid w:val="004B60F9"/>
    <w:rsid w:val="004B7D74"/>
    <w:rsid w:val="004C15C5"/>
    <w:rsid w:val="004C1B6E"/>
    <w:rsid w:val="004C3F1E"/>
    <w:rsid w:val="004C487F"/>
    <w:rsid w:val="004C7FE4"/>
    <w:rsid w:val="004D185B"/>
    <w:rsid w:val="004D6485"/>
    <w:rsid w:val="004D69B6"/>
    <w:rsid w:val="004D780F"/>
    <w:rsid w:val="004E077E"/>
    <w:rsid w:val="004F12C1"/>
    <w:rsid w:val="004F28C0"/>
    <w:rsid w:val="004F2944"/>
    <w:rsid w:val="004F3442"/>
    <w:rsid w:val="004F3D97"/>
    <w:rsid w:val="004F4E23"/>
    <w:rsid w:val="004F5E85"/>
    <w:rsid w:val="004F67AE"/>
    <w:rsid w:val="004F7904"/>
    <w:rsid w:val="004F7AFE"/>
    <w:rsid w:val="00500F79"/>
    <w:rsid w:val="00502107"/>
    <w:rsid w:val="00503965"/>
    <w:rsid w:val="00507E43"/>
    <w:rsid w:val="005104C7"/>
    <w:rsid w:val="00510BDD"/>
    <w:rsid w:val="00512E13"/>
    <w:rsid w:val="00513CF5"/>
    <w:rsid w:val="005147A9"/>
    <w:rsid w:val="00515FE9"/>
    <w:rsid w:val="00517347"/>
    <w:rsid w:val="00524F65"/>
    <w:rsid w:val="00525C43"/>
    <w:rsid w:val="00526E36"/>
    <w:rsid w:val="00532BC2"/>
    <w:rsid w:val="00532EBF"/>
    <w:rsid w:val="00533CBB"/>
    <w:rsid w:val="00535337"/>
    <w:rsid w:val="0053550E"/>
    <w:rsid w:val="00540172"/>
    <w:rsid w:val="00541CE2"/>
    <w:rsid w:val="00543925"/>
    <w:rsid w:val="005439BB"/>
    <w:rsid w:val="00543FD3"/>
    <w:rsid w:val="00546052"/>
    <w:rsid w:val="005464DA"/>
    <w:rsid w:val="00546B14"/>
    <w:rsid w:val="00546E9A"/>
    <w:rsid w:val="005478CC"/>
    <w:rsid w:val="005518F6"/>
    <w:rsid w:val="0055289B"/>
    <w:rsid w:val="00555500"/>
    <w:rsid w:val="00555DCE"/>
    <w:rsid w:val="00562B1A"/>
    <w:rsid w:val="00566D06"/>
    <w:rsid w:val="00566E82"/>
    <w:rsid w:val="005679D8"/>
    <w:rsid w:val="00570EF6"/>
    <w:rsid w:val="005717AB"/>
    <w:rsid w:val="00571FAE"/>
    <w:rsid w:val="0057283D"/>
    <w:rsid w:val="00572CB2"/>
    <w:rsid w:val="00574B93"/>
    <w:rsid w:val="00575665"/>
    <w:rsid w:val="00576B55"/>
    <w:rsid w:val="005771F0"/>
    <w:rsid w:val="00577718"/>
    <w:rsid w:val="00581B16"/>
    <w:rsid w:val="0058209F"/>
    <w:rsid w:val="00583B96"/>
    <w:rsid w:val="00583F86"/>
    <w:rsid w:val="00585595"/>
    <w:rsid w:val="005872D3"/>
    <w:rsid w:val="00593A9C"/>
    <w:rsid w:val="00594963"/>
    <w:rsid w:val="005974C9"/>
    <w:rsid w:val="005A0EBD"/>
    <w:rsid w:val="005A1068"/>
    <w:rsid w:val="005A2F4F"/>
    <w:rsid w:val="005A47A5"/>
    <w:rsid w:val="005A682F"/>
    <w:rsid w:val="005B7255"/>
    <w:rsid w:val="005B74BF"/>
    <w:rsid w:val="005C41A3"/>
    <w:rsid w:val="005D081B"/>
    <w:rsid w:val="005D37C5"/>
    <w:rsid w:val="005D3C59"/>
    <w:rsid w:val="005D4FAF"/>
    <w:rsid w:val="005D5C3F"/>
    <w:rsid w:val="005D5DBC"/>
    <w:rsid w:val="005D7E61"/>
    <w:rsid w:val="005E2D85"/>
    <w:rsid w:val="005E3C83"/>
    <w:rsid w:val="005E5586"/>
    <w:rsid w:val="005E64BB"/>
    <w:rsid w:val="005E69B9"/>
    <w:rsid w:val="005E7998"/>
    <w:rsid w:val="005F0C74"/>
    <w:rsid w:val="00602C66"/>
    <w:rsid w:val="0060330F"/>
    <w:rsid w:val="00604D17"/>
    <w:rsid w:val="00604EAD"/>
    <w:rsid w:val="006074C4"/>
    <w:rsid w:val="00611822"/>
    <w:rsid w:val="00613AEA"/>
    <w:rsid w:val="0061526C"/>
    <w:rsid w:val="00615985"/>
    <w:rsid w:val="00617A83"/>
    <w:rsid w:val="006213E9"/>
    <w:rsid w:val="0062181B"/>
    <w:rsid w:val="00621C4D"/>
    <w:rsid w:val="00621D5C"/>
    <w:rsid w:val="00621F18"/>
    <w:rsid w:val="006220AD"/>
    <w:rsid w:val="0062371B"/>
    <w:rsid w:val="006243E6"/>
    <w:rsid w:val="00624E8F"/>
    <w:rsid w:val="006271B7"/>
    <w:rsid w:val="00627392"/>
    <w:rsid w:val="0063203D"/>
    <w:rsid w:val="00633E01"/>
    <w:rsid w:val="00636D3C"/>
    <w:rsid w:val="00641C4D"/>
    <w:rsid w:val="00642464"/>
    <w:rsid w:val="006424F4"/>
    <w:rsid w:val="006458FE"/>
    <w:rsid w:val="00652889"/>
    <w:rsid w:val="006535F3"/>
    <w:rsid w:val="00653769"/>
    <w:rsid w:val="00654654"/>
    <w:rsid w:val="006565E9"/>
    <w:rsid w:val="0065661A"/>
    <w:rsid w:val="0065787B"/>
    <w:rsid w:val="0066339A"/>
    <w:rsid w:val="006647D5"/>
    <w:rsid w:val="00665407"/>
    <w:rsid w:val="0066626A"/>
    <w:rsid w:val="006663D9"/>
    <w:rsid w:val="00666BD3"/>
    <w:rsid w:val="006670C2"/>
    <w:rsid w:val="006720D5"/>
    <w:rsid w:val="00672436"/>
    <w:rsid w:val="006729F0"/>
    <w:rsid w:val="00672B1F"/>
    <w:rsid w:val="0068350E"/>
    <w:rsid w:val="00684467"/>
    <w:rsid w:val="00684661"/>
    <w:rsid w:val="00684EEC"/>
    <w:rsid w:val="00685476"/>
    <w:rsid w:val="0068553D"/>
    <w:rsid w:val="00686D88"/>
    <w:rsid w:val="0069126B"/>
    <w:rsid w:val="006918D5"/>
    <w:rsid w:val="0069211A"/>
    <w:rsid w:val="006A00AF"/>
    <w:rsid w:val="006A0280"/>
    <w:rsid w:val="006A0FB0"/>
    <w:rsid w:val="006A2238"/>
    <w:rsid w:val="006A3009"/>
    <w:rsid w:val="006A372D"/>
    <w:rsid w:val="006A49AF"/>
    <w:rsid w:val="006A4C55"/>
    <w:rsid w:val="006A4FF4"/>
    <w:rsid w:val="006A5BA4"/>
    <w:rsid w:val="006B0D19"/>
    <w:rsid w:val="006B1AC1"/>
    <w:rsid w:val="006B3996"/>
    <w:rsid w:val="006B39E1"/>
    <w:rsid w:val="006B69DD"/>
    <w:rsid w:val="006B7C19"/>
    <w:rsid w:val="006B7DAF"/>
    <w:rsid w:val="006B7E9E"/>
    <w:rsid w:val="006B7F3B"/>
    <w:rsid w:val="006C0F81"/>
    <w:rsid w:val="006C0FFF"/>
    <w:rsid w:val="006C2340"/>
    <w:rsid w:val="006C289F"/>
    <w:rsid w:val="006C5E01"/>
    <w:rsid w:val="006D1048"/>
    <w:rsid w:val="006D158B"/>
    <w:rsid w:val="006D402C"/>
    <w:rsid w:val="006D5434"/>
    <w:rsid w:val="006D56D7"/>
    <w:rsid w:val="006E050A"/>
    <w:rsid w:val="006E0A0C"/>
    <w:rsid w:val="006E2B6B"/>
    <w:rsid w:val="006E3414"/>
    <w:rsid w:val="006E496D"/>
    <w:rsid w:val="006E4F90"/>
    <w:rsid w:val="006E553D"/>
    <w:rsid w:val="006F028E"/>
    <w:rsid w:val="006F0F5E"/>
    <w:rsid w:val="006F1529"/>
    <w:rsid w:val="006F1728"/>
    <w:rsid w:val="006F29DC"/>
    <w:rsid w:val="006F3F97"/>
    <w:rsid w:val="006F4DBD"/>
    <w:rsid w:val="006F5EF3"/>
    <w:rsid w:val="006F7A8C"/>
    <w:rsid w:val="00700705"/>
    <w:rsid w:val="007008E5"/>
    <w:rsid w:val="00700FE5"/>
    <w:rsid w:val="00705457"/>
    <w:rsid w:val="007076FA"/>
    <w:rsid w:val="00707CDF"/>
    <w:rsid w:val="00710FB7"/>
    <w:rsid w:val="00711203"/>
    <w:rsid w:val="00714169"/>
    <w:rsid w:val="00717247"/>
    <w:rsid w:val="0072051C"/>
    <w:rsid w:val="00720B20"/>
    <w:rsid w:val="00721AAF"/>
    <w:rsid w:val="00723022"/>
    <w:rsid w:val="00723395"/>
    <w:rsid w:val="007246C2"/>
    <w:rsid w:val="00725E10"/>
    <w:rsid w:val="00731B82"/>
    <w:rsid w:val="007371BD"/>
    <w:rsid w:val="00740873"/>
    <w:rsid w:val="00740FDA"/>
    <w:rsid w:val="0074282D"/>
    <w:rsid w:val="007476B0"/>
    <w:rsid w:val="00755481"/>
    <w:rsid w:val="00756B26"/>
    <w:rsid w:val="00756C37"/>
    <w:rsid w:val="0075734D"/>
    <w:rsid w:val="00757522"/>
    <w:rsid w:val="00757BDA"/>
    <w:rsid w:val="00761518"/>
    <w:rsid w:val="00761ED3"/>
    <w:rsid w:val="007624C6"/>
    <w:rsid w:val="007628CC"/>
    <w:rsid w:val="00763C35"/>
    <w:rsid w:val="00773430"/>
    <w:rsid w:val="00774684"/>
    <w:rsid w:val="0078123C"/>
    <w:rsid w:val="007907B8"/>
    <w:rsid w:val="00791C28"/>
    <w:rsid w:val="00791E30"/>
    <w:rsid w:val="00795808"/>
    <w:rsid w:val="0079721D"/>
    <w:rsid w:val="007A36F9"/>
    <w:rsid w:val="007A3FBA"/>
    <w:rsid w:val="007A58AA"/>
    <w:rsid w:val="007B30A2"/>
    <w:rsid w:val="007B449D"/>
    <w:rsid w:val="007C29FE"/>
    <w:rsid w:val="007C3C3D"/>
    <w:rsid w:val="007C41DC"/>
    <w:rsid w:val="007C4348"/>
    <w:rsid w:val="007D131C"/>
    <w:rsid w:val="007D49D8"/>
    <w:rsid w:val="007D53CF"/>
    <w:rsid w:val="007D5671"/>
    <w:rsid w:val="007D6FA5"/>
    <w:rsid w:val="007E00E8"/>
    <w:rsid w:val="007E2313"/>
    <w:rsid w:val="007E4F07"/>
    <w:rsid w:val="007E61AA"/>
    <w:rsid w:val="007E6397"/>
    <w:rsid w:val="007F0AFA"/>
    <w:rsid w:val="007F40D1"/>
    <w:rsid w:val="00800BB1"/>
    <w:rsid w:val="0080292A"/>
    <w:rsid w:val="00802F86"/>
    <w:rsid w:val="00804A2A"/>
    <w:rsid w:val="00805763"/>
    <w:rsid w:val="008067C4"/>
    <w:rsid w:val="0081075E"/>
    <w:rsid w:val="008116CF"/>
    <w:rsid w:val="00814C85"/>
    <w:rsid w:val="008173CC"/>
    <w:rsid w:val="00817898"/>
    <w:rsid w:val="008201A1"/>
    <w:rsid w:val="008228EF"/>
    <w:rsid w:val="00823860"/>
    <w:rsid w:val="0082478B"/>
    <w:rsid w:val="00824AA2"/>
    <w:rsid w:val="00824F7A"/>
    <w:rsid w:val="008317B9"/>
    <w:rsid w:val="00841237"/>
    <w:rsid w:val="00841CB4"/>
    <w:rsid w:val="0084491B"/>
    <w:rsid w:val="00845DA4"/>
    <w:rsid w:val="00846E2B"/>
    <w:rsid w:val="00847D34"/>
    <w:rsid w:val="008527E7"/>
    <w:rsid w:val="008544E9"/>
    <w:rsid w:val="00854BBF"/>
    <w:rsid w:val="008551B3"/>
    <w:rsid w:val="00855732"/>
    <w:rsid w:val="008569D8"/>
    <w:rsid w:val="00860AAA"/>
    <w:rsid w:val="00861E6E"/>
    <w:rsid w:val="00862908"/>
    <w:rsid w:val="00863D92"/>
    <w:rsid w:val="00865C3C"/>
    <w:rsid w:val="00867786"/>
    <w:rsid w:val="00867969"/>
    <w:rsid w:val="0087266E"/>
    <w:rsid w:val="00875293"/>
    <w:rsid w:val="0087639B"/>
    <w:rsid w:val="00876BFB"/>
    <w:rsid w:val="00877795"/>
    <w:rsid w:val="00881C46"/>
    <w:rsid w:val="00881CC8"/>
    <w:rsid w:val="00882066"/>
    <w:rsid w:val="00886AB5"/>
    <w:rsid w:val="00886F02"/>
    <w:rsid w:val="0088704D"/>
    <w:rsid w:val="008878FA"/>
    <w:rsid w:val="00887BCD"/>
    <w:rsid w:val="00891D30"/>
    <w:rsid w:val="00892472"/>
    <w:rsid w:val="00892E04"/>
    <w:rsid w:val="00893272"/>
    <w:rsid w:val="008957AA"/>
    <w:rsid w:val="008A03AF"/>
    <w:rsid w:val="008A10AD"/>
    <w:rsid w:val="008A1473"/>
    <w:rsid w:val="008A2212"/>
    <w:rsid w:val="008A46E0"/>
    <w:rsid w:val="008A59FF"/>
    <w:rsid w:val="008A7997"/>
    <w:rsid w:val="008B0585"/>
    <w:rsid w:val="008B0F06"/>
    <w:rsid w:val="008B2229"/>
    <w:rsid w:val="008B3B96"/>
    <w:rsid w:val="008B4363"/>
    <w:rsid w:val="008B48E4"/>
    <w:rsid w:val="008C2189"/>
    <w:rsid w:val="008C25E2"/>
    <w:rsid w:val="008C3B6F"/>
    <w:rsid w:val="008D070C"/>
    <w:rsid w:val="008D2309"/>
    <w:rsid w:val="008D4CB5"/>
    <w:rsid w:val="008D4FE5"/>
    <w:rsid w:val="008D5B89"/>
    <w:rsid w:val="008D7D35"/>
    <w:rsid w:val="008E26EC"/>
    <w:rsid w:val="008E39A2"/>
    <w:rsid w:val="008E3C11"/>
    <w:rsid w:val="008E3CD0"/>
    <w:rsid w:val="008E40F8"/>
    <w:rsid w:val="00901782"/>
    <w:rsid w:val="0090336F"/>
    <w:rsid w:val="0090427E"/>
    <w:rsid w:val="00904924"/>
    <w:rsid w:val="00907C5F"/>
    <w:rsid w:val="009140E8"/>
    <w:rsid w:val="00915B05"/>
    <w:rsid w:val="00916D6E"/>
    <w:rsid w:val="00921A52"/>
    <w:rsid w:val="009221CE"/>
    <w:rsid w:val="009223FE"/>
    <w:rsid w:val="00923A2E"/>
    <w:rsid w:val="00925BB2"/>
    <w:rsid w:val="00925D5B"/>
    <w:rsid w:val="00925FBC"/>
    <w:rsid w:val="00927656"/>
    <w:rsid w:val="0092765B"/>
    <w:rsid w:val="009323DB"/>
    <w:rsid w:val="0093558D"/>
    <w:rsid w:val="0093589B"/>
    <w:rsid w:val="00935DAC"/>
    <w:rsid w:val="009400BE"/>
    <w:rsid w:val="00941C4D"/>
    <w:rsid w:val="00941CB2"/>
    <w:rsid w:val="00943032"/>
    <w:rsid w:val="00943BE2"/>
    <w:rsid w:val="00944004"/>
    <w:rsid w:val="00945A97"/>
    <w:rsid w:val="00946274"/>
    <w:rsid w:val="009537D4"/>
    <w:rsid w:val="00955EE3"/>
    <w:rsid w:val="00956ACD"/>
    <w:rsid w:val="00960964"/>
    <w:rsid w:val="00961507"/>
    <w:rsid w:val="0096488B"/>
    <w:rsid w:val="009660FF"/>
    <w:rsid w:val="009812E8"/>
    <w:rsid w:val="0098191F"/>
    <w:rsid w:val="009822D9"/>
    <w:rsid w:val="009829FC"/>
    <w:rsid w:val="00984299"/>
    <w:rsid w:val="0098566A"/>
    <w:rsid w:val="00987852"/>
    <w:rsid w:val="009912EC"/>
    <w:rsid w:val="00995105"/>
    <w:rsid w:val="00996B8F"/>
    <w:rsid w:val="009A3B6A"/>
    <w:rsid w:val="009A661B"/>
    <w:rsid w:val="009A6716"/>
    <w:rsid w:val="009B1C09"/>
    <w:rsid w:val="009B2653"/>
    <w:rsid w:val="009C28AF"/>
    <w:rsid w:val="009C29AE"/>
    <w:rsid w:val="009C7C43"/>
    <w:rsid w:val="009D3C44"/>
    <w:rsid w:val="009D6998"/>
    <w:rsid w:val="009D73A0"/>
    <w:rsid w:val="009D78B7"/>
    <w:rsid w:val="009E12F4"/>
    <w:rsid w:val="009E22DD"/>
    <w:rsid w:val="009E4050"/>
    <w:rsid w:val="009E44A8"/>
    <w:rsid w:val="009E5469"/>
    <w:rsid w:val="009E5B91"/>
    <w:rsid w:val="009E5FE6"/>
    <w:rsid w:val="009E70B1"/>
    <w:rsid w:val="009E7BAF"/>
    <w:rsid w:val="009F153B"/>
    <w:rsid w:val="009F1B50"/>
    <w:rsid w:val="009F2D86"/>
    <w:rsid w:val="009F3966"/>
    <w:rsid w:val="009F3A9E"/>
    <w:rsid w:val="009F45EC"/>
    <w:rsid w:val="00A04F79"/>
    <w:rsid w:val="00A07A19"/>
    <w:rsid w:val="00A10578"/>
    <w:rsid w:val="00A10E2C"/>
    <w:rsid w:val="00A13389"/>
    <w:rsid w:val="00A1495A"/>
    <w:rsid w:val="00A176A0"/>
    <w:rsid w:val="00A21B38"/>
    <w:rsid w:val="00A229B2"/>
    <w:rsid w:val="00A25451"/>
    <w:rsid w:val="00A25E46"/>
    <w:rsid w:val="00A33EAA"/>
    <w:rsid w:val="00A34039"/>
    <w:rsid w:val="00A3690F"/>
    <w:rsid w:val="00A410A8"/>
    <w:rsid w:val="00A4340C"/>
    <w:rsid w:val="00A441C0"/>
    <w:rsid w:val="00A47028"/>
    <w:rsid w:val="00A5271B"/>
    <w:rsid w:val="00A56C29"/>
    <w:rsid w:val="00A60377"/>
    <w:rsid w:val="00A62521"/>
    <w:rsid w:val="00A70034"/>
    <w:rsid w:val="00A7203B"/>
    <w:rsid w:val="00A7288E"/>
    <w:rsid w:val="00A729EC"/>
    <w:rsid w:val="00A74120"/>
    <w:rsid w:val="00A7615C"/>
    <w:rsid w:val="00A81F53"/>
    <w:rsid w:val="00A85B49"/>
    <w:rsid w:val="00A861F2"/>
    <w:rsid w:val="00A94050"/>
    <w:rsid w:val="00A9749C"/>
    <w:rsid w:val="00A975D8"/>
    <w:rsid w:val="00A97B73"/>
    <w:rsid w:val="00AA3E87"/>
    <w:rsid w:val="00AA5FC6"/>
    <w:rsid w:val="00AA66A4"/>
    <w:rsid w:val="00AA6915"/>
    <w:rsid w:val="00AA7473"/>
    <w:rsid w:val="00AB0B6C"/>
    <w:rsid w:val="00AB133B"/>
    <w:rsid w:val="00AB7924"/>
    <w:rsid w:val="00AC102F"/>
    <w:rsid w:val="00AC1C65"/>
    <w:rsid w:val="00AC53AF"/>
    <w:rsid w:val="00AC5AA6"/>
    <w:rsid w:val="00AC620D"/>
    <w:rsid w:val="00AC6ADD"/>
    <w:rsid w:val="00AC7205"/>
    <w:rsid w:val="00AC7D34"/>
    <w:rsid w:val="00AD1066"/>
    <w:rsid w:val="00AD21E8"/>
    <w:rsid w:val="00AD3CD2"/>
    <w:rsid w:val="00AD5522"/>
    <w:rsid w:val="00AD7740"/>
    <w:rsid w:val="00AE16D7"/>
    <w:rsid w:val="00AE43F7"/>
    <w:rsid w:val="00AE563F"/>
    <w:rsid w:val="00AF1285"/>
    <w:rsid w:val="00AF14D9"/>
    <w:rsid w:val="00AF17D1"/>
    <w:rsid w:val="00AF2CA3"/>
    <w:rsid w:val="00AF75A9"/>
    <w:rsid w:val="00B00D3D"/>
    <w:rsid w:val="00B01195"/>
    <w:rsid w:val="00B03839"/>
    <w:rsid w:val="00B06F8D"/>
    <w:rsid w:val="00B13854"/>
    <w:rsid w:val="00B14312"/>
    <w:rsid w:val="00B1444B"/>
    <w:rsid w:val="00B157B6"/>
    <w:rsid w:val="00B160EC"/>
    <w:rsid w:val="00B17077"/>
    <w:rsid w:val="00B20022"/>
    <w:rsid w:val="00B251B1"/>
    <w:rsid w:val="00B32571"/>
    <w:rsid w:val="00B33052"/>
    <w:rsid w:val="00B34CF4"/>
    <w:rsid w:val="00B35D68"/>
    <w:rsid w:val="00B36009"/>
    <w:rsid w:val="00B37A3E"/>
    <w:rsid w:val="00B40086"/>
    <w:rsid w:val="00B4682F"/>
    <w:rsid w:val="00B471A6"/>
    <w:rsid w:val="00B5076D"/>
    <w:rsid w:val="00B555F4"/>
    <w:rsid w:val="00B556D8"/>
    <w:rsid w:val="00B57E34"/>
    <w:rsid w:val="00B6323F"/>
    <w:rsid w:val="00B65640"/>
    <w:rsid w:val="00B66A07"/>
    <w:rsid w:val="00B67F5C"/>
    <w:rsid w:val="00B72EB2"/>
    <w:rsid w:val="00B73742"/>
    <w:rsid w:val="00B8028B"/>
    <w:rsid w:val="00B80FE1"/>
    <w:rsid w:val="00B82327"/>
    <w:rsid w:val="00B84A70"/>
    <w:rsid w:val="00B859A6"/>
    <w:rsid w:val="00B90EBE"/>
    <w:rsid w:val="00B90F91"/>
    <w:rsid w:val="00B92381"/>
    <w:rsid w:val="00B97255"/>
    <w:rsid w:val="00BA06B4"/>
    <w:rsid w:val="00BA096D"/>
    <w:rsid w:val="00BA1261"/>
    <w:rsid w:val="00BA2E80"/>
    <w:rsid w:val="00BA5ECA"/>
    <w:rsid w:val="00BA6491"/>
    <w:rsid w:val="00BA72C3"/>
    <w:rsid w:val="00BB04EC"/>
    <w:rsid w:val="00BB06A5"/>
    <w:rsid w:val="00BB24B1"/>
    <w:rsid w:val="00BB55A4"/>
    <w:rsid w:val="00BC25C5"/>
    <w:rsid w:val="00BC2D82"/>
    <w:rsid w:val="00BC5BEA"/>
    <w:rsid w:val="00BC6BFE"/>
    <w:rsid w:val="00BD0396"/>
    <w:rsid w:val="00BD0683"/>
    <w:rsid w:val="00BD1F4B"/>
    <w:rsid w:val="00BD3466"/>
    <w:rsid w:val="00BD3CA3"/>
    <w:rsid w:val="00BD4CA8"/>
    <w:rsid w:val="00BD54A1"/>
    <w:rsid w:val="00BD6061"/>
    <w:rsid w:val="00BD7653"/>
    <w:rsid w:val="00BE0D05"/>
    <w:rsid w:val="00BE49DF"/>
    <w:rsid w:val="00BF0189"/>
    <w:rsid w:val="00BF23A4"/>
    <w:rsid w:val="00BF32D4"/>
    <w:rsid w:val="00BF52C9"/>
    <w:rsid w:val="00BF5968"/>
    <w:rsid w:val="00BF5AB6"/>
    <w:rsid w:val="00C01868"/>
    <w:rsid w:val="00C02EBC"/>
    <w:rsid w:val="00C03C9C"/>
    <w:rsid w:val="00C03F30"/>
    <w:rsid w:val="00C04829"/>
    <w:rsid w:val="00C066CE"/>
    <w:rsid w:val="00C075B1"/>
    <w:rsid w:val="00C102D1"/>
    <w:rsid w:val="00C1201A"/>
    <w:rsid w:val="00C12494"/>
    <w:rsid w:val="00C14D9E"/>
    <w:rsid w:val="00C15189"/>
    <w:rsid w:val="00C233A8"/>
    <w:rsid w:val="00C24BEA"/>
    <w:rsid w:val="00C25B1F"/>
    <w:rsid w:val="00C276A3"/>
    <w:rsid w:val="00C30237"/>
    <w:rsid w:val="00C3031C"/>
    <w:rsid w:val="00C37D3C"/>
    <w:rsid w:val="00C37F2F"/>
    <w:rsid w:val="00C45315"/>
    <w:rsid w:val="00C516AF"/>
    <w:rsid w:val="00C51AA8"/>
    <w:rsid w:val="00C6191F"/>
    <w:rsid w:val="00C62136"/>
    <w:rsid w:val="00C6362D"/>
    <w:rsid w:val="00C64442"/>
    <w:rsid w:val="00C64816"/>
    <w:rsid w:val="00C651E5"/>
    <w:rsid w:val="00C65F3B"/>
    <w:rsid w:val="00C66024"/>
    <w:rsid w:val="00C670C8"/>
    <w:rsid w:val="00C6792D"/>
    <w:rsid w:val="00C7157D"/>
    <w:rsid w:val="00C71D64"/>
    <w:rsid w:val="00C73135"/>
    <w:rsid w:val="00C73991"/>
    <w:rsid w:val="00C73FC2"/>
    <w:rsid w:val="00C77F81"/>
    <w:rsid w:val="00C820E2"/>
    <w:rsid w:val="00C840E0"/>
    <w:rsid w:val="00C902AF"/>
    <w:rsid w:val="00C90818"/>
    <w:rsid w:val="00C915BA"/>
    <w:rsid w:val="00CA1897"/>
    <w:rsid w:val="00CA2BC6"/>
    <w:rsid w:val="00CA2C17"/>
    <w:rsid w:val="00CA2EBD"/>
    <w:rsid w:val="00CA4912"/>
    <w:rsid w:val="00CB35CC"/>
    <w:rsid w:val="00CB556A"/>
    <w:rsid w:val="00CB6E38"/>
    <w:rsid w:val="00CB6E50"/>
    <w:rsid w:val="00CB73B7"/>
    <w:rsid w:val="00CC09FB"/>
    <w:rsid w:val="00CC3800"/>
    <w:rsid w:val="00CC3DD8"/>
    <w:rsid w:val="00CC6A68"/>
    <w:rsid w:val="00CC7BE2"/>
    <w:rsid w:val="00CD30B3"/>
    <w:rsid w:val="00CD45E4"/>
    <w:rsid w:val="00CD5422"/>
    <w:rsid w:val="00CD5911"/>
    <w:rsid w:val="00CD65C4"/>
    <w:rsid w:val="00CD7204"/>
    <w:rsid w:val="00CD79E6"/>
    <w:rsid w:val="00CE0A03"/>
    <w:rsid w:val="00CE1480"/>
    <w:rsid w:val="00CE25D6"/>
    <w:rsid w:val="00CE2B72"/>
    <w:rsid w:val="00CE2EE7"/>
    <w:rsid w:val="00CE5D55"/>
    <w:rsid w:val="00CF269C"/>
    <w:rsid w:val="00CF282D"/>
    <w:rsid w:val="00CF2EEE"/>
    <w:rsid w:val="00CF3ED8"/>
    <w:rsid w:val="00CF57E5"/>
    <w:rsid w:val="00CF7DE2"/>
    <w:rsid w:val="00D000A6"/>
    <w:rsid w:val="00D01BB0"/>
    <w:rsid w:val="00D03294"/>
    <w:rsid w:val="00D04C09"/>
    <w:rsid w:val="00D0502B"/>
    <w:rsid w:val="00D066B9"/>
    <w:rsid w:val="00D101AA"/>
    <w:rsid w:val="00D10965"/>
    <w:rsid w:val="00D11ECC"/>
    <w:rsid w:val="00D13668"/>
    <w:rsid w:val="00D14001"/>
    <w:rsid w:val="00D14780"/>
    <w:rsid w:val="00D14AF7"/>
    <w:rsid w:val="00D17A5B"/>
    <w:rsid w:val="00D20C3D"/>
    <w:rsid w:val="00D213B8"/>
    <w:rsid w:val="00D22A30"/>
    <w:rsid w:val="00D241FA"/>
    <w:rsid w:val="00D246D6"/>
    <w:rsid w:val="00D24E83"/>
    <w:rsid w:val="00D2622D"/>
    <w:rsid w:val="00D30A48"/>
    <w:rsid w:val="00D318A6"/>
    <w:rsid w:val="00D3404D"/>
    <w:rsid w:val="00D358AD"/>
    <w:rsid w:val="00D35EC7"/>
    <w:rsid w:val="00D371BA"/>
    <w:rsid w:val="00D37847"/>
    <w:rsid w:val="00D4084E"/>
    <w:rsid w:val="00D4338F"/>
    <w:rsid w:val="00D441F0"/>
    <w:rsid w:val="00D5263C"/>
    <w:rsid w:val="00D53931"/>
    <w:rsid w:val="00D56005"/>
    <w:rsid w:val="00D63BF3"/>
    <w:rsid w:val="00D63DBE"/>
    <w:rsid w:val="00D6613F"/>
    <w:rsid w:val="00D6681D"/>
    <w:rsid w:val="00D66C29"/>
    <w:rsid w:val="00D72876"/>
    <w:rsid w:val="00D73FC8"/>
    <w:rsid w:val="00D74855"/>
    <w:rsid w:val="00D74B16"/>
    <w:rsid w:val="00D74EF6"/>
    <w:rsid w:val="00D75418"/>
    <w:rsid w:val="00D80648"/>
    <w:rsid w:val="00D8310D"/>
    <w:rsid w:val="00D83961"/>
    <w:rsid w:val="00D85175"/>
    <w:rsid w:val="00D863AE"/>
    <w:rsid w:val="00D86D7D"/>
    <w:rsid w:val="00D917B7"/>
    <w:rsid w:val="00D91CD6"/>
    <w:rsid w:val="00D93F01"/>
    <w:rsid w:val="00D97F8C"/>
    <w:rsid w:val="00DA1BD0"/>
    <w:rsid w:val="00DA2C3F"/>
    <w:rsid w:val="00DA4DD1"/>
    <w:rsid w:val="00DA6F16"/>
    <w:rsid w:val="00DB0800"/>
    <w:rsid w:val="00DB0EC5"/>
    <w:rsid w:val="00DB2851"/>
    <w:rsid w:val="00DB3FC3"/>
    <w:rsid w:val="00DB44B8"/>
    <w:rsid w:val="00DB44C3"/>
    <w:rsid w:val="00DB5D93"/>
    <w:rsid w:val="00DB6FF3"/>
    <w:rsid w:val="00DC07F3"/>
    <w:rsid w:val="00DC09C4"/>
    <w:rsid w:val="00DC366F"/>
    <w:rsid w:val="00DC3724"/>
    <w:rsid w:val="00DD0516"/>
    <w:rsid w:val="00DD5BAA"/>
    <w:rsid w:val="00DD6894"/>
    <w:rsid w:val="00DD6FEF"/>
    <w:rsid w:val="00DE0120"/>
    <w:rsid w:val="00DE2014"/>
    <w:rsid w:val="00DE77C7"/>
    <w:rsid w:val="00DF0D57"/>
    <w:rsid w:val="00DF28E1"/>
    <w:rsid w:val="00DF49BE"/>
    <w:rsid w:val="00DF646A"/>
    <w:rsid w:val="00DF7BA4"/>
    <w:rsid w:val="00DF7E1D"/>
    <w:rsid w:val="00E01B0A"/>
    <w:rsid w:val="00E0385F"/>
    <w:rsid w:val="00E04A57"/>
    <w:rsid w:val="00E0622D"/>
    <w:rsid w:val="00E074E8"/>
    <w:rsid w:val="00E07639"/>
    <w:rsid w:val="00E134F8"/>
    <w:rsid w:val="00E168AD"/>
    <w:rsid w:val="00E16E22"/>
    <w:rsid w:val="00E17CD8"/>
    <w:rsid w:val="00E21FC0"/>
    <w:rsid w:val="00E26D1C"/>
    <w:rsid w:val="00E273E7"/>
    <w:rsid w:val="00E31074"/>
    <w:rsid w:val="00E32802"/>
    <w:rsid w:val="00E37C3A"/>
    <w:rsid w:val="00E41CE8"/>
    <w:rsid w:val="00E42747"/>
    <w:rsid w:val="00E42EEB"/>
    <w:rsid w:val="00E46656"/>
    <w:rsid w:val="00E5064E"/>
    <w:rsid w:val="00E50895"/>
    <w:rsid w:val="00E53265"/>
    <w:rsid w:val="00E5345D"/>
    <w:rsid w:val="00E534A1"/>
    <w:rsid w:val="00E54590"/>
    <w:rsid w:val="00E558F8"/>
    <w:rsid w:val="00E66204"/>
    <w:rsid w:val="00E66286"/>
    <w:rsid w:val="00E675B7"/>
    <w:rsid w:val="00E6764F"/>
    <w:rsid w:val="00E73694"/>
    <w:rsid w:val="00E75ECD"/>
    <w:rsid w:val="00E768E0"/>
    <w:rsid w:val="00E80D82"/>
    <w:rsid w:val="00E810DE"/>
    <w:rsid w:val="00E8213B"/>
    <w:rsid w:val="00E82310"/>
    <w:rsid w:val="00E82BDB"/>
    <w:rsid w:val="00E841A4"/>
    <w:rsid w:val="00E86340"/>
    <w:rsid w:val="00E92A33"/>
    <w:rsid w:val="00E92E71"/>
    <w:rsid w:val="00E9710C"/>
    <w:rsid w:val="00E975E9"/>
    <w:rsid w:val="00EA1191"/>
    <w:rsid w:val="00EA1FFA"/>
    <w:rsid w:val="00EA2FEF"/>
    <w:rsid w:val="00EA424D"/>
    <w:rsid w:val="00EA4D4D"/>
    <w:rsid w:val="00EB3486"/>
    <w:rsid w:val="00EB35B5"/>
    <w:rsid w:val="00EB60A8"/>
    <w:rsid w:val="00EC0F17"/>
    <w:rsid w:val="00EC1F98"/>
    <w:rsid w:val="00EC2283"/>
    <w:rsid w:val="00EC34D6"/>
    <w:rsid w:val="00EC67C3"/>
    <w:rsid w:val="00ED3F41"/>
    <w:rsid w:val="00ED5A20"/>
    <w:rsid w:val="00ED7467"/>
    <w:rsid w:val="00EE0ED7"/>
    <w:rsid w:val="00EE301D"/>
    <w:rsid w:val="00EE422A"/>
    <w:rsid w:val="00EE6FBB"/>
    <w:rsid w:val="00EF02F2"/>
    <w:rsid w:val="00EF08BF"/>
    <w:rsid w:val="00EF1904"/>
    <w:rsid w:val="00EF197C"/>
    <w:rsid w:val="00EF6C8F"/>
    <w:rsid w:val="00EF7C1D"/>
    <w:rsid w:val="00F0111B"/>
    <w:rsid w:val="00F025D8"/>
    <w:rsid w:val="00F03443"/>
    <w:rsid w:val="00F04A8F"/>
    <w:rsid w:val="00F063CA"/>
    <w:rsid w:val="00F07719"/>
    <w:rsid w:val="00F111B9"/>
    <w:rsid w:val="00F1346A"/>
    <w:rsid w:val="00F15245"/>
    <w:rsid w:val="00F159AE"/>
    <w:rsid w:val="00F2421D"/>
    <w:rsid w:val="00F24EFA"/>
    <w:rsid w:val="00F31EBE"/>
    <w:rsid w:val="00F33522"/>
    <w:rsid w:val="00F33A3C"/>
    <w:rsid w:val="00F34C4D"/>
    <w:rsid w:val="00F351C2"/>
    <w:rsid w:val="00F35639"/>
    <w:rsid w:val="00F356BD"/>
    <w:rsid w:val="00F37703"/>
    <w:rsid w:val="00F37A1E"/>
    <w:rsid w:val="00F40AF1"/>
    <w:rsid w:val="00F4233D"/>
    <w:rsid w:val="00F4270C"/>
    <w:rsid w:val="00F44B0C"/>
    <w:rsid w:val="00F44BB0"/>
    <w:rsid w:val="00F44BBA"/>
    <w:rsid w:val="00F44C77"/>
    <w:rsid w:val="00F46D36"/>
    <w:rsid w:val="00F50307"/>
    <w:rsid w:val="00F50715"/>
    <w:rsid w:val="00F51627"/>
    <w:rsid w:val="00F54023"/>
    <w:rsid w:val="00F5425C"/>
    <w:rsid w:val="00F55735"/>
    <w:rsid w:val="00F568DE"/>
    <w:rsid w:val="00F62D60"/>
    <w:rsid w:val="00F63805"/>
    <w:rsid w:val="00F64393"/>
    <w:rsid w:val="00F659E6"/>
    <w:rsid w:val="00F662C9"/>
    <w:rsid w:val="00F6743D"/>
    <w:rsid w:val="00F70109"/>
    <w:rsid w:val="00F718CC"/>
    <w:rsid w:val="00F73DB1"/>
    <w:rsid w:val="00F77B9F"/>
    <w:rsid w:val="00F82969"/>
    <w:rsid w:val="00F82FCF"/>
    <w:rsid w:val="00F85BBD"/>
    <w:rsid w:val="00F8607D"/>
    <w:rsid w:val="00F86494"/>
    <w:rsid w:val="00F923BC"/>
    <w:rsid w:val="00F9312A"/>
    <w:rsid w:val="00F94F71"/>
    <w:rsid w:val="00F96905"/>
    <w:rsid w:val="00F96DD3"/>
    <w:rsid w:val="00FA513E"/>
    <w:rsid w:val="00FA5699"/>
    <w:rsid w:val="00FB1195"/>
    <w:rsid w:val="00FB5330"/>
    <w:rsid w:val="00FB586F"/>
    <w:rsid w:val="00FC12EC"/>
    <w:rsid w:val="00FC16D0"/>
    <w:rsid w:val="00FC3B20"/>
    <w:rsid w:val="00FC4437"/>
    <w:rsid w:val="00FD1220"/>
    <w:rsid w:val="00FD1595"/>
    <w:rsid w:val="00FD3ABE"/>
    <w:rsid w:val="00FD6AC5"/>
    <w:rsid w:val="00FD7460"/>
    <w:rsid w:val="00FE0C4F"/>
    <w:rsid w:val="00FE0E91"/>
    <w:rsid w:val="00FE15D1"/>
    <w:rsid w:val="00FE19B4"/>
    <w:rsid w:val="00FE22FB"/>
    <w:rsid w:val="00FE3428"/>
    <w:rsid w:val="00FE3765"/>
    <w:rsid w:val="00FE4C7F"/>
    <w:rsid w:val="00FE56F1"/>
    <w:rsid w:val="00FE5D6F"/>
    <w:rsid w:val="00FE6D00"/>
    <w:rsid w:val="00FF221F"/>
    <w:rsid w:val="00FF50B0"/>
    <w:rsid w:val="00FF5527"/>
    <w:rsid w:val="00FF5C1F"/>
    <w:rsid w:val="27B05A36"/>
    <w:rsid w:val="34830F52"/>
    <w:rsid w:val="56BB6DC8"/>
    <w:rsid w:val="6E185D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2"/>
      <o:rules v:ext="edit">
        <o:r id="V:Rule10" type="connector" idref="#_x0000_s2054"/>
        <o:r id="V:Rule11" type="connector" idref="#自选图形 111">
          <o:proxy start="" idref="#自选图形 117" connectloc="1"/>
        </o:r>
        <o:r id="V:Rule12" type="connector" idref="#_x0000_s2055">
          <o:proxy start="" idref="#自选图形 117" connectloc="1"/>
        </o:r>
        <o:r id="V:Rule13" type="connector" idref="#自选图形 110">
          <o:proxy start="" idref="#自选图形 117" connectloc="1"/>
        </o:r>
        <o:r id="V:Rule14" type="connector" idref="#自选图形 108">
          <o:proxy start="" idref="#自选图形 117" connectloc="1"/>
        </o:r>
        <o:r id="V:Rule15" type="connector" idref="#自选图形 109">
          <o:proxy start="" idref="#自选图形 117" connectloc="1"/>
        </o:r>
        <o:r id="V:Rule16" type="connector" idref="#自选图形 115">
          <o:proxy start="" idref="#自选图形 117" connectloc="1"/>
        </o:r>
        <o:r id="V:Rule17" type="connector" idref="#自选图形 45">
          <o:proxy start="" idref="#自选图形 117" connectloc="1"/>
        </o:r>
        <o:r id="V:Rule18" type="connector" idref="#_x0000_s2083">
          <o:proxy start="" idref="#自选图形 117"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14AD2"/>
    <w:pPr>
      <w:widowControl w:val="0"/>
      <w:jc w:val="both"/>
    </w:pPr>
    <w:rPr>
      <w:kern w:val="2"/>
      <w:sz w:val="21"/>
      <w:szCs w:val="24"/>
    </w:rPr>
  </w:style>
  <w:style w:type="paragraph" w:styleId="1">
    <w:name w:val="heading 1"/>
    <w:basedOn w:val="a1"/>
    <w:next w:val="a1"/>
    <w:link w:val="1Char"/>
    <w:qFormat/>
    <w:rsid w:val="00314AD2"/>
    <w:pPr>
      <w:widowControl/>
      <w:spacing w:before="100" w:beforeAutospacing="1" w:after="100" w:afterAutospacing="1"/>
      <w:jc w:val="left"/>
      <w:outlineLvl w:val="0"/>
    </w:pPr>
    <w:rPr>
      <w:rFonts w:ascii="宋体" w:hAnsi="宋体" w:cs="宋体"/>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Char"/>
    <w:rsid w:val="00314AD2"/>
    <w:pPr>
      <w:spacing w:after="120"/>
    </w:pPr>
  </w:style>
  <w:style w:type="paragraph" w:styleId="a6">
    <w:name w:val="Balloon Text"/>
    <w:basedOn w:val="a1"/>
    <w:link w:val="Char0"/>
    <w:uiPriority w:val="99"/>
    <w:semiHidden/>
    <w:unhideWhenUsed/>
    <w:rsid w:val="00314AD2"/>
    <w:rPr>
      <w:sz w:val="18"/>
      <w:szCs w:val="18"/>
    </w:rPr>
  </w:style>
  <w:style w:type="paragraph" w:styleId="a7">
    <w:name w:val="footer"/>
    <w:basedOn w:val="a1"/>
    <w:link w:val="Char1"/>
    <w:rsid w:val="00314AD2"/>
    <w:pPr>
      <w:tabs>
        <w:tab w:val="center" w:pos="4153"/>
        <w:tab w:val="right" w:pos="8306"/>
      </w:tabs>
      <w:snapToGrid w:val="0"/>
      <w:jc w:val="left"/>
    </w:pPr>
    <w:rPr>
      <w:sz w:val="18"/>
      <w:szCs w:val="18"/>
    </w:rPr>
  </w:style>
  <w:style w:type="paragraph" w:styleId="a8">
    <w:name w:val="header"/>
    <w:basedOn w:val="a1"/>
    <w:link w:val="Char2"/>
    <w:rsid w:val="00314AD2"/>
    <w:pPr>
      <w:pBdr>
        <w:bottom w:val="single" w:sz="6" w:space="1" w:color="auto"/>
      </w:pBdr>
      <w:tabs>
        <w:tab w:val="center" w:pos="4153"/>
        <w:tab w:val="right" w:pos="8306"/>
      </w:tabs>
      <w:snapToGrid w:val="0"/>
      <w:jc w:val="center"/>
    </w:pPr>
    <w:rPr>
      <w:sz w:val="18"/>
      <w:szCs w:val="18"/>
    </w:rPr>
  </w:style>
  <w:style w:type="paragraph" w:styleId="a9">
    <w:name w:val="Normal (Web)"/>
    <w:basedOn w:val="a1"/>
    <w:unhideWhenUsed/>
    <w:qFormat/>
    <w:rsid w:val="00314AD2"/>
    <w:pPr>
      <w:widowControl/>
      <w:spacing w:before="100" w:beforeAutospacing="1" w:after="100" w:afterAutospacing="1"/>
      <w:jc w:val="left"/>
    </w:pPr>
    <w:rPr>
      <w:rFonts w:ascii="宋体" w:hAnsi="宋体" w:cs="宋体"/>
      <w:kern w:val="0"/>
      <w:sz w:val="24"/>
    </w:rPr>
  </w:style>
  <w:style w:type="character" w:styleId="aa">
    <w:name w:val="page number"/>
    <w:basedOn w:val="a2"/>
    <w:rsid w:val="00314AD2"/>
  </w:style>
  <w:style w:type="character" w:styleId="ab">
    <w:name w:val="Hyperlink"/>
    <w:basedOn w:val="a2"/>
    <w:qFormat/>
    <w:rsid w:val="00314AD2"/>
    <w:rPr>
      <w:color w:val="0000FF"/>
      <w:u w:val="single"/>
    </w:rPr>
  </w:style>
  <w:style w:type="character" w:customStyle="1" w:styleId="1Char">
    <w:name w:val="标题 1 Char"/>
    <w:basedOn w:val="a2"/>
    <w:link w:val="1"/>
    <w:rsid w:val="00314AD2"/>
    <w:rPr>
      <w:rFonts w:ascii="宋体" w:eastAsia="宋体" w:hAnsi="宋体" w:cs="宋体"/>
      <w:b/>
      <w:bCs/>
      <w:kern w:val="36"/>
      <w:sz w:val="48"/>
      <w:szCs w:val="48"/>
    </w:rPr>
  </w:style>
  <w:style w:type="character" w:customStyle="1" w:styleId="Char2">
    <w:name w:val="页眉 Char"/>
    <w:basedOn w:val="a2"/>
    <w:link w:val="a8"/>
    <w:qFormat/>
    <w:rsid w:val="00314AD2"/>
    <w:rPr>
      <w:rFonts w:ascii="Times New Roman" w:eastAsia="宋体" w:hAnsi="Times New Roman" w:cs="Times New Roman"/>
      <w:sz w:val="18"/>
      <w:szCs w:val="18"/>
    </w:rPr>
  </w:style>
  <w:style w:type="character" w:customStyle="1" w:styleId="Char1">
    <w:name w:val="页脚 Char"/>
    <w:basedOn w:val="a2"/>
    <w:link w:val="a7"/>
    <w:rsid w:val="00314AD2"/>
    <w:rPr>
      <w:rFonts w:ascii="Times New Roman" w:eastAsia="宋体" w:hAnsi="Times New Roman" w:cs="Times New Roman"/>
      <w:sz w:val="18"/>
      <w:szCs w:val="18"/>
    </w:rPr>
  </w:style>
  <w:style w:type="character" w:customStyle="1" w:styleId="Char">
    <w:name w:val="正文文本 Char"/>
    <w:basedOn w:val="a2"/>
    <w:link w:val="a5"/>
    <w:qFormat/>
    <w:rsid w:val="00314AD2"/>
    <w:rPr>
      <w:rFonts w:ascii="Times New Roman" w:eastAsia="宋体" w:hAnsi="Times New Roman" w:cs="Times New Roman"/>
      <w:szCs w:val="24"/>
    </w:rPr>
  </w:style>
  <w:style w:type="character" w:customStyle="1" w:styleId="Char0">
    <w:name w:val="批注框文本 Char"/>
    <w:basedOn w:val="a2"/>
    <w:link w:val="a6"/>
    <w:uiPriority w:val="99"/>
    <w:semiHidden/>
    <w:qFormat/>
    <w:rsid w:val="00314AD2"/>
    <w:rPr>
      <w:rFonts w:ascii="Times New Roman" w:eastAsia="宋体" w:hAnsi="Times New Roman" w:cs="Times New Roman"/>
      <w:sz w:val="18"/>
      <w:szCs w:val="18"/>
    </w:rPr>
  </w:style>
  <w:style w:type="paragraph" w:customStyle="1" w:styleId="a0">
    <w:name w:val="二级条标题"/>
    <w:basedOn w:val="a"/>
    <w:next w:val="ac"/>
    <w:qFormat/>
    <w:rsid w:val="00314AD2"/>
    <w:pPr>
      <w:numPr>
        <w:ilvl w:val="2"/>
      </w:numPr>
      <w:outlineLvl w:val="3"/>
    </w:pPr>
  </w:style>
  <w:style w:type="paragraph" w:customStyle="1" w:styleId="a">
    <w:name w:val="一级条标题"/>
    <w:basedOn w:val="a1"/>
    <w:next w:val="ac"/>
    <w:qFormat/>
    <w:rsid w:val="00314AD2"/>
    <w:pPr>
      <w:widowControl/>
      <w:numPr>
        <w:ilvl w:val="1"/>
        <w:numId w:val="1"/>
      </w:numPr>
      <w:jc w:val="left"/>
      <w:outlineLvl w:val="2"/>
    </w:pPr>
    <w:rPr>
      <w:rFonts w:eastAsia="黑体" w:hint="eastAsia"/>
      <w:kern w:val="0"/>
      <w:szCs w:val="20"/>
    </w:rPr>
  </w:style>
  <w:style w:type="paragraph" w:customStyle="1" w:styleId="ac">
    <w:name w:val="段"/>
    <w:basedOn w:val="a1"/>
    <w:rsid w:val="00314AD2"/>
    <w:pPr>
      <w:widowControl/>
      <w:autoSpaceDE w:val="0"/>
      <w:autoSpaceDN w:val="0"/>
      <w:ind w:firstLineChars="200" w:firstLine="200"/>
    </w:pPr>
    <w:rPr>
      <w:rFonts w:ascii="宋体" w:hint="eastAsia"/>
      <w:kern w:val="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ysn.gszwfw.gov.cn/art/2018/7/15/art_183312_323728.html"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zysn.gszwfw.gov.cn/gszw/search/progress/query.do?webId=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zysn.gszwfw.gov.cn/gszw/search/progress/query.do?webId=60" TargetMode="External"/><Relationship Id="rId4" Type="http://schemas.openxmlformats.org/officeDocument/2006/relationships/settings" Target="settings.xml"/><Relationship Id="rId9" Type="http://schemas.openxmlformats.org/officeDocument/2006/relationships/hyperlink" Target="http://zysn.gszwfw.gov.cn/gszw/search/progress/query.do?webId=60" TargetMode="Externa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173"/>
    <customShpInfo spid="_x0000_s1174"/>
    <customShpInfo spid="_x0000_s1175"/>
    <customShpInfo spid="_x0000_s1176"/>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2526</Words>
  <Characters>14400</Characters>
  <Application>Microsoft Office Word</Application>
  <DocSecurity>0</DocSecurity>
  <Lines>120</Lines>
  <Paragraphs>33</Paragraphs>
  <ScaleCrop>false</ScaleCrop>
  <Company/>
  <LinksUpToDate>false</LinksUpToDate>
  <CharactersWithSpaces>16893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肃南县食品药品安全管理大队</dc:creator>
  <cp:lastModifiedBy>Lenovo</cp:lastModifiedBy>
  <cp:revision>13</cp:revision>
  <cp:lastPrinted>2018-08-15T07:34:00Z</cp:lastPrinted>
  <dcterms:created xsi:type="dcterms:W3CDTF">2018-06-15T09:08:00Z</dcterms:created>
  <dcterms:modified xsi:type="dcterms:W3CDTF">2018-08-15T07:35:00Z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